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6368" w:type="dxa"/>
        <w:tblInd w:w="-993" w:type="dxa"/>
        <w:tblLayout w:type="fixed"/>
        <w:tblCellMar>
          <w:left w:w="70" w:type="dxa"/>
          <w:right w:w="70" w:type="dxa"/>
        </w:tblCellMar>
        <w:tblLook w:val="04A0" w:firstRow="1" w:lastRow="0" w:firstColumn="1" w:lastColumn="0" w:noHBand="0" w:noVBand="1"/>
      </w:tblPr>
      <w:tblGrid>
        <w:gridCol w:w="1489"/>
        <w:gridCol w:w="4960"/>
        <w:gridCol w:w="1450"/>
        <w:gridCol w:w="909"/>
        <w:gridCol w:w="1360"/>
        <w:gridCol w:w="1449"/>
        <w:gridCol w:w="994"/>
        <w:gridCol w:w="991"/>
        <w:gridCol w:w="1207"/>
        <w:gridCol w:w="1559"/>
      </w:tblGrid>
      <w:tr w:rsidR="00274010" w:rsidRPr="00413DED" w14:paraId="4AB5B165" w14:textId="77777777" w:rsidTr="007E16A9">
        <w:trPr>
          <w:trHeight w:val="345"/>
        </w:trPr>
        <w:tc>
          <w:tcPr>
            <w:tcW w:w="1489" w:type="dxa"/>
            <w:shd w:val="clear" w:color="auto" w:fill="FFFFFF"/>
            <w:vAlign w:val="center"/>
            <w:hideMark/>
          </w:tcPr>
          <w:p w14:paraId="35782F87" w14:textId="321E4D7A" w:rsidR="00274010" w:rsidRPr="00413DED" w:rsidRDefault="00011A01" w:rsidP="00274010">
            <w:pPr>
              <w:rPr>
                <w:rFonts w:ascii="Tahoma" w:hAnsi="Tahoma" w:cs="Tahoma"/>
                <w:b/>
                <w:bCs/>
                <w:sz w:val="18"/>
                <w:szCs w:val="18"/>
              </w:rPr>
            </w:pPr>
            <w:r w:rsidRPr="00011A01">
              <w:rPr>
                <w:rFonts w:ascii="Tahoma" w:hAnsi="Tahoma" w:cs="Tahoma"/>
                <w:b/>
                <w:bCs/>
                <w:color w:val="000000"/>
                <w:sz w:val="18"/>
                <w:szCs w:val="18"/>
              </w:rPr>
              <w:t>Część</w:t>
            </w:r>
            <w:r w:rsidR="00274010" w:rsidRPr="00413DED">
              <w:rPr>
                <w:rFonts w:ascii="Tahoma" w:hAnsi="Tahoma" w:cs="Tahoma"/>
                <w:b/>
                <w:bCs/>
                <w:sz w:val="18"/>
                <w:szCs w:val="18"/>
              </w:rPr>
              <w:t xml:space="preserve"> nr 1</w:t>
            </w:r>
          </w:p>
        </w:tc>
        <w:tc>
          <w:tcPr>
            <w:tcW w:w="4960" w:type="dxa"/>
            <w:shd w:val="clear" w:color="auto" w:fill="FFFFFF"/>
            <w:vAlign w:val="center"/>
            <w:hideMark/>
          </w:tcPr>
          <w:p w14:paraId="23C836F8" w14:textId="0285C1B2" w:rsidR="00274010" w:rsidRPr="00413DED" w:rsidRDefault="00274010" w:rsidP="00274010">
            <w:pPr>
              <w:rPr>
                <w:rFonts w:ascii="Tahoma" w:hAnsi="Tahoma" w:cs="Tahoma"/>
                <w:b/>
                <w:sz w:val="18"/>
                <w:szCs w:val="18"/>
              </w:rPr>
            </w:pPr>
            <w:r w:rsidRPr="00413DED">
              <w:rPr>
                <w:rFonts w:ascii="Tahoma" w:hAnsi="Tahoma" w:cs="Tahoma"/>
                <w:b/>
                <w:bCs/>
                <w:sz w:val="18"/>
                <w:szCs w:val="18"/>
              </w:rPr>
              <w:t> </w:t>
            </w:r>
            <w:r w:rsidR="003017CE" w:rsidRPr="00413DED">
              <w:rPr>
                <w:rFonts w:ascii="Tahoma" w:hAnsi="Tahoma" w:cs="Tahoma"/>
                <w:b/>
                <w:sz w:val="18"/>
                <w:szCs w:val="18"/>
              </w:rPr>
              <w:t xml:space="preserve">Elektroda do </w:t>
            </w:r>
            <w:proofErr w:type="spellStart"/>
            <w:r w:rsidR="003017CE" w:rsidRPr="00413DED">
              <w:rPr>
                <w:rFonts w:ascii="Tahoma" w:hAnsi="Tahoma" w:cs="Tahoma"/>
                <w:b/>
                <w:sz w:val="18"/>
                <w:szCs w:val="18"/>
              </w:rPr>
              <w:t>przezżylnej</w:t>
            </w:r>
            <w:proofErr w:type="spellEnd"/>
            <w:r w:rsidR="003017CE" w:rsidRPr="00413DED">
              <w:rPr>
                <w:rFonts w:ascii="Tahoma" w:hAnsi="Tahoma" w:cs="Tahoma"/>
                <w:b/>
                <w:sz w:val="18"/>
                <w:szCs w:val="18"/>
              </w:rPr>
              <w:t xml:space="preserve"> stymulacji serca</w:t>
            </w:r>
          </w:p>
        </w:tc>
        <w:tc>
          <w:tcPr>
            <w:tcW w:w="1450" w:type="dxa"/>
            <w:vAlign w:val="bottom"/>
          </w:tcPr>
          <w:p w14:paraId="52F18B27" w14:textId="77777777" w:rsidR="00274010" w:rsidRPr="00413DED" w:rsidRDefault="00274010" w:rsidP="00274010">
            <w:pPr>
              <w:rPr>
                <w:rFonts w:ascii="Tahoma" w:hAnsi="Tahoma" w:cs="Tahoma"/>
                <w:b/>
                <w:bCs/>
                <w:sz w:val="18"/>
                <w:szCs w:val="18"/>
              </w:rPr>
            </w:pPr>
          </w:p>
        </w:tc>
        <w:tc>
          <w:tcPr>
            <w:tcW w:w="909" w:type="dxa"/>
            <w:vAlign w:val="bottom"/>
          </w:tcPr>
          <w:p w14:paraId="177446D0" w14:textId="77777777" w:rsidR="00274010" w:rsidRPr="00413DED" w:rsidRDefault="00274010" w:rsidP="00274010">
            <w:pPr>
              <w:rPr>
                <w:rFonts w:ascii="Tahoma" w:hAnsi="Tahoma" w:cs="Tahoma"/>
                <w:b/>
                <w:sz w:val="18"/>
                <w:szCs w:val="18"/>
              </w:rPr>
            </w:pPr>
          </w:p>
        </w:tc>
        <w:tc>
          <w:tcPr>
            <w:tcW w:w="1360" w:type="dxa"/>
            <w:vAlign w:val="bottom"/>
          </w:tcPr>
          <w:p w14:paraId="62CD65C3" w14:textId="77777777" w:rsidR="00274010" w:rsidRPr="00413DED" w:rsidRDefault="00274010" w:rsidP="00274010">
            <w:pPr>
              <w:rPr>
                <w:rFonts w:ascii="Tahoma" w:hAnsi="Tahoma" w:cs="Tahoma"/>
                <w:b/>
                <w:sz w:val="18"/>
                <w:szCs w:val="18"/>
              </w:rPr>
            </w:pPr>
          </w:p>
        </w:tc>
        <w:tc>
          <w:tcPr>
            <w:tcW w:w="1449" w:type="dxa"/>
            <w:vAlign w:val="bottom"/>
          </w:tcPr>
          <w:p w14:paraId="7CC5DFA0" w14:textId="77777777" w:rsidR="00274010" w:rsidRPr="00413DED" w:rsidRDefault="00274010" w:rsidP="00274010">
            <w:pPr>
              <w:rPr>
                <w:rFonts w:ascii="Tahoma" w:hAnsi="Tahoma" w:cs="Tahoma"/>
                <w:b/>
                <w:sz w:val="18"/>
                <w:szCs w:val="18"/>
              </w:rPr>
            </w:pPr>
          </w:p>
        </w:tc>
        <w:tc>
          <w:tcPr>
            <w:tcW w:w="994" w:type="dxa"/>
            <w:vAlign w:val="bottom"/>
          </w:tcPr>
          <w:p w14:paraId="4E20EBA5" w14:textId="77777777" w:rsidR="00274010" w:rsidRPr="00413DED" w:rsidRDefault="00274010" w:rsidP="00274010">
            <w:pPr>
              <w:rPr>
                <w:rFonts w:ascii="Tahoma" w:hAnsi="Tahoma" w:cs="Tahoma"/>
                <w:b/>
                <w:sz w:val="18"/>
                <w:szCs w:val="18"/>
              </w:rPr>
            </w:pPr>
          </w:p>
        </w:tc>
        <w:tc>
          <w:tcPr>
            <w:tcW w:w="991" w:type="dxa"/>
            <w:vAlign w:val="bottom"/>
          </w:tcPr>
          <w:p w14:paraId="5FFCEFC8" w14:textId="77777777" w:rsidR="00274010" w:rsidRPr="00413DED" w:rsidRDefault="00274010" w:rsidP="00274010">
            <w:pPr>
              <w:rPr>
                <w:rFonts w:ascii="Tahoma" w:hAnsi="Tahoma" w:cs="Tahoma"/>
                <w:b/>
                <w:sz w:val="18"/>
                <w:szCs w:val="18"/>
              </w:rPr>
            </w:pPr>
          </w:p>
        </w:tc>
        <w:tc>
          <w:tcPr>
            <w:tcW w:w="1207" w:type="dxa"/>
            <w:vAlign w:val="bottom"/>
          </w:tcPr>
          <w:p w14:paraId="0587B981" w14:textId="77777777" w:rsidR="00274010" w:rsidRPr="00413DED" w:rsidRDefault="00274010" w:rsidP="00274010">
            <w:pPr>
              <w:rPr>
                <w:rFonts w:ascii="Tahoma" w:hAnsi="Tahoma" w:cs="Tahoma"/>
                <w:b/>
                <w:sz w:val="18"/>
                <w:szCs w:val="18"/>
              </w:rPr>
            </w:pPr>
          </w:p>
        </w:tc>
        <w:tc>
          <w:tcPr>
            <w:tcW w:w="1559" w:type="dxa"/>
            <w:vAlign w:val="bottom"/>
          </w:tcPr>
          <w:p w14:paraId="42E44847" w14:textId="77777777" w:rsidR="00274010" w:rsidRPr="00413DED" w:rsidRDefault="00274010" w:rsidP="00274010">
            <w:pPr>
              <w:rPr>
                <w:rFonts w:ascii="Tahoma" w:hAnsi="Tahoma" w:cs="Tahoma"/>
                <w:b/>
                <w:sz w:val="18"/>
                <w:szCs w:val="18"/>
              </w:rPr>
            </w:pPr>
          </w:p>
        </w:tc>
      </w:tr>
      <w:tr w:rsidR="00274010" w:rsidRPr="00413DED" w14:paraId="6242757F" w14:textId="77777777" w:rsidTr="007E16A9">
        <w:trPr>
          <w:trHeight w:val="585"/>
        </w:trPr>
        <w:tc>
          <w:tcPr>
            <w:tcW w:w="148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7635538" w14:textId="77777777" w:rsidR="00274010" w:rsidRPr="00413DED" w:rsidRDefault="00274010" w:rsidP="00274010">
            <w:pPr>
              <w:rPr>
                <w:rFonts w:ascii="Tahoma" w:hAnsi="Tahoma" w:cs="Tahoma"/>
                <w:b/>
                <w:bCs/>
                <w:sz w:val="18"/>
                <w:szCs w:val="18"/>
              </w:rPr>
            </w:pPr>
            <w:r w:rsidRPr="00413DED">
              <w:rPr>
                <w:rFonts w:ascii="Tahoma" w:hAnsi="Tahoma" w:cs="Tahoma"/>
                <w:b/>
                <w:bCs/>
                <w:sz w:val="18"/>
                <w:szCs w:val="18"/>
              </w:rPr>
              <w:t>L.P</w:t>
            </w:r>
          </w:p>
        </w:tc>
        <w:tc>
          <w:tcPr>
            <w:tcW w:w="4960" w:type="dxa"/>
            <w:tcBorders>
              <w:top w:val="single" w:sz="4" w:space="0" w:color="000000"/>
              <w:left w:val="nil"/>
              <w:bottom w:val="single" w:sz="4" w:space="0" w:color="000000"/>
              <w:right w:val="single" w:sz="4" w:space="0" w:color="000000"/>
            </w:tcBorders>
            <w:vAlign w:val="bottom"/>
            <w:hideMark/>
          </w:tcPr>
          <w:p w14:paraId="78C923E6" w14:textId="77777777" w:rsidR="00274010" w:rsidRPr="00413DED" w:rsidRDefault="00274010" w:rsidP="00274010">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57733799" w14:textId="77777777" w:rsidR="00274010" w:rsidRPr="00413DED" w:rsidRDefault="00274010" w:rsidP="00274010">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7A28CAF6" w14:textId="77777777" w:rsidR="00274010" w:rsidRPr="00413DED" w:rsidRDefault="00274010" w:rsidP="00274010">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09FF2C2B" w14:textId="77777777" w:rsidR="00274010" w:rsidRPr="00413DED" w:rsidRDefault="00274010" w:rsidP="00274010">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1D4E1735" w14:textId="77777777" w:rsidR="00274010" w:rsidRPr="00413DED" w:rsidRDefault="00274010" w:rsidP="00274010">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57DD1ED3" w14:textId="77777777" w:rsidR="00274010" w:rsidRPr="00413DED" w:rsidRDefault="00274010" w:rsidP="00274010">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58F464EF" w14:textId="77777777" w:rsidR="00274010" w:rsidRPr="00413DED" w:rsidRDefault="00274010" w:rsidP="00274010">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32D10E53" w14:textId="77777777" w:rsidR="00274010" w:rsidRPr="00413DED" w:rsidRDefault="00274010" w:rsidP="00274010">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191F5667" w14:textId="77777777" w:rsidR="00274010" w:rsidRPr="00413DED" w:rsidRDefault="00274010" w:rsidP="00274010">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274010" w:rsidRPr="00413DED" w14:paraId="59729DB2" w14:textId="77777777" w:rsidTr="007E16A9">
        <w:trPr>
          <w:trHeight w:val="285"/>
        </w:trPr>
        <w:tc>
          <w:tcPr>
            <w:tcW w:w="1489" w:type="dxa"/>
            <w:tcBorders>
              <w:top w:val="nil"/>
              <w:left w:val="single" w:sz="4" w:space="0" w:color="000000"/>
              <w:bottom w:val="single" w:sz="4" w:space="0" w:color="000000"/>
              <w:right w:val="single" w:sz="4" w:space="0" w:color="000000"/>
            </w:tcBorders>
            <w:shd w:val="clear" w:color="auto" w:fill="FFFFFF"/>
            <w:vAlign w:val="center"/>
            <w:hideMark/>
          </w:tcPr>
          <w:p w14:paraId="2AA27F4D" w14:textId="77777777" w:rsidR="00274010" w:rsidRPr="00413DED" w:rsidRDefault="00274010" w:rsidP="00274010">
            <w:pPr>
              <w:rPr>
                <w:rFonts w:ascii="Tahoma" w:hAnsi="Tahoma" w:cs="Tahoma"/>
                <w:b/>
                <w:bCs/>
                <w:sz w:val="18"/>
                <w:szCs w:val="18"/>
              </w:rPr>
            </w:pPr>
            <w:r w:rsidRPr="00413DED">
              <w:rPr>
                <w:rFonts w:ascii="Tahoma" w:hAnsi="Tahoma" w:cs="Tahoma"/>
                <w:b/>
                <w:bCs/>
                <w:sz w:val="18"/>
                <w:szCs w:val="18"/>
              </w:rPr>
              <w:t>1</w:t>
            </w:r>
          </w:p>
        </w:tc>
        <w:tc>
          <w:tcPr>
            <w:tcW w:w="4960" w:type="dxa"/>
            <w:tcBorders>
              <w:top w:val="nil"/>
              <w:left w:val="nil"/>
              <w:bottom w:val="single" w:sz="4" w:space="0" w:color="000000"/>
              <w:right w:val="single" w:sz="4" w:space="0" w:color="000000"/>
            </w:tcBorders>
            <w:shd w:val="clear" w:color="auto" w:fill="FFFFFF"/>
            <w:vAlign w:val="center"/>
            <w:hideMark/>
          </w:tcPr>
          <w:p w14:paraId="36FA719C" w14:textId="77777777" w:rsidR="00274010" w:rsidRPr="00413DED" w:rsidRDefault="00274010" w:rsidP="00274010">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40E52FD5" w14:textId="77777777" w:rsidR="00274010" w:rsidRPr="00413DED" w:rsidRDefault="00274010" w:rsidP="00274010">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3368E721" w14:textId="77777777" w:rsidR="00274010" w:rsidRPr="00413DED" w:rsidRDefault="00274010" w:rsidP="00274010">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5A77B447" w14:textId="77777777" w:rsidR="00274010" w:rsidRPr="00413DED" w:rsidRDefault="00274010" w:rsidP="00274010">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3D4BF916" w14:textId="77777777" w:rsidR="00274010" w:rsidRPr="00413DED" w:rsidRDefault="00274010" w:rsidP="00274010">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269F8D0C" w14:textId="77777777" w:rsidR="00274010" w:rsidRPr="00413DED" w:rsidRDefault="00274010" w:rsidP="00274010">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51F2C6D9" w14:textId="77777777" w:rsidR="00274010" w:rsidRPr="00413DED" w:rsidRDefault="00274010" w:rsidP="00274010">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69C3433A" w14:textId="77777777" w:rsidR="00274010" w:rsidRPr="00413DED" w:rsidRDefault="00274010" w:rsidP="00274010">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02F70475" w14:textId="77777777" w:rsidR="00274010" w:rsidRPr="00413DED" w:rsidRDefault="00274010" w:rsidP="00274010">
            <w:pPr>
              <w:jc w:val="center"/>
              <w:rPr>
                <w:rFonts w:ascii="Tahoma" w:hAnsi="Tahoma" w:cs="Tahoma"/>
                <w:b/>
                <w:bCs/>
                <w:sz w:val="18"/>
                <w:szCs w:val="18"/>
              </w:rPr>
            </w:pPr>
            <w:r w:rsidRPr="00413DED">
              <w:rPr>
                <w:rFonts w:ascii="Tahoma" w:hAnsi="Tahoma" w:cs="Tahoma"/>
                <w:b/>
                <w:bCs/>
                <w:sz w:val="18"/>
                <w:szCs w:val="18"/>
              </w:rPr>
              <w:t>10</w:t>
            </w:r>
          </w:p>
        </w:tc>
      </w:tr>
      <w:tr w:rsidR="003017CE" w:rsidRPr="00413DED" w14:paraId="210BE82B" w14:textId="77777777" w:rsidTr="007E16A9">
        <w:trPr>
          <w:trHeight w:val="889"/>
        </w:trPr>
        <w:tc>
          <w:tcPr>
            <w:tcW w:w="1489"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1D18A16A"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1</w:t>
            </w:r>
          </w:p>
        </w:tc>
        <w:tc>
          <w:tcPr>
            <w:tcW w:w="4960" w:type="dxa"/>
            <w:tcBorders>
              <w:top w:val="nil"/>
              <w:left w:val="nil"/>
              <w:bottom w:val="single" w:sz="4" w:space="0" w:color="000000"/>
              <w:right w:val="single" w:sz="4" w:space="0" w:color="000000"/>
            </w:tcBorders>
            <w:shd w:val="clear" w:color="auto" w:fill="FFFFFF" w:themeFill="background1"/>
            <w:vAlign w:val="center"/>
          </w:tcPr>
          <w:p w14:paraId="54F531A1" w14:textId="1702C357" w:rsidR="003017CE" w:rsidRPr="00413DED" w:rsidRDefault="003017CE" w:rsidP="003017CE">
            <w:pPr>
              <w:rPr>
                <w:rFonts w:ascii="Tahoma" w:hAnsi="Tahoma" w:cs="Tahoma"/>
                <w:b/>
                <w:sz w:val="18"/>
                <w:szCs w:val="18"/>
              </w:rPr>
            </w:pPr>
            <w:r w:rsidRPr="00413DED">
              <w:rPr>
                <w:rFonts w:ascii="Tahoma" w:hAnsi="Tahoma" w:cs="Tahoma"/>
                <w:color w:val="000000"/>
                <w:sz w:val="18"/>
                <w:szCs w:val="18"/>
              </w:rPr>
              <w:t xml:space="preserve">Sterylna elektroda jednorazowego użytku, do </w:t>
            </w:r>
            <w:proofErr w:type="spellStart"/>
            <w:r w:rsidRPr="00413DED">
              <w:rPr>
                <w:rFonts w:ascii="Tahoma" w:hAnsi="Tahoma" w:cs="Tahoma"/>
                <w:color w:val="000000"/>
                <w:sz w:val="18"/>
                <w:szCs w:val="18"/>
              </w:rPr>
              <w:t>przezżylnej</w:t>
            </w:r>
            <w:proofErr w:type="spellEnd"/>
            <w:r w:rsidRPr="00413DED">
              <w:rPr>
                <w:rFonts w:ascii="Tahoma" w:hAnsi="Tahoma" w:cs="Tahoma"/>
                <w:color w:val="000000"/>
                <w:sz w:val="18"/>
                <w:szCs w:val="18"/>
              </w:rPr>
              <w:t xml:space="preserve"> stymulacji serca. Rozmiary : 5F-7F. Kompatybilna z stymulatorami tj.: Biotronik (EDP 20/A; EDP 20/B; EDP 30/A; EDP 30/B; </w:t>
            </w:r>
            <w:proofErr w:type="spellStart"/>
            <w:r w:rsidRPr="00413DED">
              <w:rPr>
                <w:rFonts w:ascii="Tahoma" w:hAnsi="Tahoma" w:cs="Tahoma"/>
                <w:color w:val="000000"/>
                <w:sz w:val="18"/>
                <w:szCs w:val="18"/>
              </w:rPr>
              <w:t>Recor</w:t>
            </w:r>
            <w:proofErr w:type="spellEnd"/>
            <w:r w:rsidRPr="00413DED">
              <w:rPr>
                <w:rFonts w:ascii="Tahoma" w:hAnsi="Tahoma" w:cs="Tahoma"/>
                <w:color w:val="000000"/>
                <w:sz w:val="18"/>
                <w:szCs w:val="18"/>
              </w:rPr>
              <w:t xml:space="preserve"> S; </w:t>
            </w:r>
            <w:proofErr w:type="spellStart"/>
            <w:r w:rsidRPr="00413DED">
              <w:rPr>
                <w:rFonts w:ascii="Tahoma" w:hAnsi="Tahoma" w:cs="Tahoma"/>
                <w:color w:val="000000"/>
                <w:sz w:val="18"/>
                <w:szCs w:val="18"/>
              </w:rPr>
              <w:t>Recor</w:t>
            </w:r>
            <w:proofErr w:type="spellEnd"/>
            <w:r w:rsidRPr="00413DED">
              <w:rPr>
                <w:rFonts w:ascii="Tahoma" w:hAnsi="Tahoma" w:cs="Tahoma"/>
                <w:color w:val="000000"/>
                <w:sz w:val="18"/>
                <w:szCs w:val="18"/>
              </w:rPr>
              <w:t xml:space="preserve"> D), St. </w:t>
            </w:r>
            <w:proofErr w:type="spellStart"/>
            <w:r w:rsidRPr="00413DED">
              <w:rPr>
                <w:rFonts w:ascii="Tahoma" w:hAnsi="Tahoma" w:cs="Tahoma"/>
                <w:color w:val="000000"/>
                <w:sz w:val="18"/>
                <w:szCs w:val="18"/>
              </w:rPr>
              <w:t>Jude</w:t>
            </w:r>
            <w:proofErr w:type="spellEnd"/>
            <w:r w:rsidRPr="00413DED">
              <w:rPr>
                <w:rFonts w:ascii="Tahoma" w:hAnsi="Tahoma" w:cs="Tahoma"/>
                <w:color w:val="000000"/>
                <w:sz w:val="18"/>
                <w:szCs w:val="18"/>
              </w:rPr>
              <w:t xml:space="preserve"> </w:t>
            </w:r>
            <w:proofErr w:type="spellStart"/>
            <w:r w:rsidRPr="00413DED">
              <w:rPr>
                <w:rFonts w:ascii="Tahoma" w:hAnsi="Tahoma" w:cs="Tahoma"/>
                <w:color w:val="000000"/>
                <w:sz w:val="18"/>
                <w:szCs w:val="18"/>
              </w:rPr>
              <w:t>Medical</w:t>
            </w:r>
            <w:proofErr w:type="spellEnd"/>
            <w:r w:rsidRPr="00413DED">
              <w:rPr>
                <w:rFonts w:ascii="Tahoma" w:hAnsi="Tahoma" w:cs="Tahoma"/>
                <w:color w:val="000000"/>
                <w:sz w:val="18"/>
                <w:szCs w:val="18"/>
              </w:rPr>
              <w:t xml:space="preserve"> Inc. / Abbott </w:t>
            </w:r>
            <w:proofErr w:type="spellStart"/>
            <w:r w:rsidRPr="00413DED">
              <w:rPr>
                <w:rFonts w:ascii="Tahoma" w:hAnsi="Tahoma" w:cs="Tahoma"/>
                <w:color w:val="000000"/>
                <w:sz w:val="18"/>
                <w:szCs w:val="18"/>
              </w:rPr>
              <w:t>Cardiovascular</w:t>
            </w:r>
            <w:proofErr w:type="spellEnd"/>
            <w:r w:rsidRPr="00413DED">
              <w:rPr>
                <w:rFonts w:ascii="Tahoma" w:hAnsi="Tahoma" w:cs="Tahoma"/>
                <w:color w:val="000000"/>
                <w:sz w:val="18"/>
                <w:szCs w:val="18"/>
              </w:rPr>
              <w:t xml:space="preserve"> (3085; 5391), </w:t>
            </w:r>
            <w:proofErr w:type="spellStart"/>
            <w:r w:rsidRPr="00413DED">
              <w:rPr>
                <w:rFonts w:ascii="Tahoma" w:hAnsi="Tahoma" w:cs="Tahoma"/>
                <w:color w:val="000000"/>
                <w:sz w:val="18"/>
                <w:szCs w:val="18"/>
              </w:rPr>
              <w:t>Medtronic</w:t>
            </w:r>
            <w:proofErr w:type="spellEnd"/>
            <w:r w:rsidRPr="00413DED">
              <w:rPr>
                <w:rFonts w:ascii="Tahoma" w:hAnsi="Tahoma" w:cs="Tahoma"/>
                <w:color w:val="000000"/>
                <w:sz w:val="18"/>
                <w:szCs w:val="18"/>
              </w:rPr>
              <w:t xml:space="preserve"> (5391; 5348; 5388), ITAM Zabrze (MIP-801)</w:t>
            </w:r>
          </w:p>
        </w:tc>
        <w:tc>
          <w:tcPr>
            <w:tcW w:w="1450" w:type="dxa"/>
            <w:tcBorders>
              <w:top w:val="nil"/>
              <w:left w:val="nil"/>
              <w:bottom w:val="single" w:sz="4" w:space="0" w:color="000000"/>
              <w:right w:val="single" w:sz="4" w:space="0" w:color="000000"/>
            </w:tcBorders>
            <w:shd w:val="clear" w:color="auto" w:fill="FFFFFF" w:themeFill="background1"/>
            <w:vAlign w:val="center"/>
          </w:tcPr>
          <w:p w14:paraId="5D7DCA53" w14:textId="600C90B5" w:rsidR="003017CE" w:rsidRPr="00413DED" w:rsidRDefault="003017CE" w:rsidP="003017CE">
            <w:pPr>
              <w:rPr>
                <w:rFonts w:ascii="Tahoma" w:hAnsi="Tahoma" w:cs="Tahoma"/>
                <w:b/>
                <w:sz w:val="18"/>
                <w:szCs w:val="18"/>
              </w:rPr>
            </w:pPr>
            <w:r w:rsidRPr="00413DED">
              <w:rPr>
                <w:rFonts w:ascii="Tahoma" w:hAnsi="Tahoma" w:cs="Tahoma"/>
                <w:color w:val="000000"/>
                <w:sz w:val="18"/>
                <w:szCs w:val="18"/>
              </w:rPr>
              <w:t>para</w:t>
            </w:r>
          </w:p>
        </w:tc>
        <w:tc>
          <w:tcPr>
            <w:tcW w:w="909" w:type="dxa"/>
            <w:tcBorders>
              <w:top w:val="nil"/>
              <w:left w:val="nil"/>
              <w:bottom w:val="single" w:sz="4" w:space="0" w:color="000000"/>
              <w:right w:val="single" w:sz="4" w:space="0" w:color="000000"/>
            </w:tcBorders>
            <w:shd w:val="clear" w:color="auto" w:fill="FFFFFF" w:themeFill="background1"/>
            <w:vAlign w:val="center"/>
          </w:tcPr>
          <w:p w14:paraId="3DC7AE04" w14:textId="5D18611E" w:rsidR="003017CE" w:rsidRPr="00413DED" w:rsidRDefault="003017CE" w:rsidP="003017CE">
            <w:pPr>
              <w:rPr>
                <w:rFonts w:ascii="Tahoma" w:hAnsi="Tahoma" w:cs="Tahoma"/>
                <w:b/>
                <w:sz w:val="18"/>
                <w:szCs w:val="18"/>
              </w:rPr>
            </w:pPr>
            <w:r w:rsidRPr="00413DED">
              <w:rPr>
                <w:rFonts w:ascii="Tahoma" w:hAnsi="Tahoma" w:cs="Tahoma"/>
                <w:color w:val="000000"/>
                <w:sz w:val="18"/>
                <w:szCs w:val="18"/>
              </w:rPr>
              <w:t>6</w:t>
            </w:r>
          </w:p>
        </w:tc>
        <w:tc>
          <w:tcPr>
            <w:tcW w:w="1360" w:type="dxa"/>
            <w:tcBorders>
              <w:top w:val="nil"/>
              <w:left w:val="nil"/>
              <w:bottom w:val="single" w:sz="4" w:space="0" w:color="000000"/>
              <w:right w:val="single" w:sz="4" w:space="0" w:color="000000"/>
            </w:tcBorders>
            <w:vAlign w:val="bottom"/>
            <w:hideMark/>
          </w:tcPr>
          <w:p w14:paraId="306B9D74"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2B84485A"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0CD87D0A"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6841A207"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38F1C5A1"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2E377839"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r>
      <w:tr w:rsidR="00274010" w:rsidRPr="00413DED" w14:paraId="53161939" w14:textId="77777777" w:rsidTr="007E16A9">
        <w:trPr>
          <w:trHeight w:val="300"/>
        </w:trPr>
        <w:tc>
          <w:tcPr>
            <w:tcW w:w="1489" w:type="dxa"/>
            <w:vAlign w:val="bottom"/>
          </w:tcPr>
          <w:p w14:paraId="27722160" w14:textId="77777777" w:rsidR="00274010" w:rsidRPr="00413DED" w:rsidRDefault="00274010" w:rsidP="00274010">
            <w:pPr>
              <w:rPr>
                <w:rFonts w:ascii="Tahoma" w:hAnsi="Tahoma" w:cs="Tahoma"/>
                <w:b/>
                <w:sz w:val="18"/>
                <w:szCs w:val="18"/>
              </w:rPr>
            </w:pPr>
          </w:p>
        </w:tc>
        <w:tc>
          <w:tcPr>
            <w:tcW w:w="4960" w:type="dxa"/>
            <w:vAlign w:val="bottom"/>
          </w:tcPr>
          <w:p w14:paraId="607716A5" w14:textId="77777777" w:rsidR="00274010" w:rsidRPr="00413DED" w:rsidRDefault="00274010" w:rsidP="00274010">
            <w:pPr>
              <w:rPr>
                <w:rFonts w:ascii="Tahoma" w:hAnsi="Tahoma" w:cs="Tahoma"/>
                <w:b/>
                <w:sz w:val="18"/>
                <w:szCs w:val="18"/>
              </w:rPr>
            </w:pPr>
          </w:p>
        </w:tc>
        <w:tc>
          <w:tcPr>
            <w:tcW w:w="1450" w:type="dxa"/>
            <w:vAlign w:val="bottom"/>
          </w:tcPr>
          <w:p w14:paraId="53ACAFAD" w14:textId="77777777" w:rsidR="00274010" w:rsidRPr="00413DED" w:rsidRDefault="00274010" w:rsidP="00274010">
            <w:pPr>
              <w:rPr>
                <w:rFonts w:ascii="Tahoma" w:hAnsi="Tahoma" w:cs="Tahoma"/>
                <w:b/>
                <w:sz w:val="18"/>
                <w:szCs w:val="18"/>
              </w:rPr>
            </w:pPr>
          </w:p>
        </w:tc>
        <w:tc>
          <w:tcPr>
            <w:tcW w:w="909" w:type="dxa"/>
            <w:vAlign w:val="bottom"/>
          </w:tcPr>
          <w:p w14:paraId="22DC63BB" w14:textId="77777777" w:rsidR="00274010" w:rsidRPr="00413DED" w:rsidRDefault="00274010" w:rsidP="00274010">
            <w:pPr>
              <w:rPr>
                <w:rFonts w:ascii="Tahoma" w:hAnsi="Tahoma" w:cs="Tahoma"/>
                <w:b/>
                <w:sz w:val="18"/>
                <w:szCs w:val="18"/>
              </w:rPr>
            </w:pPr>
          </w:p>
        </w:tc>
        <w:tc>
          <w:tcPr>
            <w:tcW w:w="1360" w:type="dxa"/>
            <w:tcBorders>
              <w:top w:val="single" w:sz="4" w:space="0" w:color="000000"/>
              <w:left w:val="single" w:sz="4" w:space="0" w:color="000000"/>
              <w:bottom w:val="single" w:sz="4" w:space="0" w:color="000000"/>
              <w:right w:val="single" w:sz="4" w:space="0" w:color="000000"/>
            </w:tcBorders>
            <w:vAlign w:val="center"/>
            <w:hideMark/>
          </w:tcPr>
          <w:p w14:paraId="7BEAB547" w14:textId="77777777" w:rsidR="00274010" w:rsidRPr="00413DED" w:rsidRDefault="00274010" w:rsidP="00274010">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000000"/>
              <w:left w:val="nil"/>
              <w:bottom w:val="single" w:sz="4" w:space="0" w:color="000000"/>
              <w:right w:val="single" w:sz="4" w:space="0" w:color="000000"/>
            </w:tcBorders>
            <w:vAlign w:val="center"/>
            <w:hideMark/>
          </w:tcPr>
          <w:p w14:paraId="76395568" w14:textId="77777777" w:rsidR="00274010" w:rsidRPr="00413DED" w:rsidRDefault="00274010" w:rsidP="00274010">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000000"/>
              <w:left w:val="nil"/>
              <w:bottom w:val="single" w:sz="4" w:space="0" w:color="000000"/>
              <w:right w:val="single" w:sz="4" w:space="0" w:color="000000"/>
            </w:tcBorders>
            <w:vAlign w:val="center"/>
            <w:hideMark/>
          </w:tcPr>
          <w:p w14:paraId="108E7749" w14:textId="77777777" w:rsidR="00274010" w:rsidRPr="00413DED" w:rsidRDefault="00274010" w:rsidP="00274010">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000000"/>
              <w:left w:val="nil"/>
              <w:bottom w:val="single" w:sz="4" w:space="0" w:color="000000"/>
              <w:right w:val="single" w:sz="4" w:space="0" w:color="000000"/>
            </w:tcBorders>
            <w:vAlign w:val="bottom"/>
            <w:hideMark/>
          </w:tcPr>
          <w:p w14:paraId="4482F2C7" w14:textId="77777777" w:rsidR="00274010" w:rsidRPr="00413DED" w:rsidRDefault="00274010" w:rsidP="00274010">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000000"/>
              <w:left w:val="nil"/>
              <w:bottom w:val="single" w:sz="4" w:space="0" w:color="000000"/>
              <w:right w:val="single" w:sz="4" w:space="0" w:color="000000"/>
            </w:tcBorders>
            <w:vAlign w:val="bottom"/>
            <w:hideMark/>
          </w:tcPr>
          <w:p w14:paraId="6EA88C2A" w14:textId="77777777" w:rsidR="00274010" w:rsidRPr="00413DED" w:rsidRDefault="00274010" w:rsidP="00274010">
            <w:pPr>
              <w:rPr>
                <w:rFonts w:ascii="Tahoma" w:hAnsi="Tahoma" w:cs="Tahoma"/>
                <w:b/>
                <w:sz w:val="18"/>
                <w:szCs w:val="18"/>
              </w:rPr>
            </w:pPr>
            <w:r w:rsidRPr="00413DED">
              <w:rPr>
                <w:rFonts w:ascii="Tahoma" w:hAnsi="Tahoma" w:cs="Tahoma"/>
                <w:b/>
                <w:sz w:val="18"/>
                <w:szCs w:val="18"/>
              </w:rPr>
              <w:t> </w:t>
            </w:r>
          </w:p>
        </w:tc>
      </w:tr>
    </w:tbl>
    <w:p w14:paraId="612132B3" w14:textId="77777777" w:rsidR="008C22FA" w:rsidRPr="00413DED" w:rsidRDefault="008C22FA" w:rsidP="00845536">
      <w:pPr>
        <w:rPr>
          <w:rFonts w:ascii="Tahoma" w:hAnsi="Tahoma" w:cs="Tahoma"/>
          <w:b/>
          <w:sz w:val="18"/>
          <w:szCs w:val="18"/>
        </w:rPr>
      </w:pPr>
    </w:p>
    <w:p w14:paraId="48062054" w14:textId="77777777" w:rsidR="007E16A9" w:rsidRPr="00413DED" w:rsidRDefault="007E16A9"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276"/>
        <w:gridCol w:w="4960"/>
        <w:gridCol w:w="1450"/>
        <w:gridCol w:w="909"/>
        <w:gridCol w:w="1360"/>
        <w:gridCol w:w="1449"/>
        <w:gridCol w:w="994"/>
        <w:gridCol w:w="991"/>
        <w:gridCol w:w="1207"/>
        <w:gridCol w:w="1559"/>
      </w:tblGrid>
      <w:tr w:rsidR="00274010" w:rsidRPr="00413DED" w14:paraId="19422090" w14:textId="77777777" w:rsidTr="00274010">
        <w:trPr>
          <w:trHeight w:val="345"/>
        </w:trPr>
        <w:tc>
          <w:tcPr>
            <w:tcW w:w="1276" w:type="dxa"/>
            <w:shd w:val="clear" w:color="auto" w:fill="FFFFFF"/>
            <w:vAlign w:val="center"/>
            <w:hideMark/>
          </w:tcPr>
          <w:p w14:paraId="2DBC1932" w14:textId="3E401A85" w:rsidR="00274010" w:rsidRPr="00413DED" w:rsidRDefault="00011A01" w:rsidP="00140172">
            <w:pPr>
              <w:rPr>
                <w:rFonts w:ascii="Tahoma" w:hAnsi="Tahoma" w:cs="Tahoma"/>
                <w:b/>
                <w:bCs/>
                <w:sz w:val="18"/>
                <w:szCs w:val="18"/>
              </w:rPr>
            </w:pPr>
            <w:r w:rsidRPr="00011A01">
              <w:rPr>
                <w:rFonts w:ascii="Tahoma" w:hAnsi="Tahoma" w:cs="Tahoma"/>
                <w:b/>
                <w:bCs/>
                <w:color w:val="000000"/>
                <w:sz w:val="18"/>
                <w:szCs w:val="18"/>
              </w:rPr>
              <w:t>Część</w:t>
            </w:r>
            <w:r w:rsidR="00274010" w:rsidRPr="00413DED">
              <w:rPr>
                <w:rFonts w:ascii="Tahoma" w:hAnsi="Tahoma" w:cs="Tahoma"/>
                <w:b/>
                <w:bCs/>
                <w:sz w:val="18"/>
                <w:szCs w:val="18"/>
              </w:rPr>
              <w:t xml:space="preserve"> nr 2</w:t>
            </w:r>
          </w:p>
        </w:tc>
        <w:tc>
          <w:tcPr>
            <w:tcW w:w="4960" w:type="dxa"/>
            <w:shd w:val="clear" w:color="auto" w:fill="FFFFFF"/>
            <w:vAlign w:val="center"/>
            <w:hideMark/>
          </w:tcPr>
          <w:p w14:paraId="241F60DE" w14:textId="522D635D" w:rsidR="00274010" w:rsidRPr="00413DED" w:rsidRDefault="00274010" w:rsidP="00140172">
            <w:pPr>
              <w:rPr>
                <w:rFonts w:ascii="Tahoma" w:hAnsi="Tahoma" w:cs="Tahoma"/>
                <w:b/>
                <w:sz w:val="18"/>
                <w:szCs w:val="18"/>
              </w:rPr>
            </w:pPr>
            <w:r w:rsidRPr="00413DED">
              <w:rPr>
                <w:rFonts w:ascii="Tahoma" w:hAnsi="Tahoma" w:cs="Tahoma"/>
                <w:b/>
                <w:bCs/>
                <w:sz w:val="18"/>
                <w:szCs w:val="18"/>
              </w:rPr>
              <w:t> </w:t>
            </w:r>
            <w:r w:rsidR="003017CE" w:rsidRPr="00413DED">
              <w:rPr>
                <w:rFonts w:ascii="Tahoma" w:hAnsi="Tahoma" w:cs="Tahoma"/>
                <w:b/>
                <w:bCs/>
                <w:sz w:val="18"/>
                <w:szCs w:val="18"/>
              </w:rPr>
              <w:t>Żel do USG dopochwowy</w:t>
            </w:r>
          </w:p>
          <w:p w14:paraId="62D3E5FC" w14:textId="77777777" w:rsidR="00274010" w:rsidRPr="00413DED" w:rsidRDefault="00274010" w:rsidP="00140172">
            <w:pPr>
              <w:rPr>
                <w:rFonts w:ascii="Tahoma" w:hAnsi="Tahoma" w:cs="Tahoma"/>
                <w:b/>
                <w:sz w:val="18"/>
                <w:szCs w:val="18"/>
              </w:rPr>
            </w:pPr>
          </w:p>
        </w:tc>
        <w:tc>
          <w:tcPr>
            <w:tcW w:w="1450" w:type="dxa"/>
            <w:vAlign w:val="bottom"/>
          </w:tcPr>
          <w:p w14:paraId="762ADD5E" w14:textId="77777777" w:rsidR="00274010" w:rsidRPr="00413DED" w:rsidRDefault="00274010" w:rsidP="00140172">
            <w:pPr>
              <w:rPr>
                <w:rFonts w:ascii="Tahoma" w:hAnsi="Tahoma" w:cs="Tahoma"/>
                <w:b/>
                <w:bCs/>
                <w:sz w:val="18"/>
                <w:szCs w:val="18"/>
              </w:rPr>
            </w:pPr>
          </w:p>
        </w:tc>
        <w:tc>
          <w:tcPr>
            <w:tcW w:w="909" w:type="dxa"/>
            <w:vAlign w:val="bottom"/>
          </w:tcPr>
          <w:p w14:paraId="657B63C5" w14:textId="77777777" w:rsidR="00274010" w:rsidRPr="00413DED" w:rsidRDefault="00274010" w:rsidP="00140172">
            <w:pPr>
              <w:rPr>
                <w:rFonts w:ascii="Tahoma" w:hAnsi="Tahoma" w:cs="Tahoma"/>
                <w:b/>
                <w:sz w:val="18"/>
                <w:szCs w:val="18"/>
              </w:rPr>
            </w:pPr>
          </w:p>
        </w:tc>
        <w:tc>
          <w:tcPr>
            <w:tcW w:w="1360" w:type="dxa"/>
            <w:vAlign w:val="bottom"/>
          </w:tcPr>
          <w:p w14:paraId="49AF69E3" w14:textId="77777777" w:rsidR="00274010" w:rsidRPr="00413DED" w:rsidRDefault="00274010" w:rsidP="00140172">
            <w:pPr>
              <w:rPr>
                <w:rFonts w:ascii="Tahoma" w:hAnsi="Tahoma" w:cs="Tahoma"/>
                <w:b/>
                <w:sz w:val="18"/>
                <w:szCs w:val="18"/>
              </w:rPr>
            </w:pPr>
          </w:p>
        </w:tc>
        <w:tc>
          <w:tcPr>
            <w:tcW w:w="1449" w:type="dxa"/>
            <w:vAlign w:val="bottom"/>
          </w:tcPr>
          <w:p w14:paraId="697E03D3" w14:textId="77777777" w:rsidR="00274010" w:rsidRPr="00413DED" w:rsidRDefault="00274010" w:rsidP="00140172">
            <w:pPr>
              <w:rPr>
                <w:rFonts w:ascii="Tahoma" w:hAnsi="Tahoma" w:cs="Tahoma"/>
                <w:b/>
                <w:sz w:val="18"/>
                <w:szCs w:val="18"/>
              </w:rPr>
            </w:pPr>
          </w:p>
        </w:tc>
        <w:tc>
          <w:tcPr>
            <w:tcW w:w="994" w:type="dxa"/>
            <w:vAlign w:val="bottom"/>
          </w:tcPr>
          <w:p w14:paraId="2265B81B" w14:textId="77777777" w:rsidR="00274010" w:rsidRPr="00413DED" w:rsidRDefault="00274010" w:rsidP="00140172">
            <w:pPr>
              <w:rPr>
                <w:rFonts w:ascii="Tahoma" w:hAnsi="Tahoma" w:cs="Tahoma"/>
                <w:b/>
                <w:sz w:val="18"/>
                <w:szCs w:val="18"/>
              </w:rPr>
            </w:pPr>
          </w:p>
        </w:tc>
        <w:tc>
          <w:tcPr>
            <w:tcW w:w="991" w:type="dxa"/>
            <w:vAlign w:val="bottom"/>
          </w:tcPr>
          <w:p w14:paraId="3354A05A" w14:textId="77777777" w:rsidR="00274010" w:rsidRPr="00413DED" w:rsidRDefault="00274010" w:rsidP="00140172">
            <w:pPr>
              <w:rPr>
                <w:rFonts w:ascii="Tahoma" w:hAnsi="Tahoma" w:cs="Tahoma"/>
                <w:b/>
                <w:sz w:val="18"/>
                <w:szCs w:val="18"/>
              </w:rPr>
            </w:pPr>
          </w:p>
        </w:tc>
        <w:tc>
          <w:tcPr>
            <w:tcW w:w="1207" w:type="dxa"/>
            <w:vAlign w:val="bottom"/>
          </w:tcPr>
          <w:p w14:paraId="50986D8B" w14:textId="77777777" w:rsidR="00274010" w:rsidRPr="00413DED" w:rsidRDefault="00274010" w:rsidP="00140172">
            <w:pPr>
              <w:rPr>
                <w:rFonts w:ascii="Tahoma" w:hAnsi="Tahoma" w:cs="Tahoma"/>
                <w:b/>
                <w:sz w:val="18"/>
                <w:szCs w:val="18"/>
              </w:rPr>
            </w:pPr>
          </w:p>
        </w:tc>
        <w:tc>
          <w:tcPr>
            <w:tcW w:w="1559" w:type="dxa"/>
            <w:vAlign w:val="bottom"/>
          </w:tcPr>
          <w:p w14:paraId="02AF46F7" w14:textId="77777777" w:rsidR="00274010" w:rsidRPr="00413DED" w:rsidRDefault="00274010" w:rsidP="00140172">
            <w:pPr>
              <w:rPr>
                <w:rFonts w:ascii="Tahoma" w:hAnsi="Tahoma" w:cs="Tahoma"/>
                <w:b/>
                <w:sz w:val="18"/>
                <w:szCs w:val="18"/>
              </w:rPr>
            </w:pPr>
          </w:p>
        </w:tc>
      </w:tr>
      <w:tr w:rsidR="00274010" w:rsidRPr="00413DED" w14:paraId="79828607" w14:textId="77777777" w:rsidTr="00274010">
        <w:trPr>
          <w:trHeight w:val="58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8E7FBF3"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L.P</w:t>
            </w:r>
          </w:p>
        </w:tc>
        <w:tc>
          <w:tcPr>
            <w:tcW w:w="4960" w:type="dxa"/>
            <w:tcBorders>
              <w:top w:val="single" w:sz="4" w:space="0" w:color="000000"/>
              <w:left w:val="nil"/>
              <w:bottom w:val="single" w:sz="4" w:space="0" w:color="000000"/>
              <w:right w:val="single" w:sz="4" w:space="0" w:color="000000"/>
            </w:tcBorders>
            <w:vAlign w:val="bottom"/>
            <w:hideMark/>
          </w:tcPr>
          <w:p w14:paraId="16B95646"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5F2F695C"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38E9D586"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7DB14D1E"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15E87721"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122EF0F4"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2DDE6A74"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48A6A541"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3C1E8289"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274010" w:rsidRPr="00413DED" w14:paraId="401A428D" w14:textId="77777777" w:rsidTr="00274010">
        <w:trPr>
          <w:trHeight w:val="285"/>
        </w:trPr>
        <w:tc>
          <w:tcPr>
            <w:tcW w:w="1276" w:type="dxa"/>
            <w:tcBorders>
              <w:top w:val="nil"/>
              <w:left w:val="single" w:sz="4" w:space="0" w:color="000000"/>
              <w:bottom w:val="single" w:sz="4" w:space="0" w:color="000000"/>
              <w:right w:val="single" w:sz="4" w:space="0" w:color="000000"/>
            </w:tcBorders>
            <w:shd w:val="clear" w:color="auto" w:fill="FFFFFF"/>
            <w:vAlign w:val="center"/>
            <w:hideMark/>
          </w:tcPr>
          <w:p w14:paraId="1F5CA698"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1</w:t>
            </w:r>
          </w:p>
        </w:tc>
        <w:tc>
          <w:tcPr>
            <w:tcW w:w="4960" w:type="dxa"/>
            <w:tcBorders>
              <w:top w:val="nil"/>
              <w:left w:val="nil"/>
              <w:bottom w:val="single" w:sz="4" w:space="0" w:color="000000"/>
              <w:right w:val="single" w:sz="4" w:space="0" w:color="000000"/>
            </w:tcBorders>
            <w:shd w:val="clear" w:color="auto" w:fill="FFFFFF"/>
            <w:vAlign w:val="center"/>
            <w:hideMark/>
          </w:tcPr>
          <w:p w14:paraId="406FC5FF"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1B0BAAFF"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29ABA692"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3921EFC7"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65F87CBB"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08D6112A"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175D3C12"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6ED640C6"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2C7FDBA6"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10</w:t>
            </w:r>
          </w:p>
        </w:tc>
      </w:tr>
      <w:tr w:rsidR="003017CE" w:rsidRPr="00413DED" w14:paraId="4901CA01" w14:textId="77777777" w:rsidTr="00274010">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4A77ED7E"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1</w:t>
            </w:r>
          </w:p>
        </w:tc>
        <w:tc>
          <w:tcPr>
            <w:tcW w:w="4960" w:type="dxa"/>
            <w:tcBorders>
              <w:top w:val="nil"/>
              <w:left w:val="nil"/>
              <w:bottom w:val="single" w:sz="4" w:space="0" w:color="000000"/>
              <w:right w:val="single" w:sz="4" w:space="0" w:color="000000"/>
            </w:tcBorders>
            <w:shd w:val="clear" w:color="auto" w:fill="FFFFFF" w:themeFill="background1"/>
            <w:vAlign w:val="center"/>
          </w:tcPr>
          <w:p w14:paraId="75DEE58B" w14:textId="0EFC1DBB" w:rsidR="003017CE" w:rsidRPr="00413DED" w:rsidRDefault="003017CE" w:rsidP="003017CE">
            <w:pPr>
              <w:rPr>
                <w:rFonts w:ascii="Tahoma" w:hAnsi="Tahoma" w:cs="Tahoma"/>
                <w:b/>
                <w:sz w:val="18"/>
                <w:szCs w:val="18"/>
              </w:rPr>
            </w:pPr>
            <w:r w:rsidRPr="00413DED">
              <w:rPr>
                <w:rFonts w:ascii="Tahoma" w:hAnsi="Tahoma" w:cs="Tahoma"/>
                <w:color w:val="000000"/>
                <w:sz w:val="18"/>
                <w:szCs w:val="18"/>
              </w:rPr>
              <w:t xml:space="preserve">Żel o gęstej konsystencji i neutralnym </w:t>
            </w:r>
            <w:proofErr w:type="spellStart"/>
            <w:r w:rsidRPr="00413DED">
              <w:rPr>
                <w:rFonts w:ascii="Tahoma" w:hAnsi="Tahoma" w:cs="Tahoma"/>
                <w:color w:val="000000"/>
                <w:sz w:val="18"/>
                <w:szCs w:val="18"/>
              </w:rPr>
              <w:t>pH</w:t>
            </w:r>
            <w:proofErr w:type="spellEnd"/>
            <w:r w:rsidRPr="00413DED">
              <w:rPr>
                <w:rFonts w:ascii="Tahoma" w:hAnsi="Tahoma" w:cs="Tahoma"/>
                <w:color w:val="000000"/>
                <w:sz w:val="18"/>
                <w:szCs w:val="18"/>
              </w:rPr>
              <w:t xml:space="preserve"> przeznaczony do przeprowadzenia dopochwowych badań ultrasonograficznych, bezpieczny dla głowic aparatu, hipoalergiczny o pojemności 1000 ml. Produkt o statusie </w:t>
            </w:r>
            <w:r w:rsidRPr="00413DED">
              <w:rPr>
                <w:rFonts w:ascii="Tahoma" w:hAnsi="Tahoma" w:cs="Tahoma"/>
                <w:color w:val="000000"/>
                <w:sz w:val="18"/>
                <w:szCs w:val="18"/>
              </w:rPr>
              <w:lastRenderedPageBreak/>
              <w:t>wyrobu medycznego.</w:t>
            </w:r>
          </w:p>
        </w:tc>
        <w:tc>
          <w:tcPr>
            <w:tcW w:w="1450" w:type="dxa"/>
            <w:tcBorders>
              <w:top w:val="nil"/>
              <w:left w:val="nil"/>
              <w:bottom w:val="single" w:sz="4" w:space="0" w:color="000000"/>
              <w:right w:val="single" w:sz="4" w:space="0" w:color="000000"/>
            </w:tcBorders>
            <w:shd w:val="clear" w:color="auto" w:fill="FFFFFF" w:themeFill="background1"/>
            <w:vAlign w:val="center"/>
          </w:tcPr>
          <w:p w14:paraId="0318FF7C" w14:textId="790D3EBC" w:rsidR="003017CE" w:rsidRPr="00413DED" w:rsidRDefault="003017CE" w:rsidP="003017CE">
            <w:pPr>
              <w:rPr>
                <w:rFonts w:ascii="Tahoma" w:hAnsi="Tahoma" w:cs="Tahoma"/>
                <w:b/>
                <w:sz w:val="18"/>
                <w:szCs w:val="18"/>
              </w:rPr>
            </w:pPr>
            <w:r w:rsidRPr="00413DED">
              <w:rPr>
                <w:rFonts w:ascii="Tahoma" w:hAnsi="Tahoma" w:cs="Tahoma"/>
                <w:color w:val="000000"/>
                <w:sz w:val="18"/>
                <w:szCs w:val="18"/>
              </w:rPr>
              <w:lastRenderedPageBreak/>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710DE06E" w14:textId="0C2CAE28" w:rsidR="003017CE" w:rsidRPr="00413DED" w:rsidRDefault="003017CE" w:rsidP="003017CE">
            <w:pPr>
              <w:rPr>
                <w:rFonts w:ascii="Tahoma" w:hAnsi="Tahoma" w:cs="Tahoma"/>
                <w:b/>
                <w:sz w:val="18"/>
                <w:szCs w:val="18"/>
              </w:rPr>
            </w:pPr>
            <w:r w:rsidRPr="00413DED">
              <w:rPr>
                <w:rFonts w:ascii="Tahoma" w:hAnsi="Tahoma" w:cs="Tahoma"/>
                <w:color w:val="3F3F3F"/>
                <w:sz w:val="18"/>
                <w:szCs w:val="18"/>
              </w:rPr>
              <w:t>10</w:t>
            </w:r>
          </w:p>
        </w:tc>
        <w:tc>
          <w:tcPr>
            <w:tcW w:w="1360" w:type="dxa"/>
            <w:tcBorders>
              <w:top w:val="nil"/>
              <w:left w:val="nil"/>
              <w:bottom w:val="single" w:sz="4" w:space="0" w:color="000000"/>
              <w:right w:val="single" w:sz="4" w:space="0" w:color="000000"/>
            </w:tcBorders>
            <w:vAlign w:val="bottom"/>
            <w:hideMark/>
          </w:tcPr>
          <w:p w14:paraId="3C67D87F"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76E94657"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6E3C7F5F"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21EF64D0"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77FB386E"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7BB0CEFD"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r>
      <w:tr w:rsidR="00274010" w:rsidRPr="00413DED" w14:paraId="7B56C896" w14:textId="77777777" w:rsidTr="00274010">
        <w:trPr>
          <w:trHeight w:val="300"/>
        </w:trPr>
        <w:tc>
          <w:tcPr>
            <w:tcW w:w="1276" w:type="dxa"/>
            <w:vAlign w:val="bottom"/>
          </w:tcPr>
          <w:p w14:paraId="5173E43D" w14:textId="77777777" w:rsidR="00274010" w:rsidRPr="00413DED" w:rsidRDefault="00274010" w:rsidP="00140172">
            <w:pPr>
              <w:rPr>
                <w:rFonts w:ascii="Tahoma" w:hAnsi="Tahoma" w:cs="Tahoma"/>
                <w:b/>
                <w:sz w:val="18"/>
                <w:szCs w:val="18"/>
              </w:rPr>
            </w:pPr>
          </w:p>
        </w:tc>
        <w:tc>
          <w:tcPr>
            <w:tcW w:w="4960" w:type="dxa"/>
            <w:vAlign w:val="bottom"/>
          </w:tcPr>
          <w:p w14:paraId="6607DA17" w14:textId="77777777" w:rsidR="00274010" w:rsidRPr="00413DED" w:rsidRDefault="00274010" w:rsidP="00140172">
            <w:pPr>
              <w:rPr>
                <w:rFonts w:ascii="Tahoma" w:hAnsi="Tahoma" w:cs="Tahoma"/>
                <w:b/>
                <w:sz w:val="18"/>
                <w:szCs w:val="18"/>
              </w:rPr>
            </w:pPr>
          </w:p>
        </w:tc>
        <w:tc>
          <w:tcPr>
            <w:tcW w:w="1450" w:type="dxa"/>
            <w:vAlign w:val="bottom"/>
          </w:tcPr>
          <w:p w14:paraId="56468DB4" w14:textId="77777777" w:rsidR="00274010" w:rsidRPr="00413DED" w:rsidRDefault="00274010" w:rsidP="00140172">
            <w:pPr>
              <w:rPr>
                <w:rFonts w:ascii="Tahoma" w:hAnsi="Tahoma" w:cs="Tahoma"/>
                <w:b/>
                <w:sz w:val="18"/>
                <w:szCs w:val="18"/>
              </w:rPr>
            </w:pPr>
          </w:p>
        </w:tc>
        <w:tc>
          <w:tcPr>
            <w:tcW w:w="909" w:type="dxa"/>
            <w:vAlign w:val="bottom"/>
          </w:tcPr>
          <w:p w14:paraId="6BB71B10" w14:textId="77777777" w:rsidR="00274010" w:rsidRPr="00413DED" w:rsidRDefault="00274010" w:rsidP="00140172">
            <w:pPr>
              <w:rPr>
                <w:rFonts w:ascii="Tahoma" w:hAnsi="Tahoma" w:cs="Tahoma"/>
                <w:b/>
                <w:sz w:val="18"/>
                <w:szCs w:val="18"/>
              </w:rPr>
            </w:pPr>
          </w:p>
        </w:tc>
        <w:tc>
          <w:tcPr>
            <w:tcW w:w="1360" w:type="dxa"/>
            <w:tcBorders>
              <w:top w:val="single" w:sz="4" w:space="0" w:color="000000"/>
              <w:left w:val="single" w:sz="4" w:space="0" w:color="000000"/>
              <w:bottom w:val="single" w:sz="4" w:space="0" w:color="000000"/>
              <w:right w:val="single" w:sz="4" w:space="0" w:color="000000"/>
            </w:tcBorders>
            <w:vAlign w:val="center"/>
            <w:hideMark/>
          </w:tcPr>
          <w:p w14:paraId="6A962B7F"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000000"/>
              <w:left w:val="nil"/>
              <w:bottom w:val="single" w:sz="4" w:space="0" w:color="000000"/>
              <w:right w:val="single" w:sz="4" w:space="0" w:color="000000"/>
            </w:tcBorders>
            <w:vAlign w:val="center"/>
            <w:hideMark/>
          </w:tcPr>
          <w:p w14:paraId="1E0F9C8D"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000000"/>
              <w:left w:val="nil"/>
              <w:bottom w:val="single" w:sz="4" w:space="0" w:color="000000"/>
              <w:right w:val="single" w:sz="4" w:space="0" w:color="000000"/>
            </w:tcBorders>
            <w:vAlign w:val="center"/>
            <w:hideMark/>
          </w:tcPr>
          <w:p w14:paraId="57F598E6"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000000"/>
              <w:left w:val="nil"/>
              <w:bottom w:val="single" w:sz="4" w:space="0" w:color="000000"/>
              <w:right w:val="single" w:sz="4" w:space="0" w:color="000000"/>
            </w:tcBorders>
            <w:vAlign w:val="bottom"/>
            <w:hideMark/>
          </w:tcPr>
          <w:p w14:paraId="03F79AEE"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000000"/>
              <w:left w:val="nil"/>
              <w:bottom w:val="single" w:sz="4" w:space="0" w:color="000000"/>
              <w:right w:val="single" w:sz="4" w:space="0" w:color="000000"/>
            </w:tcBorders>
            <w:vAlign w:val="bottom"/>
            <w:hideMark/>
          </w:tcPr>
          <w:p w14:paraId="4CFF5B1A"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r>
    </w:tbl>
    <w:p w14:paraId="13B54F9E" w14:textId="77777777" w:rsidR="00274010" w:rsidRPr="00413DED" w:rsidRDefault="00274010" w:rsidP="00845536">
      <w:pPr>
        <w:rPr>
          <w:rFonts w:ascii="Tahoma" w:hAnsi="Tahoma" w:cs="Tahoma"/>
          <w:b/>
          <w:sz w:val="18"/>
          <w:szCs w:val="18"/>
        </w:rPr>
      </w:pPr>
    </w:p>
    <w:p w14:paraId="2F4163E2" w14:textId="77777777" w:rsidR="007E16A9" w:rsidRPr="00413DED" w:rsidRDefault="007E16A9"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276"/>
        <w:gridCol w:w="4960"/>
        <w:gridCol w:w="1450"/>
        <w:gridCol w:w="909"/>
        <w:gridCol w:w="1360"/>
        <w:gridCol w:w="1449"/>
        <w:gridCol w:w="994"/>
        <w:gridCol w:w="991"/>
        <w:gridCol w:w="1207"/>
        <w:gridCol w:w="1559"/>
      </w:tblGrid>
      <w:tr w:rsidR="00274010" w:rsidRPr="00413DED" w14:paraId="7985C5D5" w14:textId="77777777" w:rsidTr="00274010">
        <w:trPr>
          <w:trHeight w:val="345"/>
        </w:trPr>
        <w:tc>
          <w:tcPr>
            <w:tcW w:w="1276" w:type="dxa"/>
            <w:shd w:val="clear" w:color="auto" w:fill="FFFFFF"/>
            <w:vAlign w:val="center"/>
            <w:hideMark/>
          </w:tcPr>
          <w:p w14:paraId="13114E1B" w14:textId="69B10A8D" w:rsidR="00274010" w:rsidRPr="00413DED" w:rsidRDefault="00011A01" w:rsidP="00140172">
            <w:pPr>
              <w:rPr>
                <w:rFonts w:ascii="Tahoma" w:hAnsi="Tahoma" w:cs="Tahoma"/>
                <w:b/>
                <w:bCs/>
                <w:sz w:val="18"/>
                <w:szCs w:val="18"/>
              </w:rPr>
            </w:pPr>
            <w:r w:rsidRPr="00011A01">
              <w:rPr>
                <w:rFonts w:ascii="Tahoma" w:hAnsi="Tahoma" w:cs="Tahoma"/>
                <w:b/>
                <w:bCs/>
                <w:color w:val="000000"/>
                <w:sz w:val="18"/>
                <w:szCs w:val="18"/>
              </w:rPr>
              <w:t>Część</w:t>
            </w:r>
            <w:r w:rsidR="00274010" w:rsidRPr="00413DED">
              <w:rPr>
                <w:rFonts w:ascii="Tahoma" w:hAnsi="Tahoma" w:cs="Tahoma"/>
                <w:b/>
                <w:bCs/>
                <w:sz w:val="18"/>
                <w:szCs w:val="18"/>
              </w:rPr>
              <w:t xml:space="preserve"> nr 3</w:t>
            </w:r>
          </w:p>
        </w:tc>
        <w:tc>
          <w:tcPr>
            <w:tcW w:w="4960" w:type="dxa"/>
            <w:shd w:val="clear" w:color="auto" w:fill="FFFFFF"/>
            <w:vAlign w:val="center"/>
            <w:hideMark/>
          </w:tcPr>
          <w:p w14:paraId="19EE2060" w14:textId="236A9769" w:rsidR="00274010" w:rsidRPr="00413DED" w:rsidRDefault="00274010" w:rsidP="00140172">
            <w:pPr>
              <w:rPr>
                <w:rFonts w:ascii="Tahoma" w:hAnsi="Tahoma" w:cs="Tahoma"/>
                <w:b/>
                <w:sz w:val="18"/>
                <w:szCs w:val="18"/>
              </w:rPr>
            </w:pPr>
            <w:r w:rsidRPr="00413DED">
              <w:rPr>
                <w:rFonts w:ascii="Tahoma" w:hAnsi="Tahoma" w:cs="Tahoma"/>
                <w:b/>
                <w:bCs/>
                <w:sz w:val="18"/>
                <w:szCs w:val="18"/>
              </w:rPr>
              <w:t> </w:t>
            </w:r>
            <w:r w:rsidR="003017CE" w:rsidRPr="00413DED">
              <w:rPr>
                <w:rFonts w:ascii="Tahoma" w:hAnsi="Tahoma" w:cs="Tahoma"/>
                <w:b/>
                <w:bCs/>
                <w:sz w:val="18"/>
                <w:szCs w:val="18"/>
              </w:rPr>
              <w:t>Butelki jednorazowe do karmienia niemowląt</w:t>
            </w:r>
          </w:p>
          <w:p w14:paraId="5F5CD00D" w14:textId="77777777" w:rsidR="00274010" w:rsidRPr="00413DED" w:rsidRDefault="00274010" w:rsidP="00140172">
            <w:pPr>
              <w:rPr>
                <w:rFonts w:ascii="Tahoma" w:hAnsi="Tahoma" w:cs="Tahoma"/>
                <w:b/>
                <w:sz w:val="18"/>
                <w:szCs w:val="18"/>
              </w:rPr>
            </w:pPr>
          </w:p>
        </w:tc>
        <w:tc>
          <w:tcPr>
            <w:tcW w:w="1450" w:type="dxa"/>
            <w:vAlign w:val="bottom"/>
          </w:tcPr>
          <w:p w14:paraId="06A66003" w14:textId="77777777" w:rsidR="00274010" w:rsidRPr="00413DED" w:rsidRDefault="00274010" w:rsidP="00140172">
            <w:pPr>
              <w:rPr>
                <w:rFonts w:ascii="Tahoma" w:hAnsi="Tahoma" w:cs="Tahoma"/>
                <w:b/>
                <w:bCs/>
                <w:sz w:val="18"/>
                <w:szCs w:val="18"/>
              </w:rPr>
            </w:pPr>
          </w:p>
        </w:tc>
        <w:tc>
          <w:tcPr>
            <w:tcW w:w="909" w:type="dxa"/>
            <w:vAlign w:val="bottom"/>
          </w:tcPr>
          <w:p w14:paraId="37BE0C09" w14:textId="77777777" w:rsidR="00274010" w:rsidRPr="00413DED" w:rsidRDefault="00274010" w:rsidP="00140172">
            <w:pPr>
              <w:rPr>
                <w:rFonts w:ascii="Tahoma" w:hAnsi="Tahoma" w:cs="Tahoma"/>
                <w:b/>
                <w:sz w:val="18"/>
                <w:szCs w:val="18"/>
              </w:rPr>
            </w:pPr>
          </w:p>
        </w:tc>
        <w:tc>
          <w:tcPr>
            <w:tcW w:w="1360" w:type="dxa"/>
            <w:vAlign w:val="bottom"/>
          </w:tcPr>
          <w:p w14:paraId="10E090E9" w14:textId="77777777" w:rsidR="00274010" w:rsidRPr="00413DED" w:rsidRDefault="00274010" w:rsidP="00140172">
            <w:pPr>
              <w:rPr>
                <w:rFonts w:ascii="Tahoma" w:hAnsi="Tahoma" w:cs="Tahoma"/>
                <w:b/>
                <w:sz w:val="18"/>
                <w:szCs w:val="18"/>
              </w:rPr>
            </w:pPr>
          </w:p>
        </w:tc>
        <w:tc>
          <w:tcPr>
            <w:tcW w:w="1449" w:type="dxa"/>
            <w:vAlign w:val="bottom"/>
          </w:tcPr>
          <w:p w14:paraId="1223F3BE" w14:textId="77777777" w:rsidR="00274010" w:rsidRPr="00413DED" w:rsidRDefault="00274010" w:rsidP="00140172">
            <w:pPr>
              <w:rPr>
                <w:rFonts w:ascii="Tahoma" w:hAnsi="Tahoma" w:cs="Tahoma"/>
                <w:b/>
                <w:sz w:val="18"/>
                <w:szCs w:val="18"/>
              </w:rPr>
            </w:pPr>
          </w:p>
        </w:tc>
        <w:tc>
          <w:tcPr>
            <w:tcW w:w="994" w:type="dxa"/>
            <w:vAlign w:val="bottom"/>
          </w:tcPr>
          <w:p w14:paraId="084A833D" w14:textId="77777777" w:rsidR="00274010" w:rsidRPr="00413DED" w:rsidRDefault="00274010" w:rsidP="00140172">
            <w:pPr>
              <w:rPr>
                <w:rFonts w:ascii="Tahoma" w:hAnsi="Tahoma" w:cs="Tahoma"/>
                <w:b/>
                <w:sz w:val="18"/>
                <w:szCs w:val="18"/>
              </w:rPr>
            </w:pPr>
          </w:p>
        </w:tc>
        <w:tc>
          <w:tcPr>
            <w:tcW w:w="991" w:type="dxa"/>
            <w:vAlign w:val="bottom"/>
          </w:tcPr>
          <w:p w14:paraId="2D996C04" w14:textId="77777777" w:rsidR="00274010" w:rsidRPr="00413DED" w:rsidRDefault="00274010" w:rsidP="00140172">
            <w:pPr>
              <w:rPr>
                <w:rFonts w:ascii="Tahoma" w:hAnsi="Tahoma" w:cs="Tahoma"/>
                <w:b/>
                <w:sz w:val="18"/>
                <w:szCs w:val="18"/>
              </w:rPr>
            </w:pPr>
          </w:p>
        </w:tc>
        <w:tc>
          <w:tcPr>
            <w:tcW w:w="1207" w:type="dxa"/>
            <w:vAlign w:val="bottom"/>
          </w:tcPr>
          <w:p w14:paraId="71D19969" w14:textId="77777777" w:rsidR="00274010" w:rsidRPr="00413DED" w:rsidRDefault="00274010" w:rsidP="00140172">
            <w:pPr>
              <w:rPr>
                <w:rFonts w:ascii="Tahoma" w:hAnsi="Tahoma" w:cs="Tahoma"/>
                <w:b/>
                <w:sz w:val="18"/>
                <w:szCs w:val="18"/>
              </w:rPr>
            </w:pPr>
          </w:p>
        </w:tc>
        <w:tc>
          <w:tcPr>
            <w:tcW w:w="1559" w:type="dxa"/>
            <w:vAlign w:val="bottom"/>
          </w:tcPr>
          <w:p w14:paraId="10F747AF" w14:textId="77777777" w:rsidR="00274010" w:rsidRPr="00413DED" w:rsidRDefault="00274010" w:rsidP="00140172">
            <w:pPr>
              <w:rPr>
                <w:rFonts w:ascii="Tahoma" w:hAnsi="Tahoma" w:cs="Tahoma"/>
                <w:b/>
                <w:sz w:val="18"/>
                <w:szCs w:val="18"/>
              </w:rPr>
            </w:pPr>
          </w:p>
        </w:tc>
      </w:tr>
      <w:tr w:rsidR="00274010" w:rsidRPr="00413DED" w14:paraId="4EF89F8F" w14:textId="77777777" w:rsidTr="00274010">
        <w:trPr>
          <w:trHeight w:val="58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C03849A"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L.P</w:t>
            </w:r>
          </w:p>
        </w:tc>
        <w:tc>
          <w:tcPr>
            <w:tcW w:w="4960" w:type="dxa"/>
            <w:tcBorders>
              <w:top w:val="single" w:sz="4" w:space="0" w:color="000000"/>
              <w:left w:val="nil"/>
              <w:bottom w:val="single" w:sz="4" w:space="0" w:color="000000"/>
              <w:right w:val="single" w:sz="4" w:space="0" w:color="000000"/>
            </w:tcBorders>
            <w:vAlign w:val="bottom"/>
            <w:hideMark/>
          </w:tcPr>
          <w:p w14:paraId="4E02C41D"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5B2A60E7"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03D46BFE"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073F9C3C"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2E595CAD"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35451923"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36E227B6"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1D1A3C59"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1289E3E6"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274010" w:rsidRPr="00413DED" w14:paraId="34509B0A" w14:textId="77777777" w:rsidTr="00274010">
        <w:trPr>
          <w:trHeight w:val="285"/>
        </w:trPr>
        <w:tc>
          <w:tcPr>
            <w:tcW w:w="1276" w:type="dxa"/>
            <w:tcBorders>
              <w:top w:val="nil"/>
              <w:left w:val="single" w:sz="4" w:space="0" w:color="000000"/>
              <w:bottom w:val="single" w:sz="4" w:space="0" w:color="000000"/>
              <w:right w:val="single" w:sz="4" w:space="0" w:color="000000"/>
            </w:tcBorders>
            <w:shd w:val="clear" w:color="auto" w:fill="FFFFFF"/>
            <w:vAlign w:val="center"/>
            <w:hideMark/>
          </w:tcPr>
          <w:p w14:paraId="330E02D9"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1</w:t>
            </w:r>
          </w:p>
        </w:tc>
        <w:tc>
          <w:tcPr>
            <w:tcW w:w="4960" w:type="dxa"/>
            <w:tcBorders>
              <w:top w:val="nil"/>
              <w:left w:val="nil"/>
              <w:bottom w:val="single" w:sz="4" w:space="0" w:color="000000"/>
              <w:right w:val="single" w:sz="4" w:space="0" w:color="000000"/>
            </w:tcBorders>
            <w:shd w:val="clear" w:color="auto" w:fill="FFFFFF"/>
            <w:vAlign w:val="center"/>
            <w:hideMark/>
          </w:tcPr>
          <w:p w14:paraId="3B9006C4"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1F604F11"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4CC60C0D"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64C9367F"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163C95EF"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2D50A59A"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09EDCC21"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02BCD6E6"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218CDEEB"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10</w:t>
            </w:r>
          </w:p>
        </w:tc>
      </w:tr>
      <w:tr w:rsidR="003017CE" w:rsidRPr="00413DED" w14:paraId="05FD3DC1" w14:textId="77777777" w:rsidTr="002F48C9">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1358ABEC"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1</w:t>
            </w:r>
          </w:p>
        </w:tc>
        <w:tc>
          <w:tcPr>
            <w:tcW w:w="4960" w:type="dxa"/>
            <w:tcBorders>
              <w:top w:val="nil"/>
              <w:left w:val="nil"/>
              <w:bottom w:val="single" w:sz="4" w:space="0" w:color="000000"/>
              <w:right w:val="single" w:sz="4" w:space="0" w:color="000000"/>
            </w:tcBorders>
            <w:shd w:val="clear" w:color="auto" w:fill="FFFFFF" w:themeFill="background1"/>
            <w:vAlign w:val="bottom"/>
          </w:tcPr>
          <w:p w14:paraId="4BC835AE" w14:textId="0AAE370A" w:rsidR="003017CE" w:rsidRPr="00413DED" w:rsidRDefault="003017CE" w:rsidP="003017CE">
            <w:pPr>
              <w:rPr>
                <w:rFonts w:ascii="Tahoma" w:hAnsi="Tahoma" w:cs="Tahoma"/>
                <w:b/>
                <w:sz w:val="18"/>
                <w:szCs w:val="18"/>
              </w:rPr>
            </w:pPr>
            <w:r w:rsidRPr="00413DED">
              <w:rPr>
                <w:rFonts w:ascii="Tahoma" w:hAnsi="Tahoma" w:cs="Tahoma"/>
                <w:color w:val="000000"/>
                <w:sz w:val="18"/>
                <w:szCs w:val="18"/>
              </w:rPr>
              <w:t>Butelka jednorazowa pakowana pojedynczo, sterylna o pojemności 230 ml z nakrętką z podziałką wykonana z polipropylenu przeznaczona do żywienia niemowląt posiadająca atest PZH. Butelki kompatybilne ze smoczkami z pozycji</w:t>
            </w:r>
          </w:p>
        </w:tc>
        <w:tc>
          <w:tcPr>
            <w:tcW w:w="1450" w:type="dxa"/>
            <w:tcBorders>
              <w:top w:val="nil"/>
              <w:left w:val="nil"/>
              <w:bottom w:val="single" w:sz="4" w:space="0" w:color="000000"/>
              <w:right w:val="single" w:sz="4" w:space="0" w:color="000000"/>
            </w:tcBorders>
            <w:shd w:val="clear" w:color="auto" w:fill="FFFFFF" w:themeFill="background1"/>
            <w:vAlign w:val="center"/>
          </w:tcPr>
          <w:p w14:paraId="5AC02FD9" w14:textId="58822B69" w:rsidR="003017CE" w:rsidRPr="00413DED" w:rsidRDefault="003017CE" w:rsidP="003017CE">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19F8774B" w14:textId="14C83E81" w:rsidR="003017CE" w:rsidRPr="00413DED" w:rsidRDefault="003017CE" w:rsidP="003017CE">
            <w:pPr>
              <w:rPr>
                <w:rFonts w:ascii="Tahoma" w:hAnsi="Tahoma" w:cs="Tahoma"/>
                <w:b/>
                <w:sz w:val="18"/>
                <w:szCs w:val="18"/>
              </w:rPr>
            </w:pPr>
            <w:r w:rsidRPr="00413DED">
              <w:rPr>
                <w:rFonts w:ascii="Tahoma" w:hAnsi="Tahoma" w:cs="Tahoma"/>
                <w:color w:val="3F3F3F"/>
                <w:sz w:val="18"/>
                <w:szCs w:val="18"/>
              </w:rPr>
              <w:t>20</w:t>
            </w:r>
          </w:p>
        </w:tc>
        <w:tc>
          <w:tcPr>
            <w:tcW w:w="1360" w:type="dxa"/>
            <w:tcBorders>
              <w:top w:val="nil"/>
              <w:left w:val="nil"/>
              <w:bottom w:val="single" w:sz="4" w:space="0" w:color="000000"/>
              <w:right w:val="single" w:sz="4" w:space="0" w:color="000000"/>
            </w:tcBorders>
            <w:vAlign w:val="bottom"/>
            <w:hideMark/>
          </w:tcPr>
          <w:p w14:paraId="6C053B74"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1FC6CEB9"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28F5532B"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668468CB"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00B51B3A"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3EE22DA1"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r>
      <w:tr w:rsidR="003017CE" w:rsidRPr="00413DED" w14:paraId="3F283FCC" w14:textId="77777777" w:rsidTr="00121C61">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5F36BFE5"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2</w:t>
            </w:r>
          </w:p>
        </w:tc>
        <w:tc>
          <w:tcPr>
            <w:tcW w:w="4960" w:type="dxa"/>
            <w:tcBorders>
              <w:top w:val="nil"/>
              <w:left w:val="nil"/>
              <w:bottom w:val="single" w:sz="4" w:space="0" w:color="000000"/>
              <w:right w:val="single" w:sz="4" w:space="0" w:color="000000"/>
            </w:tcBorders>
            <w:shd w:val="clear" w:color="auto" w:fill="FFFFFF" w:themeFill="background1"/>
            <w:vAlign w:val="center"/>
          </w:tcPr>
          <w:p w14:paraId="526CA987" w14:textId="611288CB" w:rsidR="003017CE" w:rsidRPr="00413DED" w:rsidRDefault="003017CE" w:rsidP="003017CE">
            <w:pPr>
              <w:rPr>
                <w:rFonts w:ascii="Tahoma" w:hAnsi="Tahoma" w:cs="Tahoma"/>
                <w:b/>
                <w:sz w:val="18"/>
                <w:szCs w:val="18"/>
              </w:rPr>
            </w:pPr>
            <w:r w:rsidRPr="00413DED">
              <w:rPr>
                <w:rFonts w:ascii="Tahoma" w:hAnsi="Tahoma" w:cs="Tahoma"/>
                <w:color w:val="000000"/>
                <w:sz w:val="18"/>
                <w:szCs w:val="18"/>
              </w:rPr>
              <w:t>Butelka jednorazowa pakowana pojedynczo, sterylna o pojemności 140 ml z nakrętką z podziałką wykonana z polipropylenu przeznaczona do żywienia niemowląt posiadająca atest PZH. Butelki kompatybilne ze smoczkami z pozycji</w:t>
            </w:r>
          </w:p>
        </w:tc>
        <w:tc>
          <w:tcPr>
            <w:tcW w:w="1450" w:type="dxa"/>
            <w:tcBorders>
              <w:top w:val="nil"/>
              <w:left w:val="nil"/>
              <w:bottom w:val="single" w:sz="4" w:space="0" w:color="000000"/>
              <w:right w:val="single" w:sz="4" w:space="0" w:color="000000"/>
            </w:tcBorders>
            <w:shd w:val="clear" w:color="auto" w:fill="FFFFFF" w:themeFill="background1"/>
            <w:vAlign w:val="center"/>
          </w:tcPr>
          <w:p w14:paraId="2DB08B1E" w14:textId="1F16BADA" w:rsidR="003017CE" w:rsidRPr="00413DED" w:rsidRDefault="003017CE" w:rsidP="003017CE">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68D5C707" w14:textId="460AEE46" w:rsidR="003017CE" w:rsidRPr="00413DED" w:rsidRDefault="003017CE" w:rsidP="003017CE">
            <w:pPr>
              <w:rPr>
                <w:rFonts w:ascii="Tahoma" w:hAnsi="Tahoma" w:cs="Tahoma"/>
                <w:b/>
                <w:sz w:val="18"/>
                <w:szCs w:val="18"/>
              </w:rPr>
            </w:pPr>
            <w:r w:rsidRPr="00413DED">
              <w:rPr>
                <w:rFonts w:ascii="Tahoma" w:hAnsi="Tahoma" w:cs="Tahoma"/>
                <w:color w:val="3F3F3F"/>
                <w:sz w:val="18"/>
                <w:szCs w:val="18"/>
              </w:rPr>
              <w:t>20</w:t>
            </w:r>
          </w:p>
        </w:tc>
        <w:tc>
          <w:tcPr>
            <w:tcW w:w="1360" w:type="dxa"/>
            <w:tcBorders>
              <w:top w:val="nil"/>
              <w:left w:val="nil"/>
              <w:bottom w:val="single" w:sz="4" w:space="0" w:color="000000"/>
              <w:right w:val="single" w:sz="4" w:space="0" w:color="000000"/>
            </w:tcBorders>
            <w:vAlign w:val="bottom"/>
            <w:hideMark/>
          </w:tcPr>
          <w:p w14:paraId="6C413C2B"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1DAE3BA7"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40333D3A"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08C09F75"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60B2069F"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28B4E7AA"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r>
      <w:tr w:rsidR="003017CE" w:rsidRPr="00413DED" w14:paraId="5E5A5F90" w14:textId="77777777" w:rsidTr="00121C61">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06244330"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3</w:t>
            </w:r>
          </w:p>
        </w:tc>
        <w:tc>
          <w:tcPr>
            <w:tcW w:w="4960" w:type="dxa"/>
            <w:tcBorders>
              <w:top w:val="nil"/>
              <w:left w:val="nil"/>
              <w:bottom w:val="single" w:sz="4" w:space="0" w:color="000000"/>
              <w:right w:val="single" w:sz="4" w:space="0" w:color="000000"/>
            </w:tcBorders>
            <w:shd w:val="clear" w:color="auto" w:fill="FFFFFF" w:themeFill="background1"/>
            <w:vAlign w:val="center"/>
          </w:tcPr>
          <w:p w14:paraId="38324641" w14:textId="2C63CC4C" w:rsidR="003017CE" w:rsidRPr="00413DED" w:rsidRDefault="003017CE" w:rsidP="003017CE">
            <w:pPr>
              <w:rPr>
                <w:rFonts w:ascii="Tahoma" w:hAnsi="Tahoma" w:cs="Tahoma"/>
                <w:b/>
                <w:sz w:val="18"/>
                <w:szCs w:val="18"/>
              </w:rPr>
            </w:pPr>
            <w:r w:rsidRPr="00413DED">
              <w:rPr>
                <w:rFonts w:ascii="Tahoma" w:hAnsi="Tahoma" w:cs="Tahoma"/>
                <w:color w:val="000000"/>
                <w:sz w:val="18"/>
                <w:szCs w:val="18"/>
              </w:rPr>
              <w:t>Butelka jednorazowa pakowana pojedynczo, sterylna o pojemności 80  ml z nakrętką z podziałką wykonana z polipropylenu przeznaczona do żywienia niemowląt posiadająca atest PZH. Butelki kompatybilne ze smoczkami z pozycji</w:t>
            </w:r>
          </w:p>
        </w:tc>
        <w:tc>
          <w:tcPr>
            <w:tcW w:w="1450" w:type="dxa"/>
            <w:tcBorders>
              <w:top w:val="nil"/>
              <w:left w:val="nil"/>
              <w:bottom w:val="single" w:sz="4" w:space="0" w:color="000000"/>
              <w:right w:val="single" w:sz="4" w:space="0" w:color="000000"/>
            </w:tcBorders>
            <w:shd w:val="clear" w:color="auto" w:fill="FFFFFF" w:themeFill="background1"/>
            <w:vAlign w:val="center"/>
          </w:tcPr>
          <w:p w14:paraId="7BBDFFD4" w14:textId="0BA1436C" w:rsidR="003017CE" w:rsidRPr="00413DED" w:rsidRDefault="003017CE" w:rsidP="003017CE">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430C6E83" w14:textId="44A44879" w:rsidR="003017CE" w:rsidRPr="00413DED" w:rsidRDefault="003017CE" w:rsidP="003017CE">
            <w:pPr>
              <w:rPr>
                <w:rFonts w:ascii="Tahoma" w:hAnsi="Tahoma" w:cs="Tahoma"/>
                <w:b/>
                <w:sz w:val="18"/>
                <w:szCs w:val="18"/>
              </w:rPr>
            </w:pPr>
            <w:r w:rsidRPr="00413DED">
              <w:rPr>
                <w:rFonts w:ascii="Tahoma" w:hAnsi="Tahoma" w:cs="Tahoma"/>
                <w:color w:val="3F3F3F"/>
                <w:sz w:val="18"/>
                <w:szCs w:val="18"/>
              </w:rPr>
              <w:t>50</w:t>
            </w:r>
          </w:p>
        </w:tc>
        <w:tc>
          <w:tcPr>
            <w:tcW w:w="1360" w:type="dxa"/>
            <w:tcBorders>
              <w:top w:val="nil"/>
              <w:left w:val="nil"/>
              <w:bottom w:val="single" w:sz="4" w:space="0" w:color="000000"/>
              <w:right w:val="single" w:sz="4" w:space="0" w:color="000000"/>
            </w:tcBorders>
            <w:vAlign w:val="bottom"/>
            <w:hideMark/>
          </w:tcPr>
          <w:p w14:paraId="4EF8733A"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2C695788"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604FBF9E"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6E76E79D"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62A05C5B"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3D0405AC"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r>
      <w:tr w:rsidR="003017CE" w:rsidRPr="00413DED" w14:paraId="080D3F1F" w14:textId="77777777" w:rsidTr="002F48C9">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4C110D79"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lastRenderedPageBreak/>
              <w:t>4</w:t>
            </w:r>
          </w:p>
        </w:tc>
        <w:tc>
          <w:tcPr>
            <w:tcW w:w="4960" w:type="dxa"/>
            <w:tcBorders>
              <w:top w:val="nil"/>
              <w:left w:val="nil"/>
              <w:bottom w:val="single" w:sz="4" w:space="0" w:color="000000"/>
              <w:right w:val="single" w:sz="4" w:space="0" w:color="000000"/>
            </w:tcBorders>
            <w:shd w:val="clear" w:color="auto" w:fill="FFFFFF" w:themeFill="background1"/>
            <w:vAlign w:val="bottom"/>
          </w:tcPr>
          <w:p w14:paraId="453EC5F4" w14:textId="6D7D134F" w:rsidR="003017CE" w:rsidRPr="00413DED" w:rsidRDefault="003017CE" w:rsidP="003017CE">
            <w:pPr>
              <w:rPr>
                <w:rFonts w:ascii="Tahoma" w:hAnsi="Tahoma" w:cs="Tahoma"/>
                <w:b/>
                <w:sz w:val="18"/>
                <w:szCs w:val="18"/>
              </w:rPr>
            </w:pPr>
            <w:r w:rsidRPr="00413DED">
              <w:rPr>
                <w:rFonts w:ascii="Tahoma" w:hAnsi="Tahoma" w:cs="Tahoma"/>
                <w:color w:val="000000"/>
                <w:sz w:val="18"/>
                <w:szCs w:val="18"/>
              </w:rPr>
              <w:t>Smoczek jednorazowy pakowany pojedynczo z nakrętką sterylny wykonany z naturalnego lateksu do żywienia niemowląt kompatybilny z butelką opisaną w pozycji nr 1 i 2 oraz gotowymi mieszankami , posiadający atest PZH. Rozmiar 0-6 miesięcy i powyżej 6 miesięcy.</w:t>
            </w:r>
          </w:p>
        </w:tc>
        <w:tc>
          <w:tcPr>
            <w:tcW w:w="1450" w:type="dxa"/>
            <w:tcBorders>
              <w:top w:val="nil"/>
              <w:left w:val="nil"/>
              <w:bottom w:val="single" w:sz="4" w:space="0" w:color="000000"/>
              <w:right w:val="single" w:sz="4" w:space="0" w:color="000000"/>
            </w:tcBorders>
            <w:shd w:val="clear" w:color="auto" w:fill="FFFFFF" w:themeFill="background1"/>
            <w:vAlign w:val="center"/>
          </w:tcPr>
          <w:p w14:paraId="143D0A2B" w14:textId="725AB73B" w:rsidR="003017CE" w:rsidRPr="00413DED" w:rsidRDefault="003017CE" w:rsidP="003017CE">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04BBD603" w14:textId="1D344441" w:rsidR="003017CE" w:rsidRPr="00413DED" w:rsidRDefault="003017CE" w:rsidP="003017CE">
            <w:pPr>
              <w:rPr>
                <w:rFonts w:ascii="Tahoma" w:hAnsi="Tahoma" w:cs="Tahoma"/>
                <w:b/>
                <w:sz w:val="18"/>
                <w:szCs w:val="18"/>
              </w:rPr>
            </w:pPr>
            <w:r w:rsidRPr="00413DED">
              <w:rPr>
                <w:rFonts w:ascii="Tahoma" w:hAnsi="Tahoma" w:cs="Tahoma"/>
                <w:color w:val="3F3F3F"/>
                <w:sz w:val="18"/>
                <w:szCs w:val="18"/>
              </w:rPr>
              <w:t>1500</w:t>
            </w:r>
          </w:p>
        </w:tc>
        <w:tc>
          <w:tcPr>
            <w:tcW w:w="1360" w:type="dxa"/>
            <w:tcBorders>
              <w:top w:val="nil"/>
              <w:left w:val="nil"/>
              <w:bottom w:val="single" w:sz="4" w:space="0" w:color="000000"/>
              <w:right w:val="single" w:sz="4" w:space="0" w:color="000000"/>
            </w:tcBorders>
            <w:vAlign w:val="bottom"/>
            <w:hideMark/>
          </w:tcPr>
          <w:p w14:paraId="350DE205"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70A4A4BE"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7750FF70"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7964539C"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18E8857B"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2B557243"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r>
      <w:tr w:rsidR="003017CE" w:rsidRPr="00413DED" w14:paraId="1756913B" w14:textId="77777777" w:rsidTr="00121C61">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7F3B4660"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5</w:t>
            </w:r>
          </w:p>
        </w:tc>
        <w:tc>
          <w:tcPr>
            <w:tcW w:w="4960" w:type="dxa"/>
            <w:tcBorders>
              <w:top w:val="nil"/>
              <w:left w:val="nil"/>
              <w:bottom w:val="single" w:sz="4" w:space="0" w:color="000000"/>
              <w:right w:val="single" w:sz="4" w:space="0" w:color="000000"/>
            </w:tcBorders>
            <w:shd w:val="clear" w:color="auto" w:fill="FFFFFF" w:themeFill="background1"/>
            <w:vAlign w:val="center"/>
          </w:tcPr>
          <w:p w14:paraId="2007C0F8" w14:textId="792B21CA" w:rsidR="003017CE" w:rsidRPr="00413DED" w:rsidRDefault="003017CE" w:rsidP="003017CE">
            <w:pPr>
              <w:rPr>
                <w:rFonts w:ascii="Tahoma" w:hAnsi="Tahoma" w:cs="Tahoma"/>
                <w:b/>
                <w:sz w:val="18"/>
                <w:szCs w:val="18"/>
              </w:rPr>
            </w:pPr>
            <w:r w:rsidRPr="00413DED">
              <w:rPr>
                <w:rFonts w:ascii="Tahoma" w:hAnsi="Tahoma" w:cs="Tahoma"/>
                <w:color w:val="000000"/>
                <w:sz w:val="18"/>
                <w:szCs w:val="18"/>
              </w:rPr>
              <w:t xml:space="preserve">Smoczek do karmienia dla wcześniaków- odpowiedni do podawania gotowych preparatów </w:t>
            </w:r>
            <w:proofErr w:type="spellStart"/>
            <w:r w:rsidRPr="00413DED">
              <w:rPr>
                <w:rFonts w:ascii="Tahoma" w:hAnsi="Tahoma" w:cs="Tahoma"/>
                <w:color w:val="000000"/>
                <w:sz w:val="18"/>
                <w:szCs w:val="18"/>
              </w:rPr>
              <w:t>Nutricia</w:t>
            </w:r>
            <w:proofErr w:type="spellEnd"/>
            <w:r w:rsidRPr="00413DED">
              <w:rPr>
                <w:rFonts w:ascii="Tahoma" w:hAnsi="Tahoma" w:cs="Tahoma"/>
                <w:color w:val="000000"/>
                <w:sz w:val="18"/>
                <w:szCs w:val="18"/>
              </w:rPr>
              <w:t xml:space="preserve"> nr katalogowy 19121 wg </w:t>
            </w:r>
            <w:proofErr w:type="spellStart"/>
            <w:r w:rsidRPr="00413DED">
              <w:rPr>
                <w:rFonts w:ascii="Tahoma" w:hAnsi="Tahoma" w:cs="Tahoma"/>
                <w:color w:val="000000"/>
                <w:sz w:val="18"/>
                <w:szCs w:val="18"/>
              </w:rPr>
              <w:t>Nutricia</w:t>
            </w:r>
            <w:proofErr w:type="spellEnd"/>
            <w:r w:rsidRPr="00413DED">
              <w:rPr>
                <w:rFonts w:ascii="Tahoma" w:hAnsi="Tahoma" w:cs="Tahoma"/>
                <w:color w:val="000000"/>
                <w:sz w:val="18"/>
                <w:szCs w:val="18"/>
              </w:rPr>
              <w:t xml:space="preserve"> lub równoważny</w:t>
            </w:r>
          </w:p>
        </w:tc>
        <w:tc>
          <w:tcPr>
            <w:tcW w:w="1450" w:type="dxa"/>
            <w:tcBorders>
              <w:top w:val="nil"/>
              <w:left w:val="nil"/>
              <w:bottom w:val="single" w:sz="4" w:space="0" w:color="000000"/>
              <w:right w:val="single" w:sz="4" w:space="0" w:color="000000"/>
            </w:tcBorders>
            <w:shd w:val="clear" w:color="auto" w:fill="FFFFFF" w:themeFill="background1"/>
            <w:vAlign w:val="center"/>
          </w:tcPr>
          <w:p w14:paraId="6482B9BE" w14:textId="06BC3AB9" w:rsidR="003017CE" w:rsidRPr="00413DED" w:rsidRDefault="003017CE" w:rsidP="003017CE">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061C8B17" w14:textId="7E2573E4" w:rsidR="003017CE" w:rsidRPr="00413DED" w:rsidRDefault="003017CE" w:rsidP="003017CE">
            <w:pPr>
              <w:rPr>
                <w:rFonts w:ascii="Tahoma" w:hAnsi="Tahoma" w:cs="Tahoma"/>
                <w:b/>
                <w:sz w:val="18"/>
                <w:szCs w:val="18"/>
              </w:rPr>
            </w:pPr>
            <w:r w:rsidRPr="00413DED">
              <w:rPr>
                <w:rFonts w:ascii="Tahoma" w:hAnsi="Tahoma" w:cs="Tahoma"/>
                <w:color w:val="000000"/>
                <w:sz w:val="18"/>
                <w:szCs w:val="18"/>
              </w:rPr>
              <w:t>100</w:t>
            </w:r>
          </w:p>
        </w:tc>
        <w:tc>
          <w:tcPr>
            <w:tcW w:w="1360" w:type="dxa"/>
            <w:tcBorders>
              <w:top w:val="nil"/>
              <w:left w:val="nil"/>
              <w:bottom w:val="single" w:sz="4" w:space="0" w:color="000000"/>
              <w:right w:val="single" w:sz="4" w:space="0" w:color="000000"/>
            </w:tcBorders>
            <w:vAlign w:val="bottom"/>
            <w:hideMark/>
          </w:tcPr>
          <w:p w14:paraId="10109566"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67402BB1"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23D903A3"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576D51FD"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17EF4595"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514D2378"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r>
      <w:tr w:rsidR="00274010" w:rsidRPr="00413DED" w14:paraId="2F5FB963" w14:textId="77777777" w:rsidTr="001507AB">
        <w:trPr>
          <w:trHeight w:val="300"/>
        </w:trPr>
        <w:tc>
          <w:tcPr>
            <w:tcW w:w="1276" w:type="dxa"/>
            <w:vAlign w:val="bottom"/>
          </w:tcPr>
          <w:p w14:paraId="5A8B4D23" w14:textId="77777777" w:rsidR="00274010" w:rsidRPr="00413DED" w:rsidRDefault="00274010" w:rsidP="00140172">
            <w:pPr>
              <w:rPr>
                <w:rFonts w:ascii="Tahoma" w:hAnsi="Tahoma" w:cs="Tahoma"/>
                <w:b/>
                <w:sz w:val="18"/>
                <w:szCs w:val="18"/>
              </w:rPr>
            </w:pPr>
          </w:p>
        </w:tc>
        <w:tc>
          <w:tcPr>
            <w:tcW w:w="4960" w:type="dxa"/>
            <w:vAlign w:val="bottom"/>
          </w:tcPr>
          <w:p w14:paraId="2D1B2B55" w14:textId="77777777" w:rsidR="00274010" w:rsidRPr="00413DED" w:rsidRDefault="00274010" w:rsidP="00140172">
            <w:pPr>
              <w:rPr>
                <w:rFonts w:ascii="Tahoma" w:hAnsi="Tahoma" w:cs="Tahoma"/>
                <w:b/>
                <w:sz w:val="18"/>
                <w:szCs w:val="18"/>
              </w:rPr>
            </w:pPr>
          </w:p>
        </w:tc>
        <w:tc>
          <w:tcPr>
            <w:tcW w:w="1450" w:type="dxa"/>
            <w:vAlign w:val="bottom"/>
          </w:tcPr>
          <w:p w14:paraId="065A19C6" w14:textId="77777777" w:rsidR="00274010" w:rsidRPr="00413DED" w:rsidRDefault="00274010" w:rsidP="00140172">
            <w:pPr>
              <w:rPr>
                <w:rFonts w:ascii="Tahoma" w:hAnsi="Tahoma" w:cs="Tahoma"/>
                <w:b/>
                <w:sz w:val="18"/>
                <w:szCs w:val="18"/>
              </w:rPr>
            </w:pPr>
          </w:p>
        </w:tc>
        <w:tc>
          <w:tcPr>
            <w:tcW w:w="909" w:type="dxa"/>
            <w:vAlign w:val="bottom"/>
          </w:tcPr>
          <w:p w14:paraId="499B75C1" w14:textId="77777777" w:rsidR="00274010" w:rsidRPr="00413DED" w:rsidRDefault="00274010" w:rsidP="00140172">
            <w:pPr>
              <w:rPr>
                <w:rFonts w:ascii="Tahoma" w:hAnsi="Tahoma" w:cs="Tahoma"/>
                <w:b/>
                <w:sz w:val="18"/>
                <w:szCs w:val="18"/>
              </w:rPr>
            </w:pPr>
          </w:p>
        </w:tc>
        <w:tc>
          <w:tcPr>
            <w:tcW w:w="1360" w:type="dxa"/>
            <w:tcBorders>
              <w:top w:val="single" w:sz="4" w:space="0" w:color="auto"/>
              <w:left w:val="single" w:sz="4" w:space="0" w:color="000000"/>
              <w:bottom w:val="single" w:sz="4" w:space="0" w:color="000000"/>
              <w:right w:val="single" w:sz="4" w:space="0" w:color="000000"/>
            </w:tcBorders>
            <w:vAlign w:val="center"/>
            <w:hideMark/>
          </w:tcPr>
          <w:p w14:paraId="6C01491F"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auto"/>
              <w:left w:val="nil"/>
              <w:bottom w:val="single" w:sz="4" w:space="0" w:color="000000"/>
              <w:right w:val="single" w:sz="4" w:space="0" w:color="000000"/>
            </w:tcBorders>
            <w:vAlign w:val="center"/>
            <w:hideMark/>
          </w:tcPr>
          <w:p w14:paraId="085F2C91"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auto"/>
              <w:left w:val="nil"/>
              <w:bottom w:val="single" w:sz="4" w:space="0" w:color="000000"/>
              <w:right w:val="single" w:sz="4" w:space="0" w:color="000000"/>
            </w:tcBorders>
            <w:vAlign w:val="center"/>
            <w:hideMark/>
          </w:tcPr>
          <w:p w14:paraId="463D655B"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auto"/>
              <w:left w:val="nil"/>
              <w:bottom w:val="single" w:sz="4" w:space="0" w:color="000000"/>
              <w:right w:val="single" w:sz="4" w:space="0" w:color="000000"/>
            </w:tcBorders>
            <w:vAlign w:val="bottom"/>
            <w:hideMark/>
          </w:tcPr>
          <w:p w14:paraId="3C66341E"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auto"/>
              <w:left w:val="nil"/>
              <w:bottom w:val="single" w:sz="4" w:space="0" w:color="000000"/>
              <w:right w:val="single" w:sz="4" w:space="0" w:color="000000"/>
            </w:tcBorders>
            <w:vAlign w:val="bottom"/>
            <w:hideMark/>
          </w:tcPr>
          <w:p w14:paraId="37EA377E"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r>
    </w:tbl>
    <w:p w14:paraId="699EFB08" w14:textId="77777777" w:rsidR="00274010" w:rsidRPr="00413DED" w:rsidRDefault="00274010" w:rsidP="00845536">
      <w:pPr>
        <w:rPr>
          <w:rFonts w:ascii="Tahoma" w:hAnsi="Tahoma" w:cs="Tahoma"/>
          <w:b/>
          <w:sz w:val="18"/>
          <w:szCs w:val="18"/>
        </w:rPr>
      </w:pPr>
    </w:p>
    <w:p w14:paraId="260C38E2" w14:textId="77777777" w:rsidR="007E16A9" w:rsidRPr="00413DED" w:rsidRDefault="007E16A9" w:rsidP="00845536">
      <w:pPr>
        <w:rPr>
          <w:rFonts w:ascii="Tahoma" w:hAnsi="Tahoma" w:cs="Tahoma"/>
          <w:b/>
          <w:sz w:val="18"/>
          <w:szCs w:val="18"/>
        </w:rPr>
      </w:pPr>
    </w:p>
    <w:p w14:paraId="135B0F3B" w14:textId="77777777" w:rsidR="007E16A9" w:rsidRPr="00413DED" w:rsidRDefault="007E16A9" w:rsidP="00845536">
      <w:pPr>
        <w:rPr>
          <w:rFonts w:ascii="Tahoma" w:hAnsi="Tahoma" w:cs="Tahoma"/>
          <w:b/>
          <w:sz w:val="18"/>
          <w:szCs w:val="18"/>
        </w:rPr>
      </w:pPr>
    </w:p>
    <w:p w14:paraId="1F50B09B" w14:textId="77777777" w:rsidR="00274010" w:rsidRPr="00413DED" w:rsidRDefault="00274010"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276"/>
        <w:gridCol w:w="4960"/>
        <w:gridCol w:w="1450"/>
        <w:gridCol w:w="909"/>
        <w:gridCol w:w="1360"/>
        <w:gridCol w:w="1449"/>
        <w:gridCol w:w="994"/>
        <w:gridCol w:w="991"/>
        <w:gridCol w:w="1207"/>
        <w:gridCol w:w="1559"/>
      </w:tblGrid>
      <w:tr w:rsidR="00274010" w:rsidRPr="00413DED" w14:paraId="18CEA4A8" w14:textId="77777777" w:rsidTr="00274010">
        <w:trPr>
          <w:trHeight w:val="345"/>
        </w:trPr>
        <w:tc>
          <w:tcPr>
            <w:tcW w:w="1276" w:type="dxa"/>
            <w:shd w:val="clear" w:color="auto" w:fill="FFFFFF"/>
            <w:vAlign w:val="center"/>
            <w:hideMark/>
          </w:tcPr>
          <w:p w14:paraId="1634E9B8" w14:textId="2AF1DF1F" w:rsidR="00274010" w:rsidRPr="00413DED" w:rsidRDefault="00011A01" w:rsidP="00140172">
            <w:pPr>
              <w:rPr>
                <w:rFonts w:ascii="Tahoma" w:hAnsi="Tahoma" w:cs="Tahoma"/>
                <w:b/>
                <w:bCs/>
                <w:sz w:val="18"/>
                <w:szCs w:val="18"/>
              </w:rPr>
            </w:pPr>
            <w:r w:rsidRPr="00011A01">
              <w:rPr>
                <w:rFonts w:ascii="Tahoma" w:hAnsi="Tahoma" w:cs="Tahoma"/>
                <w:b/>
                <w:bCs/>
                <w:color w:val="000000"/>
                <w:sz w:val="18"/>
                <w:szCs w:val="18"/>
              </w:rPr>
              <w:t>Część</w:t>
            </w:r>
            <w:r w:rsidR="00274010" w:rsidRPr="00413DED">
              <w:rPr>
                <w:rFonts w:ascii="Tahoma" w:hAnsi="Tahoma" w:cs="Tahoma"/>
                <w:b/>
                <w:bCs/>
                <w:sz w:val="18"/>
                <w:szCs w:val="18"/>
              </w:rPr>
              <w:t xml:space="preserve"> nr 4</w:t>
            </w:r>
          </w:p>
        </w:tc>
        <w:tc>
          <w:tcPr>
            <w:tcW w:w="4960" w:type="dxa"/>
            <w:shd w:val="clear" w:color="auto" w:fill="FFFFFF"/>
            <w:vAlign w:val="center"/>
            <w:hideMark/>
          </w:tcPr>
          <w:p w14:paraId="4D37F1B9" w14:textId="20B9667A" w:rsidR="00274010" w:rsidRPr="00413DED" w:rsidRDefault="00274010" w:rsidP="00140172">
            <w:pPr>
              <w:rPr>
                <w:rFonts w:ascii="Tahoma" w:hAnsi="Tahoma" w:cs="Tahoma"/>
                <w:b/>
                <w:sz w:val="18"/>
                <w:szCs w:val="18"/>
              </w:rPr>
            </w:pPr>
            <w:r w:rsidRPr="00413DED">
              <w:rPr>
                <w:rFonts w:ascii="Tahoma" w:hAnsi="Tahoma" w:cs="Tahoma"/>
                <w:b/>
                <w:bCs/>
                <w:sz w:val="18"/>
                <w:szCs w:val="18"/>
              </w:rPr>
              <w:t> </w:t>
            </w:r>
            <w:r w:rsidR="003017CE" w:rsidRPr="00413DED">
              <w:rPr>
                <w:rFonts w:ascii="Tahoma" w:hAnsi="Tahoma" w:cs="Tahoma"/>
                <w:b/>
                <w:sz w:val="18"/>
                <w:szCs w:val="18"/>
              </w:rPr>
              <w:t>Zestaw po pomiaru ośrodkowego ciśnienia żylnego</w:t>
            </w:r>
          </w:p>
        </w:tc>
        <w:tc>
          <w:tcPr>
            <w:tcW w:w="1450" w:type="dxa"/>
            <w:vAlign w:val="bottom"/>
          </w:tcPr>
          <w:p w14:paraId="764125D0" w14:textId="77777777" w:rsidR="00274010" w:rsidRPr="00413DED" w:rsidRDefault="00274010" w:rsidP="00140172">
            <w:pPr>
              <w:rPr>
                <w:rFonts w:ascii="Tahoma" w:hAnsi="Tahoma" w:cs="Tahoma"/>
                <w:b/>
                <w:bCs/>
                <w:sz w:val="18"/>
                <w:szCs w:val="18"/>
              </w:rPr>
            </w:pPr>
          </w:p>
        </w:tc>
        <w:tc>
          <w:tcPr>
            <w:tcW w:w="909" w:type="dxa"/>
            <w:vAlign w:val="bottom"/>
          </w:tcPr>
          <w:p w14:paraId="3C549413" w14:textId="77777777" w:rsidR="00274010" w:rsidRPr="00413DED" w:rsidRDefault="00274010" w:rsidP="00140172">
            <w:pPr>
              <w:rPr>
                <w:rFonts w:ascii="Tahoma" w:hAnsi="Tahoma" w:cs="Tahoma"/>
                <w:b/>
                <w:sz w:val="18"/>
                <w:szCs w:val="18"/>
              </w:rPr>
            </w:pPr>
          </w:p>
        </w:tc>
        <w:tc>
          <w:tcPr>
            <w:tcW w:w="1360" w:type="dxa"/>
            <w:vAlign w:val="bottom"/>
          </w:tcPr>
          <w:p w14:paraId="13C16BF4" w14:textId="77777777" w:rsidR="00274010" w:rsidRPr="00413DED" w:rsidRDefault="00274010" w:rsidP="00140172">
            <w:pPr>
              <w:rPr>
                <w:rFonts w:ascii="Tahoma" w:hAnsi="Tahoma" w:cs="Tahoma"/>
                <w:b/>
                <w:sz w:val="18"/>
                <w:szCs w:val="18"/>
              </w:rPr>
            </w:pPr>
          </w:p>
        </w:tc>
        <w:tc>
          <w:tcPr>
            <w:tcW w:w="1449" w:type="dxa"/>
            <w:vAlign w:val="bottom"/>
          </w:tcPr>
          <w:p w14:paraId="7E573B51" w14:textId="77777777" w:rsidR="00274010" w:rsidRPr="00413DED" w:rsidRDefault="00274010" w:rsidP="00140172">
            <w:pPr>
              <w:rPr>
                <w:rFonts w:ascii="Tahoma" w:hAnsi="Tahoma" w:cs="Tahoma"/>
                <w:b/>
                <w:sz w:val="18"/>
                <w:szCs w:val="18"/>
              </w:rPr>
            </w:pPr>
          </w:p>
        </w:tc>
        <w:tc>
          <w:tcPr>
            <w:tcW w:w="994" w:type="dxa"/>
            <w:vAlign w:val="bottom"/>
          </w:tcPr>
          <w:p w14:paraId="738B7DCC" w14:textId="77777777" w:rsidR="00274010" w:rsidRPr="00413DED" w:rsidRDefault="00274010" w:rsidP="00140172">
            <w:pPr>
              <w:rPr>
                <w:rFonts w:ascii="Tahoma" w:hAnsi="Tahoma" w:cs="Tahoma"/>
                <w:b/>
                <w:sz w:val="18"/>
                <w:szCs w:val="18"/>
              </w:rPr>
            </w:pPr>
          </w:p>
        </w:tc>
        <w:tc>
          <w:tcPr>
            <w:tcW w:w="991" w:type="dxa"/>
            <w:vAlign w:val="bottom"/>
          </w:tcPr>
          <w:p w14:paraId="4965E030" w14:textId="77777777" w:rsidR="00274010" w:rsidRPr="00413DED" w:rsidRDefault="00274010" w:rsidP="00140172">
            <w:pPr>
              <w:rPr>
                <w:rFonts w:ascii="Tahoma" w:hAnsi="Tahoma" w:cs="Tahoma"/>
                <w:b/>
                <w:sz w:val="18"/>
                <w:szCs w:val="18"/>
              </w:rPr>
            </w:pPr>
          </w:p>
        </w:tc>
        <w:tc>
          <w:tcPr>
            <w:tcW w:w="1207" w:type="dxa"/>
            <w:vAlign w:val="bottom"/>
          </w:tcPr>
          <w:p w14:paraId="64566CA0" w14:textId="77777777" w:rsidR="00274010" w:rsidRPr="00413DED" w:rsidRDefault="00274010" w:rsidP="00140172">
            <w:pPr>
              <w:rPr>
                <w:rFonts w:ascii="Tahoma" w:hAnsi="Tahoma" w:cs="Tahoma"/>
                <w:b/>
                <w:sz w:val="18"/>
                <w:szCs w:val="18"/>
              </w:rPr>
            </w:pPr>
          </w:p>
        </w:tc>
        <w:tc>
          <w:tcPr>
            <w:tcW w:w="1559" w:type="dxa"/>
            <w:vAlign w:val="bottom"/>
          </w:tcPr>
          <w:p w14:paraId="62921223" w14:textId="77777777" w:rsidR="00274010" w:rsidRPr="00413DED" w:rsidRDefault="00274010" w:rsidP="00140172">
            <w:pPr>
              <w:rPr>
                <w:rFonts w:ascii="Tahoma" w:hAnsi="Tahoma" w:cs="Tahoma"/>
                <w:b/>
                <w:sz w:val="18"/>
                <w:szCs w:val="18"/>
              </w:rPr>
            </w:pPr>
          </w:p>
        </w:tc>
      </w:tr>
      <w:tr w:rsidR="00274010" w:rsidRPr="00413DED" w14:paraId="4437E0D5" w14:textId="77777777" w:rsidTr="00274010">
        <w:trPr>
          <w:trHeight w:val="58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A8F6FA3"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L.P</w:t>
            </w:r>
          </w:p>
        </w:tc>
        <w:tc>
          <w:tcPr>
            <w:tcW w:w="4960" w:type="dxa"/>
            <w:tcBorders>
              <w:top w:val="single" w:sz="4" w:space="0" w:color="000000"/>
              <w:left w:val="nil"/>
              <w:bottom w:val="single" w:sz="4" w:space="0" w:color="000000"/>
              <w:right w:val="single" w:sz="4" w:space="0" w:color="000000"/>
            </w:tcBorders>
            <w:vAlign w:val="bottom"/>
            <w:hideMark/>
          </w:tcPr>
          <w:p w14:paraId="7BBA994D"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40981E0D"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26C5B4F6"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09BC0BD9"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0E1F4C71"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61C43EE6"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40ADF212"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6C2C6152"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7D9E7D3F"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274010" w:rsidRPr="00413DED" w14:paraId="1E34ED1C" w14:textId="77777777" w:rsidTr="00274010">
        <w:trPr>
          <w:trHeight w:val="285"/>
        </w:trPr>
        <w:tc>
          <w:tcPr>
            <w:tcW w:w="1276" w:type="dxa"/>
            <w:tcBorders>
              <w:top w:val="nil"/>
              <w:left w:val="single" w:sz="4" w:space="0" w:color="000000"/>
              <w:bottom w:val="single" w:sz="4" w:space="0" w:color="000000"/>
              <w:right w:val="single" w:sz="4" w:space="0" w:color="000000"/>
            </w:tcBorders>
            <w:shd w:val="clear" w:color="auto" w:fill="FFFFFF"/>
            <w:vAlign w:val="center"/>
            <w:hideMark/>
          </w:tcPr>
          <w:p w14:paraId="2EB92A77"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1</w:t>
            </w:r>
          </w:p>
        </w:tc>
        <w:tc>
          <w:tcPr>
            <w:tcW w:w="4960" w:type="dxa"/>
            <w:tcBorders>
              <w:top w:val="nil"/>
              <w:left w:val="nil"/>
              <w:bottom w:val="single" w:sz="4" w:space="0" w:color="000000"/>
              <w:right w:val="single" w:sz="4" w:space="0" w:color="000000"/>
            </w:tcBorders>
            <w:shd w:val="clear" w:color="auto" w:fill="FFFFFF"/>
            <w:vAlign w:val="center"/>
            <w:hideMark/>
          </w:tcPr>
          <w:p w14:paraId="109EDDF7"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39B61231"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18E4A3E4"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16701D40"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661ED54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47E9B587"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6BE5CB9D"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69C1427D"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3620AA60"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10</w:t>
            </w:r>
          </w:p>
        </w:tc>
      </w:tr>
      <w:tr w:rsidR="003017CE" w:rsidRPr="00413DED" w14:paraId="4F40029E" w14:textId="77777777" w:rsidTr="00274010">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6F79028B"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1</w:t>
            </w:r>
          </w:p>
        </w:tc>
        <w:tc>
          <w:tcPr>
            <w:tcW w:w="4960" w:type="dxa"/>
            <w:tcBorders>
              <w:top w:val="nil"/>
              <w:left w:val="nil"/>
              <w:bottom w:val="single" w:sz="4" w:space="0" w:color="000000"/>
              <w:right w:val="single" w:sz="4" w:space="0" w:color="000000"/>
            </w:tcBorders>
            <w:shd w:val="clear" w:color="auto" w:fill="FFFFFF" w:themeFill="background1"/>
            <w:vAlign w:val="center"/>
          </w:tcPr>
          <w:p w14:paraId="10637141" w14:textId="71C9C596" w:rsidR="003017CE" w:rsidRPr="00413DED" w:rsidRDefault="003017CE" w:rsidP="003017CE">
            <w:pPr>
              <w:rPr>
                <w:rFonts w:ascii="Tahoma" w:hAnsi="Tahoma" w:cs="Tahoma"/>
                <w:b/>
                <w:sz w:val="18"/>
                <w:szCs w:val="18"/>
              </w:rPr>
            </w:pPr>
            <w:r w:rsidRPr="00413DED">
              <w:rPr>
                <w:rFonts w:ascii="Tahoma" w:hAnsi="Tahoma" w:cs="Tahoma"/>
                <w:color w:val="000000"/>
                <w:sz w:val="18"/>
                <w:szCs w:val="18"/>
              </w:rPr>
              <w:t>Zestaw do pomiaru ośrodkowego ciśnienia żylnego. Elementy zestawu: dren łączący wkłucie</w:t>
            </w:r>
            <w:r w:rsidRPr="00413DED">
              <w:rPr>
                <w:rFonts w:ascii="Tahoma" w:hAnsi="Tahoma" w:cs="Tahoma"/>
                <w:color w:val="000000"/>
                <w:sz w:val="18"/>
                <w:szCs w:val="18"/>
              </w:rPr>
              <w:br/>
              <w:t>centralne z zestawem, dren pomiarowy, skala, dren z zestawem kroplowym do wypełnienia układu pomiarowego, kranik trójdrożny.</w:t>
            </w:r>
          </w:p>
        </w:tc>
        <w:tc>
          <w:tcPr>
            <w:tcW w:w="1450" w:type="dxa"/>
            <w:tcBorders>
              <w:top w:val="nil"/>
              <w:left w:val="nil"/>
              <w:bottom w:val="single" w:sz="4" w:space="0" w:color="000000"/>
              <w:right w:val="single" w:sz="4" w:space="0" w:color="000000"/>
            </w:tcBorders>
            <w:shd w:val="clear" w:color="auto" w:fill="FFFFFF" w:themeFill="background1"/>
            <w:vAlign w:val="center"/>
          </w:tcPr>
          <w:p w14:paraId="51FC8DAC" w14:textId="64AE0732" w:rsidR="003017CE" w:rsidRPr="00413DED" w:rsidRDefault="003017CE" w:rsidP="003017CE">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60D3EF20" w14:textId="0357052D" w:rsidR="003017CE" w:rsidRPr="00413DED" w:rsidRDefault="003017CE" w:rsidP="003017CE">
            <w:pPr>
              <w:rPr>
                <w:rFonts w:ascii="Tahoma" w:hAnsi="Tahoma" w:cs="Tahoma"/>
                <w:b/>
                <w:sz w:val="18"/>
                <w:szCs w:val="18"/>
              </w:rPr>
            </w:pPr>
            <w:r w:rsidRPr="00413DED">
              <w:rPr>
                <w:rFonts w:ascii="Tahoma" w:hAnsi="Tahoma" w:cs="Tahoma"/>
                <w:color w:val="000000"/>
                <w:sz w:val="18"/>
                <w:szCs w:val="18"/>
              </w:rPr>
              <w:t>10</w:t>
            </w:r>
          </w:p>
        </w:tc>
        <w:tc>
          <w:tcPr>
            <w:tcW w:w="1360" w:type="dxa"/>
            <w:tcBorders>
              <w:top w:val="nil"/>
              <w:left w:val="nil"/>
              <w:bottom w:val="single" w:sz="4" w:space="0" w:color="000000"/>
              <w:right w:val="single" w:sz="4" w:space="0" w:color="000000"/>
            </w:tcBorders>
            <w:vAlign w:val="bottom"/>
            <w:hideMark/>
          </w:tcPr>
          <w:p w14:paraId="3D899131"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6193D439"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7F417D39"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0E6DF0D7"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2ABD28C5"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35D1DE0A"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r>
      <w:tr w:rsidR="00274010" w:rsidRPr="00413DED" w14:paraId="18D3D820" w14:textId="77777777" w:rsidTr="00274010">
        <w:trPr>
          <w:trHeight w:val="300"/>
        </w:trPr>
        <w:tc>
          <w:tcPr>
            <w:tcW w:w="1276" w:type="dxa"/>
            <w:vAlign w:val="bottom"/>
          </w:tcPr>
          <w:p w14:paraId="16838F13" w14:textId="77777777" w:rsidR="00274010" w:rsidRPr="00413DED" w:rsidRDefault="00274010" w:rsidP="00140172">
            <w:pPr>
              <w:rPr>
                <w:rFonts w:ascii="Tahoma" w:hAnsi="Tahoma" w:cs="Tahoma"/>
                <w:b/>
                <w:sz w:val="18"/>
                <w:szCs w:val="18"/>
              </w:rPr>
            </w:pPr>
          </w:p>
        </w:tc>
        <w:tc>
          <w:tcPr>
            <w:tcW w:w="4960" w:type="dxa"/>
            <w:vAlign w:val="bottom"/>
          </w:tcPr>
          <w:p w14:paraId="50147FAD" w14:textId="77777777" w:rsidR="00274010" w:rsidRPr="00413DED" w:rsidRDefault="00274010" w:rsidP="00140172">
            <w:pPr>
              <w:rPr>
                <w:rFonts w:ascii="Tahoma" w:hAnsi="Tahoma" w:cs="Tahoma"/>
                <w:b/>
                <w:sz w:val="18"/>
                <w:szCs w:val="18"/>
              </w:rPr>
            </w:pPr>
          </w:p>
        </w:tc>
        <w:tc>
          <w:tcPr>
            <w:tcW w:w="1450" w:type="dxa"/>
            <w:vAlign w:val="bottom"/>
          </w:tcPr>
          <w:p w14:paraId="3D72FD65" w14:textId="77777777" w:rsidR="00274010" w:rsidRPr="00413DED" w:rsidRDefault="00274010" w:rsidP="00140172">
            <w:pPr>
              <w:rPr>
                <w:rFonts w:ascii="Tahoma" w:hAnsi="Tahoma" w:cs="Tahoma"/>
                <w:b/>
                <w:sz w:val="18"/>
                <w:szCs w:val="18"/>
              </w:rPr>
            </w:pPr>
          </w:p>
        </w:tc>
        <w:tc>
          <w:tcPr>
            <w:tcW w:w="909" w:type="dxa"/>
            <w:vAlign w:val="bottom"/>
          </w:tcPr>
          <w:p w14:paraId="7F6FD498" w14:textId="77777777" w:rsidR="00274010" w:rsidRPr="00413DED" w:rsidRDefault="00274010" w:rsidP="00140172">
            <w:pPr>
              <w:rPr>
                <w:rFonts w:ascii="Tahoma" w:hAnsi="Tahoma" w:cs="Tahoma"/>
                <w:b/>
                <w:sz w:val="18"/>
                <w:szCs w:val="18"/>
              </w:rPr>
            </w:pPr>
          </w:p>
        </w:tc>
        <w:tc>
          <w:tcPr>
            <w:tcW w:w="1360" w:type="dxa"/>
            <w:tcBorders>
              <w:top w:val="single" w:sz="4" w:space="0" w:color="000000"/>
              <w:left w:val="single" w:sz="4" w:space="0" w:color="000000"/>
              <w:bottom w:val="single" w:sz="4" w:space="0" w:color="000000"/>
              <w:right w:val="single" w:sz="4" w:space="0" w:color="000000"/>
            </w:tcBorders>
            <w:vAlign w:val="center"/>
            <w:hideMark/>
          </w:tcPr>
          <w:p w14:paraId="003BC14F"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000000"/>
              <w:left w:val="nil"/>
              <w:bottom w:val="single" w:sz="4" w:space="0" w:color="000000"/>
              <w:right w:val="single" w:sz="4" w:space="0" w:color="000000"/>
            </w:tcBorders>
            <w:vAlign w:val="center"/>
            <w:hideMark/>
          </w:tcPr>
          <w:p w14:paraId="0F73B15E"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000000"/>
              <w:left w:val="nil"/>
              <w:bottom w:val="single" w:sz="4" w:space="0" w:color="000000"/>
              <w:right w:val="single" w:sz="4" w:space="0" w:color="000000"/>
            </w:tcBorders>
            <w:vAlign w:val="center"/>
            <w:hideMark/>
          </w:tcPr>
          <w:p w14:paraId="6468296E"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000000"/>
              <w:left w:val="nil"/>
              <w:bottom w:val="single" w:sz="4" w:space="0" w:color="000000"/>
              <w:right w:val="single" w:sz="4" w:space="0" w:color="000000"/>
            </w:tcBorders>
            <w:vAlign w:val="bottom"/>
            <w:hideMark/>
          </w:tcPr>
          <w:p w14:paraId="0B0A57B5"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000000"/>
              <w:left w:val="nil"/>
              <w:bottom w:val="single" w:sz="4" w:space="0" w:color="000000"/>
              <w:right w:val="single" w:sz="4" w:space="0" w:color="000000"/>
            </w:tcBorders>
            <w:vAlign w:val="bottom"/>
            <w:hideMark/>
          </w:tcPr>
          <w:p w14:paraId="26D37247"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r>
    </w:tbl>
    <w:p w14:paraId="44629D2F" w14:textId="77777777" w:rsidR="00274010" w:rsidRPr="00413DED" w:rsidRDefault="00274010"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276"/>
        <w:gridCol w:w="4960"/>
        <w:gridCol w:w="1450"/>
        <w:gridCol w:w="909"/>
        <w:gridCol w:w="1360"/>
        <w:gridCol w:w="1449"/>
        <w:gridCol w:w="994"/>
        <w:gridCol w:w="991"/>
        <w:gridCol w:w="1207"/>
        <w:gridCol w:w="1559"/>
      </w:tblGrid>
      <w:tr w:rsidR="00274010" w:rsidRPr="00413DED" w14:paraId="693416D5" w14:textId="77777777" w:rsidTr="00C2397B">
        <w:trPr>
          <w:trHeight w:val="345"/>
        </w:trPr>
        <w:tc>
          <w:tcPr>
            <w:tcW w:w="1276" w:type="dxa"/>
            <w:shd w:val="clear" w:color="auto" w:fill="FFFFFF"/>
            <w:vAlign w:val="center"/>
            <w:hideMark/>
          </w:tcPr>
          <w:p w14:paraId="7F104458" w14:textId="2FA3A13A" w:rsidR="00274010" w:rsidRPr="00413DED" w:rsidRDefault="00011A01" w:rsidP="00140172">
            <w:pPr>
              <w:rPr>
                <w:rFonts w:ascii="Tahoma" w:hAnsi="Tahoma" w:cs="Tahoma"/>
                <w:b/>
                <w:bCs/>
                <w:sz w:val="18"/>
                <w:szCs w:val="18"/>
              </w:rPr>
            </w:pPr>
            <w:r w:rsidRPr="00011A01">
              <w:rPr>
                <w:rFonts w:ascii="Tahoma" w:hAnsi="Tahoma" w:cs="Tahoma"/>
                <w:b/>
                <w:bCs/>
                <w:color w:val="000000"/>
                <w:sz w:val="18"/>
                <w:szCs w:val="18"/>
              </w:rPr>
              <w:t>Część</w:t>
            </w:r>
            <w:r w:rsidR="00274010" w:rsidRPr="00413DED">
              <w:rPr>
                <w:rFonts w:ascii="Tahoma" w:hAnsi="Tahoma" w:cs="Tahoma"/>
                <w:b/>
                <w:bCs/>
                <w:sz w:val="18"/>
                <w:szCs w:val="18"/>
              </w:rPr>
              <w:t xml:space="preserve"> nr 5</w:t>
            </w:r>
          </w:p>
        </w:tc>
        <w:tc>
          <w:tcPr>
            <w:tcW w:w="4960" w:type="dxa"/>
            <w:shd w:val="clear" w:color="auto" w:fill="FFFFFF"/>
            <w:vAlign w:val="center"/>
            <w:hideMark/>
          </w:tcPr>
          <w:p w14:paraId="592058C3" w14:textId="1405C2E1" w:rsidR="00274010" w:rsidRPr="00413DED" w:rsidRDefault="003017CE" w:rsidP="00140172">
            <w:pPr>
              <w:rPr>
                <w:rFonts w:ascii="Tahoma" w:hAnsi="Tahoma" w:cs="Tahoma"/>
                <w:b/>
                <w:sz w:val="18"/>
                <w:szCs w:val="18"/>
              </w:rPr>
            </w:pPr>
            <w:r w:rsidRPr="00413DED">
              <w:rPr>
                <w:rFonts w:ascii="Tahoma" w:hAnsi="Tahoma" w:cs="Tahoma"/>
                <w:b/>
                <w:bCs/>
                <w:sz w:val="18"/>
                <w:szCs w:val="18"/>
              </w:rPr>
              <w:t>Kateter pediatryczny</w:t>
            </w:r>
          </w:p>
        </w:tc>
        <w:tc>
          <w:tcPr>
            <w:tcW w:w="1450" w:type="dxa"/>
            <w:vAlign w:val="bottom"/>
          </w:tcPr>
          <w:p w14:paraId="48FA10E6" w14:textId="77777777" w:rsidR="00274010" w:rsidRPr="00413DED" w:rsidRDefault="00274010" w:rsidP="00140172">
            <w:pPr>
              <w:rPr>
                <w:rFonts w:ascii="Tahoma" w:hAnsi="Tahoma" w:cs="Tahoma"/>
                <w:b/>
                <w:bCs/>
                <w:sz w:val="18"/>
                <w:szCs w:val="18"/>
              </w:rPr>
            </w:pPr>
          </w:p>
        </w:tc>
        <w:tc>
          <w:tcPr>
            <w:tcW w:w="909" w:type="dxa"/>
            <w:vAlign w:val="bottom"/>
          </w:tcPr>
          <w:p w14:paraId="3C671C26" w14:textId="77777777" w:rsidR="00274010" w:rsidRPr="00413DED" w:rsidRDefault="00274010" w:rsidP="00140172">
            <w:pPr>
              <w:rPr>
                <w:rFonts w:ascii="Tahoma" w:hAnsi="Tahoma" w:cs="Tahoma"/>
                <w:b/>
                <w:sz w:val="18"/>
                <w:szCs w:val="18"/>
              </w:rPr>
            </w:pPr>
          </w:p>
        </w:tc>
        <w:tc>
          <w:tcPr>
            <w:tcW w:w="1360" w:type="dxa"/>
            <w:vAlign w:val="bottom"/>
          </w:tcPr>
          <w:p w14:paraId="5AAFBA6A" w14:textId="77777777" w:rsidR="00274010" w:rsidRPr="00413DED" w:rsidRDefault="00274010" w:rsidP="00140172">
            <w:pPr>
              <w:rPr>
                <w:rFonts w:ascii="Tahoma" w:hAnsi="Tahoma" w:cs="Tahoma"/>
                <w:b/>
                <w:sz w:val="18"/>
                <w:szCs w:val="18"/>
              </w:rPr>
            </w:pPr>
          </w:p>
        </w:tc>
        <w:tc>
          <w:tcPr>
            <w:tcW w:w="1449" w:type="dxa"/>
            <w:vAlign w:val="bottom"/>
          </w:tcPr>
          <w:p w14:paraId="228F61D5" w14:textId="77777777" w:rsidR="00274010" w:rsidRPr="00413DED" w:rsidRDefault="00274010" w:rsidP="00140172">
            <w:pPr>
              <w:rPr>
                <w:rFonts w:ascii="Tahoma" w:hAnsi="Tahoma" w:cs="Tahoma"/>
                <w:b/>
                <w:sz w:val="18"/>
                <w:szCs w:val="18"/>
              </w:rPr>
            </w:pPr>
          </w:p>
        </w:tc>
        <w:tc>
          <w:tcPr>
            <w:tcW w:w="994" w:type="dxa"/>
            <w:vAlign w:val="bottom"/>
          </w:tcPr>
          <w:p w14:paraId="71A8DC60" w14:textId="77777777" w:rsidR="00274010" w:rsidRPr="00413DED" w:rsidRDefault="00274010" w:rsidP="00140172">
            <w:pPr>
              <w:rPr>
                <w:rFonts w:ascii="Tahoma" w:hAnsi="Tahoma" w:cs="Tahoma"/>
                <w:b/>
                <w:sz w:val="18"/>
                <w:szCs w:val="18"/>
              </w:rPr>
            </w:pPr>
          </w:p>
        </w:tc>
        <w:tc>
          <w:tcPr>
            <w:tcW w:w="991" w:type="dxa"/>
            <w:vAlign w:val="bottom"/>
          </w:tcPr>
          <w:p w14:paraId="761B5152" w14:textId="77777777" w:rsidR="00274010" w:rsidRPr="00413DED" w:rsidRDefault="00274010" w:rsidP="00140172">
            <w:pPr>
              <w:rPr>
                <w:rFonts w:ascii="Tahoma" w:hAnsi="Tahoma" w:cs="Tahoma"/>
                <w:b/>
                <w:sz w:val="18"/>
                <w:szCs w:val="18"/>
              </w:rPr>
            </w:pPr>
          </w:p>
        </w:tc>
        <w:tc>
          <w:tcPr>
            <w:tcW w:w="1207" w:type="dxa"/>
            <w:vAlign w:val="bottom"/>
          </w:tcPr>
          <w:p w14:paraId="110BC023" w14:textId="77777777" w:rsidR="00274010" w:rsidRPr="00413DED" w:rsidRDefault="00274010" w:rsidP="00140172">
            <w:pPr>
              <w:rPr>
                <w:rFonts w:ascii="Tahoma" w:hAnsi="Tahoma" w:cs="Tahoma"/>
                <w:b/>
                <w:sz w:val="18"/>
                <w:szCs w:val="18"/>
              </w:rPr>
            </w:pPr>
          </w:p>
        </w:tc>
        <w:tc>
          <w:tcPr>
            <w:tcW w:w="1559" w:type="dxa"/>
            <w:vAlign w:val="bottom"/>
          </w:tcPr>
          <w:p w14:paraId="0AD6B03F" w14:textId="77777777" w:rsidR="00274010" w:rsidRPr="00413DED" w:rsidRDefault="00274010" w:rsidP="00140172">
            <w:pPr>
              <w:rPr>
                <w:rFonts w:ascii="Tahoma" w:hAnsi="Tahoma" w:cs="Tahoma"/>
                <w:b/>
                <w:sz w:val="18"/>
                <w:szCs w:val="18"/>
              </w:rPr>
            </w:pPr>
          </w:p>
        </w:tc>
      </w:tr>
      <w:tr w:rsidR="00274010" w:rsidRPr="00413DED" w14:paraId="7F789769" w14:textId="77777777" w:rsidTr="00C2397B">
        <w:trPr>
          <w:trHeight w:val="58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5CE131"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L.P</w:t>
            </w:r>
          </w:p>
        </w:tc>
        <w:tc>
          <w:tcPr>
            <w:tcW w:w="4960" w:type="dxa"/>
            <w:tcBorders>
              <w:top w:val="single" w:sz="4" w:space="0" w:color="000000"/>
              <w:left w:val="nil"/>
              <w:bottom w:val="single" w:sz="4" w:space="0" w:color="000000"/>
              <w:right w:val="single" w:sz="4" w:space="0" w:color="000000"/>
            </w:tcBorders>
            <w:vAlign w:val="bottom"/>
            <w:hideMark/>
          </w:tcPr>
          <w:p w14:paraId="1C37D94A"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2597A01C"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44E61CCD"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4AEBBB04"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50725A6D"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4E03D67F"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0448AA3F"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72B7D9C6"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122A6530"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274010" w:rsidRPr="00413DED" w14:paraId="7771B0E2" w14:textId="77777777" w:rsidTr="00C2397B">
        <w:trPr>
          <w:trHeight w:val="285"/>
        </w:trPr>
        <w:tc>
          <w:tcPr>
            <w:tcW w:w="1276" w:type="dxa"/>
            <w:tcBorders>
              <w:top w:val="nil"/>
              <w:left w:val="single" w:sz="4" w:space="0" w:color="000000"/>
              <w:bottom w:val="single" w:sz="4" w:space="0" w:color="000000"/>
              <w:right w:val="single" w:sz="4" w:space="0" w:color="000000"/>
            </w:tcBorders>
            <w:shd w:val="clear" w:color="auto" w:fill="FFFFFF"/>
            <w:vAlign w:val="center"/>
            <w:hideMark/>
          </w:tcPr>
          <w:p w14:paraId="50558118"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1</w:t>
            </w:r>
          </w:p>
        </w:tc>
        <w:tc>
          <w:tcPr>
            <w:tcW w:w="4960" w:type="dxa"/>
            <w:tcBorders>
              <w:top w:val="nil"/>
              <w:left w:val="nil"/>
              <w:bottom w:val="single" w:sz="4" w:space="0" w:color="000000"/>
              <w:right w:val="single" w:sz="4" w:space="0" w:color="000000"/>
            </w:tcBorders>
            <w:shd w:val="clear" w:color="auto" w:fill="FFFFFF"/>
            <w:vAlign w:val="center"/>
            <w:hideMark/>
          </w:tcPr>
          <w:p w14:paraId="7B46498F"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5280FCF7"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3975800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6BBE30E9"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7A6751B4"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68B6585B"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36687F8A"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61F19AD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0CCEDFF0"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10</w:t>
            </w:r>
          </w:p>
        </w:tc>
      </w:tr>
      <w:tr w:rsidR="003017CE" w:rsidRPr="00413DED" w14:paraId="513EDFC8" w14:textId="77777777" w:rsidTr="00B83A24">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5F9BBEDE"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1</w:t>
            </w:r>
          </w:p>
        </w:tc>
        <w:tc>
          <w:tcPr>
            <w:tcW w:w="4960" w:type="dxa"/>
            <w:tcBorders>
              <w:top w:val="nil"/>
              <w:left w:val="nil"/>
              <w:bottom w:val="single" w:sz="4" w:space="0" w:color="000000"/>
              <w:right w:val="single" w:sz="4" w:space="0" w:color="000000"/>
            </w:tcBorders>
            <w:shd w:val="clear" w:color="auto" w:fill="FFFFFF" w:themeFill="background1"/>
          </w:tcPr>
          <w:p w14:paraId="74F632B9" w14:textId="358D6D87" w:rsidR="003017CE" w:rsidRPr="00413DED" w:rsidRDefault="003017CE" w:rsidP="003017CE">
            <w:pPr>
              <w:rPr>
                <w:rFonts w:ascii="Tahoma" w:hAnsi="Tahoma" w:cs="Tahoma"/>
                <w:b/>
                <w:sz w:val="18"/>
                <w:szCs w:val="18"/>
              </w:rPr>
            </w:pPr>
            <w:r w:rsidRPr="00413DED">
              <w:rPr>
                <w:rFonts w:ascii="Tahoma" w:hAnsi="Tahoma" w:cs="Tahoma"/>
                <w:color w:val="000000"/>
                <w:sz w:val="18"/>
                <w:szCs w:val="18"/>
              </w:rPr>
              <w:t xml:space="preserve">Kateter pediatryczny do cewnikowania tętnic i żył pnia pępkowego noworodka, przy pomiarach </w:t>
            </w:r>
            <w:proofErr w:type="spellStart"/>
            <w:r w:rsidRPr="00413DED">
              <w:rPr>
                <w:rFonts w:ascii="Tahoma" w:hAnsi="Tahoma" w:cs="Tahoma"/>
                <w:color w:val="000000"/>
                <w:sz w:val="18"/>
                <w:szCs w:val="18"/>
              </w:rPr>
              <w:t>ciśnieniea</w:t>
            </w:r>
            <w:proofErr w:type="spellEnd"/>
            <w:r w:rsidRPr="00413DED">
              <w:rPr>
                <w:rFonts w:ascii="Tahoma" w:hAnsi="Tahoma" w:cs="Tahoma"/>
                <w:color w:val="000000"/>
                <w:sz w:val="18"/>
                <w:szCs w:val="18"/>
              </w:rPr>
              <w:t xml:space="preserve"> </w:t>
            </w:r>
            <w:proofErr w:type="spellStart"/>
            <w:r w:rsidRPr="00413DED">
              <w:rPr>
                <w:rFonts w:ascii="Tahoma" w:hAnsi="Tahoma" w:cs="Tahoma"/>
                <w:color w:val="000000"/>
                <w:sz w:val="18"/>
                <w:szCs w:val="18"/>
              </w:rPr>
              <w:t>tetniczego</w:t>
            </w:r>
            <w:proofErr w:type="spellEnd"/>
            <w:r w:rsidRPr="00413DED">
              <w:rPr>
                <w:rFonts w:ascii="Tahoma" w:hAnsi="Tahoma" w:cs="Tahoma"/>
                <w:color w:val="000000"/>
                <w:sz w:val="18"/>
                <w:szCs w:val="18"/>
              </w:rPr>
              <w:t>, pobieraniu próbek krwi oraz transfuzjach wymiennych, z podziałką długości, kontrastujący w RTG. Średnica: 3,5 – 4.0 F, dł. powyżej 37 cm.</w:t>
            </w:r>
          </w:p>
        </w:tc>
        <w:tc>
          <w:tcPr>
            <w:tcW w:w="1450" w:type="dxa"/>
            <w:tcBorders>
              <w:top w:val="nil"/>
              <w:left w:val="nil"/>
              <w:bottom w:val="single" w:sz="4" w:space="0" w:color="000000"/>
              <w:right w:val="single" w:sz="4" w:space="0" w:color="000000"/>
            </w:tcBorders>
            <w:shd w:val="clear" w:color="auto" w:fill="FFFFFF" w:themeFill="background1"/>
            <w:vAlign w:val="center"/>
          </w:tcPr>
          <w:p w14:paraId="2404C883" w14:textId="0DAFAC89" w:rsidR="003017CE" w:rsidRPr="00413DED" w:rsidRDefault="003017CE" w:rsidP="003017CE">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668D133E" w14:textId="277ACB1A" w:rsidR="003017CE" w:rsidRPr="00413DED" w:rsidRDefault="003017CE" w:rsidP="003017CE">
            <w:pPr>
              <w:rPr>
                <w:rFonts w:ascii="Tahoma" w:hAnsi="Tahoma" w:cs="Tahoma"/>
                <w:b/>
                <w:sz w:val="18"/>
                <w:szCs w:val="18"/>
              </w:rPr>
            </w:pPr>
            <w:r w:rsidRPr="00413DED">
              <w:rPr>
                <w:rFonts w:ascii="Tahoma" w:hAnsi="Tahoma" w:cs="Tahoma"/>
                <w:color w:val="000000"/>
                <w:sz w:val="18"/>
                <w:szCs w:val="18"/>
              </w:rPr>
              <w:t>5</w:t>
            </w:r>
          </w:p>
        </w:tc>
        <w:tc>
          <w:tcPr>
            <w:tcW w:w="1360" w:type="dxa"/>
            <w:tcBorders>
              <w:top w:val="nil"/>
              <w:left w:val="nil"/>
              <w:bottom w:val="single" w:sz="4" w:space="0" w:color="000000"/>
              <w:right w:val="single" w:sz="4" w:space="0" w:color="000000"/>
            </w:tcBorders>
            <w:vAlign w:val="bottom"/>
            <w:hideMark/>
          </w:tcPr>
          <w:p w14:paraId="4D282091"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17763BDC"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2DE330F4"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7FD9C5CC"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6086160C"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1308BCC7"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r>
      <w:tr w:rsidR="00274010" w:rsidRPr="00413DED" w14:paraId="6E87F5C7" w14:textId="77777777" w:rsidTr="00C2397B">
        <w:trPr>
          <w:trHeight w:val="300"/>
        </w:trPr>
        <w:tc>
          <w:tcPr>
            <w:tcW w:w="1276" w:type="dxa"/>
            <w:vAlign w:val="bottom"/>
          </w:tcPr>
          <w:p w14:paraId="773D6962" w14:textId="77777777" w:rsidR="00274010" w:rsidRPr="00413DED" w:rsidRDefault="00274010" w:rsidP="00140172">
            <w:pPr>
              <w:rPr>
                <w:rFonts w:ascii="Tahoma" w:hAnsi="Tahoma" w:cs="Tahoma"/>
                <w:b/>
                <w:sz w:val="18"/>
                <w:szCs w:val="18"/>
              </w:rPr>
            </w:pPr>
          </w:p>
        </w:tc>
        <w:tc>
          <w:tcPr>
            <w:tcW w:w="4960" w:type="dxa"/>
            <w:vAlign w:val="bottom"/>
          </w:tcPr>
          <w:p w14:paraId="0A00B916" w14:textId="77777777" w:rsidR="00274010" w:rsidRPr="00413DED" w:rsidRDefault="00274010" w:rsidP="00140172">
            <w:pPr>
              <w:rPr>
                <w:rFonts w:ascii="Tahoma" w:hAnsi="Tahoma" w:cs="Tahoma"/>
                <w:b/>
                <w:sz w:val="18"/>
                <w:szCs w:val="18"/>
              </w:rPr>
            </w:pPr>
          </w:p>
        </w:tc>
        <w:tc>
          <w:tcPr>
            <w:tcW w:w="1450" w:type="dxa"/>
            <w:vAlign w:val="bottom"/>
          </w:tcPr>
          <w:p w14:paraId="58C9246F" w14:textId="77777777" w:rsidR="00274010" w:rsidRPr="00413DED" w:rsidRDefault="00274010" w:rsidP="00140172">
            <w:pPr>
              <w:rPr>
                <w:rFonts w:ascii="Tahoma" w:hAnsi="Tahoma" w:cs="Tahoma"/>
                <w:b/>
                <w:sz w:val="18"/>
                <w:szCs w:val="18"/>
              </w:rPr>
            </w:pPr>
          </w:p>
        </w:tc>
        <w:tc>
          <w:tcPr>
            <w:tcW w:w="909" w:type="dxa"/>
            <w:vAlign w:val="bottom"/>
          </w:tcPr>
          <w:p w14:paraId="37878CF1" w14:textId="77777777" w:rsidR="00274010" w:rsidRPr="00413DED" w:rsidRDefault="00274010" w:rsidP="00140172">
            <w:pPr>
              <w:rPr>
                <w:rFonts w:ascii="Tahoma" w:hAnsi="Tahoma" w:cs="Tahoma"/>
                <w:b/>
                <w:sz w:val="18"/>
                <w:szCs w:val="18"/>
              </w:rPr>
            </w:pPr>
          </w:p>
        </w:tc>
        <w:tc>
          <w:tcPr>
            <w:tcW w:w="1360" w:type="dxa"/>
            <w:tcBorders>
              <w:top w:val="single" w:sz="4" w:space="0" w:color="000000"/>
              <w:left w:val="single" w:sz="4" w:space="0" w:color="000000"/>
              <w:bottom w:val="single" w:sz="4" w:space="0" w:color="000000"/>
              <w:right w:val="single" w:sz="4" w:space="0" w:color="000000"/>
            </w:tcBorders>
            <w:vAlign w:val="center"/>
            <w:hideMark/>
          </w:tcPr>
          <w:p w14:paraId="6636D27D"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000000"/>
              <w:left w:val="nil"/>
              <w:bottom w:val="single" w:sz="4" w:space="0" w:color="000000"/>
              <w:right w:val="single" w:sz="4" w:space="0" w:color="000000"/>
            </w:tcBorders>
            <w:vAlign w:val="center"/>
            <w:hideMark/>
          </w:tcPr>
          <w:p w14:paraId="6035F68D"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000000"/>
              <w:left w:val="nil"/>
              <w:bottom w:val="single" w:sz="4" w:space="0" w:color="000000"/>
              <w:right w:val="single" w:sz="4" w:space="0" w:color="000000"/>
            </w:tcBorders>
            <w:vAlign w:val="center"/>
            <w:hideMark/>
          </w:tcPr>
          <w:p w14:paraId="114063B4"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000000"/>
              <w:left w:val="nil"/>
              <w:bottom w:val="single" w:sz="4" w:space="0" w:color="000000"/>
              <w:right w:val="single" w:sz="4" w:space="0" w:color="000000"/>
            </w:tcBorders>
            <w:vAlign w:val="bottom"/>
            <w:hideMark/>
          </w:tcPr>
          <w:p w14:paraId="6E3DBA1E"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000000"/>
              <w:left w:val="nil"/>
              <w:bottom w:val="single" w:sz="4" w:space="0" w:color="000000"/>
              <w:right w:val="single" w:sz="4" w:space="0" w:color="000000"/>
            </w:tcBorders>
            <w:vAlign w:val="bottom"/>
            <w:hideMark/>
          </w:tcPr>
          <w:p w14:paraId="511A06E9"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r>
    </w:tbl>
    <w:p w14:paraId="40B87293" w14:textId="77777777" w:rsidR="00274010" w:rsidRPr="00413DED" w:rsidRDefault="00274010"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276"/>
        <w:gridCol w:w="4960"/>
        <w:gridCol w:w="1450"/>
        <w:gridCol w:w="909"/>
        <w:gridCol w:w="1360"/>
        <w:gridCol w:w="1449"/>
        <w:gridCol w:w="994"/>
        <w:gridCol w:w="991"/>
        <w:gridCol w:w="1207"/>
        <w:gridCol w:w="1559"/>
      </w:tblGrid>
      <w:tr w:rsidR="00274010" w:rsidRPr="00413DED" w14:paraId="22E3D712" w14:textId="77777777" w:rsidTr="00C2397B">
        <w:trPr>
          <w:trHeight w:val="345"/>
        </w:trPr>
        <w:tc>
          <w:tcPr>
            <w:tcW w:w="1276" w:type="dxa"/>
            <w:shd w:val="clear" w:color="auto" w:fill="FFFFFF"/>
            <w:vAlign w:val="center"/>
            <w:hideMark/>
          </w:tcPr>
          <w:p w14:paraId="6EAF3BD5" w14:textId="788A8AAD" w:rsidR="00274010" w:rsidRPr="00413DED" w:rsidRDefault="00011A01" w:rsidP="00140172">
            <w:pPr>
              <w:rPr>
                <w:rFonts w:ascii="Tahoma" w:hAnsi="Tahoma" w:cs="Tahoma"/>
                <w:b/>
                <w:bCs/>
                <w:sz w:val="18"/>
                <w:szCs w:val="18"/>
              </w:rPr>
            </w:pPr>
            <w:r w:rsidRPr="00011A01">
              <w:rPr>
                <w:rFonts w:ascii="Tahoma" w:hAnsi="Tahoma" w:cs="Tahoma"/>
                <w:b/>
                <w:bCs/>
                <w:color w:val="000000"/>
                <w:sz w:val="18"/>
                <w:szCs w:val="18"/>
              </w:rPr>
              <w:t>Część</w:t>
            </w:r>
            <w:r w:rsidR="00274010" w:rsidRPr="00413DED">
              <w:rPr>
                <w:rFonts w:ascii="Tahoma" w:hAnsi="Tahoma" w:cs="Tahoma"/>
                <w:b/>
                <w:bCs/>
                <w:sz w:val="18"/>
                <w:szCs w:val="18"/>
              </w:rPr>
              <w:t xml:space="preserve"> nr 6</w:t>
            </w:r>
          </w:p>
        </w:tc>
        <w:tc>
          <w:tcPr>
            <w:tcW w:w="4960" w:type="dxa"/>
            <w:shd w:val="clear" w:color="auto" w:fill="FFFFFF"/>
            <w:vAlign w:val="center"/>
            <w:hideMark/>
          </w:tcPr>
          <w:p w14:paraId="6C5EC735" w14:textId="7DEBC383" w:rsidR="00274010" w:rsidRPr="00413DED" w:rsidRDefault="00274010" w:rsidP="00140172">
            <w:pPr>
              <w:rPr>
                <w:rFonts w:ascii="Tahoma" w:hAnsi="Tahoma" w:cs="Tahoma"/>
                <w:b/>
                <w:sz w:val="18"/>
                <w:szCs w:val="18"/>
              </w:rPr>
            </w:pPr>
            <w:r w:rsidRPr="00413DED">
              <w:rPr>
                <w:rFonts w:ascii="Tahoma" w:hAnsi="Tahoma" w:cs="Tahoma"/>
                <w:b/>
                <w:bCs/>
                <w:sz w:val="18"/>
                <w:szCs w:val="18"/>
              </w:rPr>
              <w:t> </w:t>
            </w:r>
            <w:r w:rsidR="003017CE" w:rsidRPr="00413DED">
              <w:rPr>
                <w:rFonts w:ascii="Tahoma" w:hAnsi="Tahoma" w:cs="Tahoma"/>
                <w:b/>
                <w:sz w:val="18"/>
                <w:szCs w:val="18"/>
              </w:rPr>
              <w:t xml:space="preserve">Igły do </w:t>
            </w:r>
            <w:proofErr w:type="spellStart"/>
            <w:r w:rsidR="003017CE" w:rsidRPr="00413DED">
              <w:rPr>
                <w:rFonts w:ascii="Tahoma" w:hAnsi="Tahoma" w:cs="Tahoma"/>
                <w:b/>
                <w:sz w:val="18"/>
                <w:szCs w:val="18"/>
              </w:rPr>
              <w:t>mezoterapii</w:t>
            </w:r>
            <w:proofErr w:type="spellEnd"/>
          </w:p>
        </w:tc>
        <w:tc>
          <w:tcPr>
            <w:tcW w:w="1450" w:type="dxa"/>
            <w:vAlign w:val="bottom"/>
          </w:tcPr>
          <w:p w14:paraId="0B0D28C1" w14:textId="77777777" w:rsidR="00274010" w:rsidRPr="00413DED" w:rsidRDefault="00274010" w:rsidP="00140172">
            <w:pPr>
              <w:rPr>
                <w:rFonts w:ascii="Tahoma" w:hAnsi="Tahoma" w:cs="Tahoma"/>
                <w:b/>
                <w:bCs/>
                <w:sz w:val="18"/>
                <w:szCs w:val="18"/>
              </w:rPr>
            </w:pPr>
          </w:p>
        </w:tc>
        <w:tc>
          <w:tcPr>
            <w:tcW w:w="909" w:type="dxa"/>
            <w:vAlign w:val="bottom"/>
          </w:tcPr>
          <w:p w14:paraId="12E12831" w14:textId="77777777" w:rsidR="00274010" w:rsidRPr="00413DED" w:rsidRDefault="00274010" w:rsidP="00140172">
            <w:pPr>
              <w:rPr>
                <w:rFonts w:ascii="Tahoma" w:hAnsi="Tahoma" w:cs="Tahoma"/>
                <w:b/>
                <w:sz w:val="18"/>
                <w:szCs w:val="18"/>
              </w:rPr>
            </w:pPr>
          </w:p>
        </w:tc>
        <w:tc>
          <w:tcPr>
            <w:tcW w:w="1360" w:type="dxa"/>
            <w:vAlign w:val="bottom"/>
          </w:tcPr>
          <w:p w14:paraId="62CF9C7E" w14:textId="77777777" w:rsidR="00274010" w:rsidRPr="00413DED" w:rsidRDefault="00274010" w:rsidP="00140172">
            <w:pPr>
              <w:rPr>
                <w:rFonts w:ascii="Tahoma" w:hAnsi="Tahoma" w:cs="Tahoma"/>
                <w:b/>
                <w:sz w:val="18"/>
                <w:szCs w:val="18"/>
              </w:rPr>
            </w:pPr>
          </w:p>
        </w:tc>
        <w:tc>
          <w:tcPr>
            <w:tcW w:w="1449" w:type="dxa"/>
            <w:vAlign w:val="bottom"/>
          </w:tcPr>
          <w:p w14:paraId="51B36C8F" w14:textId="77777777" w:rsidR="00274010" w:rsidRPr="00413DED" w:rsidRDefault="00274010" w:rsidP="00140172">
            <w:pPr>
              <w:rPr>
                <w:rFonts w:ascii="Tahoma" w:hAnsi="Tahoma" w:cs="Tahoma"/>
                <w:b/>
                <w:sz w:val="18"/>
                <w:szCs w:val="18"/>
              </w:rPr>
            </w:pPr>
          </w:p>
        </w:tc>
        <w:tc>
          <w:tcPr>
            <w:tcW w:w="994" w:type="dxa"/>
            <w:vAlign w:val="bottom"/>
          </w:tcPr>
          <w:p w14:paraId="6B587B2B" w14:textId="77777777" w:rsidR="00274010" w:rsidRPr="00413DED" w:rsidRDefault="00274010" w:rsidP="00140172">
            <w:pPr>
              <w:rPr>
                <w:rFonts w:ascii="Tahoma" w:hAnsi="Tahoma" w:cs="Tahoma"/>
                <w:b/>
                <w:sz w:val="18"/>
                <w:szCs w:val="18"/>
              </w:rPr>
            </w:pPr>
          </w:p>
        </w:tc>
        <w:tc>
          <w:tcPr>
            <w:tcW w:w="991" w:type="dxa"/>
            <w:vAlign w:val="bottom"/>
          </w:tcPr>
          <w:p w14:paraId="3C7A1CED" w14:textId="77777777" w:rsidR="00274010" w:rsidRPr="00413DED" w:rsidRDefault="00274010" w:rsidP="00140172">
            <w:pPr>
              <w:rPr>
                <w:rFonts w:ascii="Tahoma" w:hAnsi="Tahoma" w:cs="Tahoma"/>
                <w:b/>
                <w:sz w:val="18"/>
                <w:szCs w:val="18"/>
              </w:rPr>
            </w:pPr>
          </w:p>
        </w:tc>
        <w:tc>
          <w:tcPr>
            <w:tcW w:w="1207" w:type="dxa"/>
            <w:vAlign w:val="bottom"/>
          </w:tcPr>
          <w:p w14:paraId="33B49720" w14:textId="77777777" w:rsidR="00274010" w:rsidRPr="00413DED" w:rsidRDefault="00274010" w:rsidP="00140172">
            <w:pPr>
              <w:rPr>
                <w:rFonts w:ascii="Tahoma" w:hAnsi="Tahoma" w:cs="Tahoma"/>
                <w:b/>
                <w:sz w:val="18"/>
                <w:szCs w:val="18"/>
              </w:rPr>
            </w:pPr>
          </w:p>
        </w:tc>
        <w:tc>
          <w:tcPr>
            <w:tcW w:w="1559" w:type="dxa"/>
            <w:vAlign w:val="bottom"/>
          </w:tcPr>
          <w:p w14:paraId="32167719" w14:textId="77777777" w:rsidR="00274010" w:rsidRPr="00413DED" w:rsidRDefault="00274010" w:rsidP="00140172">
            <w:pPr>
              <w:rPr>
                <w:rFonts w:ascii="Tahoma" w:hAnsi="Tahoma" w:cs="Tahoma"/>
                <w:b/>
                <w:sz w:val="18"/>
                <w:szCs w:val="18"/>
              </w:rPr>
            </w:pPr>
          </w:p>
        </w:tc>
      </w:tr>
      <w:tr w:rsidR="00274010" w:rsidRPr="00413DED" w14:paraId="54560FDC" w14:textId="77777777" w:rsidTr="00C2397B">
        <w:trPr>
          <w:trHeight w:val="58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BE90FA"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L.P</w:t>
            </w:r>
          </w:p>
        </w:tc>
        <w:tc>
          <w:tcPr>
            <w:tcW w:w="4960" w:type="dxa"/>
            <w:tcBorders>
              <w:top w:val="single" w:sz="4" w:space="0" w:color="000000"/>
              <w:left w:val="nil"/>
              <w:bottom w:val="single" w:sz="4" w:space="0" w:color="000000"/>
              <w:right w:val="single" w:sz="4" w:space="0" w:color="000000"/>
            </w:tcBorders>
            <w:vAlign w:val="bottom"/>
            <w:hideMark/>
          </w:tcPr>
          <w:p w14:paraId="3ECC8C94"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4839E7BA"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707B9BDD"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5117708F"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0B4600C8"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1798C28A"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5A6BDF5B"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77647AE0"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64CAD4E4"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274010" w:rsidRPr="00413DED" w14:paraId="2E009386" w14:textId="77777777" w:rsidTr="00C2397B">
        <w:trPr>
          <w:trHeight w:val="285"/>
        </w:trPr>
        <w:tc>
          <w:tcPr>
            <w:tcW w:w="1276" w:type="dxa"/>
            <w:tcBorders>
              <w:top w:val="nil"/>
              <w:left w:val="single" w:sz="4" w:space="0" w:color="000000"/>
              <w:bottom w:val="single" w:sz="4" w:space="0" w:color="000000"/>
              <w:right w:val="single" w:sz="4" w:space="0" w:color="000000"/>
            </w:tcBorders>
            <w:shd w:val="clear" w:color="auto" w:fill="FFFFFF"/>
            <w:vAlign w:val="center"/>
            <w:hideMark/>
          </w:tcPr>
          <w:p w14:paraId="04AB4D62"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1</w:t>
            </w:r>
          </w:p>
        </w:tc>
        <w:tc>
          <w:tcPr>
            <w:tcW w:w="4960" w:type="dxa"/>
            <w:tcBorders>
              <w:top w:val="nil"/>
              <w:left w:val="nil"/>
              <w:bottom w:val="single" w:sz="4" w:space="0" w:color="000000"/>
              <w:right w:val="single" w:sz="4" w:space="0" w:color="000000"/>
            </w:tcBorders>
            <w:shd w:val="clear" w:color="auto" w:fill="FFFFFF"/>
            <w:vAlign w:val="center"/>
            <w:hideMark/>
          </w:tcPr>
          <w:p w14:paraId="3AC44FA4"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18301269"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073EF2BB"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14F2A656"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3BE3DFC6"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300C810D"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6ABFAC8E"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564BC5CF"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33F08A90"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10</w:t>
            </w:r>
          </w:p>
        </w:tc>
      </w:tr>
      <w:tr w:rsidR="003017CE" w:rsidRPr="00413DED" w14:paraId="4C9537DF" w14:textId="77777777" w:rsidTr="00C2397B">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67285405"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1</w:t>
            </w:r>
          </w:p>
        </w:tc>
        <w:tc>
          <w:tcPr>
            <w:tcW w:w="4960" w:type="dxa"/>
            <w:tcBorders>
              <w:top w:val="nil"/>
              <w:left w:val="nil"/>
              <w:bottom w:val="single" w:sz="4" w:space="0" w:color="000000"/>
              <w:right w:val="single" w:sz="4" w:space="0" w:color="000000"/>
            </w:tcBorders>
            <w:shd w:val="clear" w:color="auto" w:fill="FFFFFF" w:themeFill="background1"/>
            <w:vAlign w:val="center"/>
          </w:tcPr>
          <w:p w14:paraId="112C2394" w14:textId="50A0D2CF" w:rsidR="003017CE" w:rsidRPr="00413DED" w:rsidRDefault="003017CE" w:rsidP="003017CE">
            <w:pPr>
              <w:rPr>
                <w:rFonts w:ascii="Tahoma" w:hAnsi="Tahoma" w:cs="Tahoma"/>
                <w:b/>
                <w:sz w:val="18"/>
                <w:szCs w:val="18"/>
              </w:rPr>
            </w:pPr>
            <w:r w:rsidRPr="00413DED">
              <w:rPr>
                <w:rFonts w:ascii="Tahoma" w:hAnsi="Tahoma" w:cs="Tahoma"/>
                <w:color w:val="000000"/>
                <w:sz w:val="18"/>
                <w:szCs w:val="18"/>
              </w:rPr>
              <w:t xml:space="preserve">Igła iniekcyjna jednorazowa do zabiegów </w:t>
            </w:r>
            <w:proofErr w:type="spellStart"/>
            <w:r w:rsidRPr="00413DED">
              <w:rPr>
                <w:rFonts w:ascii="Tahoma" w:hAnsi="Tahoma" w:cs="Tahoma"/>
                <w:color w:val="000000"/>
                <w:sz w:val="18"/>
                <w:szCs w:val="18"/>
              </w:rPr>
              <w:t>mezoterapii</w:t>
            </w:r>
            <w:proofErr w:type="spellEnd"/>
            <w:r w:rsidRPr="00413DED">
              <w:rPr>
                <w:rFonts w:ascii="Tahoma" w:hAnsi="Tahoma" w:cs="Tahoma"/>
                <w:color w:val="000000"/>
                <w:sz w:val="18"/>
                <w:szCs w:val="18"/>
              </w:rPr>
              <w:t xml:space="preserve"> igłowej. Wykonane ze stali nierdzewnej, </w:t>
            </w:r>
            <w:proofErr w:type="spellStart"/>
            <w:r w:rsidRPr="00413DED">
              <w:rPr>
                <w:rFonts w:ascii="Tahoma" w:hAnsi="Tahoma" w:cs="Tahoma"/>
                <w:color w:val="000000"/>
                <w:sz w:val="18"/>
                <w:szCs w:val="18"/>
              </w:rPr>
              <w:t>ultracienkie</w:t>
            </w:r>
            <w:proofErr w:type="spellEnd"/>
            <w:r w:rsidRPr="00413DED">
              <w:rPr>
                <w:rFonts w:ascii="Tahoma" w:hAnsi="Tahoma" w:cs="Tahoma"/>
                <w:color w:val="000000"/>
                <w:sz w:val="18"/>
                <w:szCs w:val="18"/>
              </w:rPr>
              <w:t xml:space="preserve">, ostrzone laserowo.  Zapewniają prawidłowy przebieg zabiegu, zapewniają szybkie przebicie tkanki i pozostawiają małe ślady po zabiegu. Każda igła pakowana jest sterylnie w </w:t>
            </w:r>
            <w:r w:rsidRPr="00413DED">
              <w:rPr>
                <w:rFonts w:ascii="Tahoma" w:hAnsi="Tahoma" w:cs="Tahoma"/>
                <w:color w:val="000000"/>
                <w:sz w:val="18"/>
                <w:szCs w:val="18"/>
              </w:rPr>
              <w:lastRenderedPageBreak/>
              <w:t xml:space="preserve">blister.  Niepirogenne i nietoksyczne.  Wyrób medyczny. Rozmiar 0,23x4mm, opakowanie 100 </w:t>
            </w:r>
            <w:proofErr w:type="spellStart"/>
            <w:r w:rsidRPr="00413DED">
              <w:rPr>
                <w:rFonts w:ascii="Tahoma" w:hAnsi="Tahoma" w:cs="Tahoma"/>
                <w:color w:val="000000"/>
                <w:sz w:val="18"/>
                <w:szCs w:val="18"/>
              </w:rPr>
              <w:t>szt</w:t>
            </w:r>
            <w:proofErr w:type="spellEnd"/>
          </w:p>
        </w:tc>
        <w:tc>
          <w:tcPr>
            <w:tcW w:w="1450" w:type="dxa"/>
            <w:tcBorders>
              <w:top w:val="nil"/>
              <w:left w:val="nil"/>
              <w:bottom w:val="single" w:sz="4" w:space="0" w:color="000000"/>
              <w:right w:val="single" w:sz="4" w:space="0" w:color="000000"/>
            </w:tcBorders>
            <w:shd w:val="clear" w:color="auto" w:fill="FFFFFF" w:themeFill="background1"/>
            <w:vAlign w:val="center"/>
          </w:tcPr>
          <w:p w14:paraId="655D9D7C" w14:textId="44C43A92" w:rsidR="003017CE" w:rsidRPr="00413DED" w:rsidRDefault="003017CE" w:rsidP="003017CE">
            <w:pPr>
              <w:rPr>
                <w:rFonts w:ascii="Tahoma" w:hAnsi="Tahoma" w:cs="Tahoma"/>
                <w:b/>
                <w:sz w:val="18"/>
                <w:szCs w:val="18"/>
              </w:rPr>
            </w:pPr>
            <w:r w:rsidRPr="00413DED">
              <w:rPr>
                <w:rFonts w:ascii="Tahoma" w:hAnsi="Tahoma" w:cs="Tahoma"/>
                <w:color w:val="000000"/>
                <w:sz w:val="18"/>
                <w:szCs w:val="18"/>
              </w:rPr>
              <w:lastRenderedPageBreak/>
              <w:t>opakowanie</w:t>
            </w:r>
          </w:p>
        </w:tc>
        <w:tc>
          <w:tcPr>
            <w:tcW w:w="909" w:type="dxa"/>
            <w:tcBorders>
              <w:top w:val="nil"/>
              <w:left w:val="nil"/>
              <w:bottom w:val="single" w:sz="4" w:space="0" w:color="000000"/>
              <w:right w:val="single" w:sz="4" w:space="0" w:color="000000"/>
            </w:tcBorders>
            <w:shd w:val="clear" w:color="auto" w:fill="FFFFFF" w:themeFill="background1"/>
            <w:vAlign w:val="center"/>
          </w:tcPr>
          <w:p w14:paraId="536F8B24" w14:textId="3707D80B" w:rsidR="003017CE" w:rsidRPr="00413DED" w:rsidRDefault="003017CE" w:rsidP="003017CE">
            <w:pPr>
              <w:rPr>
                <w:rFonts w:ascii="Tahoma" w:hAnsi="Tahoma" w:cs="Tahoma"/>
                <w:b/>
                <w:sz w:val="18"/>
                <w:szCs w:val="18"/>
              </w:rPr>
            </w:pPr>
            <w:r w:rsidRPr="00413DED">
              <w:rPr>
                <w:rFonts w:ascii="Tahoma" w:hAnsi="Tahoma" w:cs="Tahoma"/>
                <w:color w:val="3F3F3F"/>
                <w:sz w:val="18"/>
                <w:szCs w:val="18"/>
              </w:rPr>
              <w:t>5</w:t>
            </w:r>
          </w:p>
        </w:tc>
        <w:tc>
          <w:tcPr>
            <w:tcW w:w="1360" w:type="dxa"/>
            <w:tcBorders>
              <w:top w:val="nil"/>
              <w:left w:val="nil"/>
              <w:bottom w:val="single" w:sz="4" w:space="0" w:color="000000"/>
              <w:right w:val="single" w:sz="4" w:space="0" w:color="000000"/>
            </w:tcBorders>
            <w:vAlign w:val="bottom"/>
            <w:hideMark/>
          </w:tcPr>
          <w:p w14:paraId="7939CFE6"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39E99301"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50B96F4B"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74EF7998"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2218A4E5"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267AB597"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r>
      <w:tr w:rsidR="003017CE" w:rsidRPr="00413DED" w14:paraId="148A5325" w14:textId="77777777" w:rsidTr="00C2397B">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49867988" w14:textId="77777777" w:rsidR="003017CE" w:rsidRPr="00413DED" w:rsidRDefault="003017CE" w:rsidP="003017CE">
            <w:pPr>
              <w:rPr>
                <w:rFonts w:ascii="Tahoma" w:hAnsi="Tahoma" w:cs="Tahoma"/>
                <w:b/>
                <w:sz w:val="18"/>
                <w:szCs w:val="18"/>
              </w:rPr>
            </w:pPr>
          </w:p>
        </w:tc>
        <w:tc>
          <w:tcPr>
            <w:tcW w:w="4960" w:type="dxa"/>
            <w:tcBorders>
              <w:top w:val="nil"/>
              <w:left w:val="nil"/>
              <w:bottom w:val="single" w:sz="4" w:space="0" w:color="000000"/>
              <w:right w:val="single" w:sz="4" w:space="0" w:color="000000"/>
            </w:tcBorders>
            <w:shd w:val="clear" w:color="auto" w:fill="FFFFFF" w:themeFill="background1"/>
            <w:vAlign w:val="center"/>
          </w:tcPr>
          <w:p w14:paraId="46F13A49" w14:textId="42F7F224" w:rsidR="003017CE" w:rsidRPr="00413DED" w:rsidRDefault="003017CE" w:rsidP="003017CE">
            <w:pPr>
              <w:rPr>
                <w:rFonts w:ascii="Tahoma" w:hAnsi="Tahoma" w:cs="Tahoma"/>
                <w:b/>
                <w:sz w:val="18"/>
                <w:szCs w:val="18"/>
              </w:rPr>
            </w:pPr>
            <w:r w:rsidRPr="00413DED">
              <w:rPr>
                <w:rFonts w:ascii="Tahoma" w:hAnsi="Tahoma" w:cs="Tahoma"/>
                <w:color w:val="000000"/>
                <w:sz w:val="18"/>
                <w:szCs w:val="18"/>
              </w:rPr>
              <w:t xml:space="preserve">Igła iniekcyjna jednorazowa do zabiegów </w:t>
            </w:r>
            <w:proofErr w:type="spellStart"/>
            <w:r w:rsidRPr="00413DED">
              <w:rPr>
                <w:rFonts w:ascii="Tahoma" w:hAnsi="Tahoma" w:cs="Tahoma"/>
                <w:color w:val="000000"/>
                <w:sz w:val="18"/>
                <w:szCs w:val="18"/>
              </w:rPr>
              <w:t>mezoterapii</w:t>
            </w:r>
            <w:proofErr w:type="spellEnd"/>
            <w:r w:rsidRPr="00413DED">
              <w:rPr>
                <w:rFonts w:ascii="Tahoma" w:hAnsi="Tahoma" w:cs="Tahoma"/>
                <w:color w:val="000000"/>
                <w:sz w:val="18"/>
                <w:szCs w:val="18"/>
              </w:rPr>
              <w:t xml:space="preserve"> igłowej. Wykonane ze stali nierdzewnej, </w:t>
            </w:r>
            <w:proofErr w:type="spellStart"/>
            <w:r w:rsidRPr="00413DED">
              <w:rPr>
                <w:rFonts w:ascii="Tahoma" w:hAnsi="Tahoma" w:cs="Tahoma"/>
                <w:color w:val="000000"/>
                <w:sz w:val="18"/>
                <w:szCs w:val="18"/>
              </w:rPr>
              <w:t>ultracienkie</w:t>
            </w:r>
            <w:proofErr w:type="spellEnd"/>
            <w:r w:rsidRPr="00413DED">
              <w:rPr>
                <w:rFonts w:ascii="Tahoma" w:hAnsi="Tahoma" w:cs="Tahoma"/>
                <w:color w:val="000000"/>
                <w:sz w:val="18"/>
                <w:szCs w:val="18"/>
              </w:rPr>
              <w:t xml:space="preserve">, ostrzone laserowo.  Zapewniają prawidłowy przebieg zabiegu, zapewniają szybkie przebicie tkanki i pozostawiają małe ślady po zabiegu. Każda igła pakowana jest sterylnie w blister.  Niepirogenne i nietoksyczne.  Wyrób medyczny. Rozmiar 0,4x13mm, opakowanie 100 </w:t>
            </w:r>
            <w:proofErr w:type="spellStart"/>
            <w:r w:rsidRPr="00413DED">
              <w:rPr>
                <w:rFonts w:ascii="Tahoma" w:hAnsi="Tahoma" w:cs="Tahoma"/>
                <w:color w:val="000000"/>
                <w:sz w:val="18"/>
                <w:szCs w:val="18"/>
              </w:rPr>
              <w:t>szt</w:t>
            </w:r>
            <w:proofErr w:type="spellEnd"/>
          </w:p>
        </w:tc>
        <w:tc>
          <w:tcPr>
            <w:tcW w:w="1450" w:type="dxa"/>
            <w:tcBorders>
              <w:top w:val="nil"/>
              <w:left w:val="nil"/>
              <w:bottom w:val="single" w:sz="4" w:space="0" w:color="000000"/>
              <w:right w:val="single" w:sz="4" w:space="0" w:color="000000"/>
            </w:tcBorders>
            <w:shd w:val="clear" w:color="auto" w:fill="FFFFFF" w:themeFill="background1"/>
            <w:vAlign w:val="center"/>
          </w:tcPr>
          <w:p w14:paraId="2F55E13B" w14:textId="3D11283E" w:rsidR="003017CE" w:rsidRPr="00413DED" w:rsidRDefault="003017CE" w:rsidP="003017CE">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000000"/>
            </w:tcBorders>
            <w:shd w:val="clear" w:color="auto" w:fill="FFFFFF" w:themeFill="background1"/>
            <w:vAlign w:val="center"/>
          </w:tcPr>
          <w:p w14:paraId="0CAE5EB1" w14:textId="5641B235" w:rsidR="003017CE" w:rsidRPr="00413DED" w:rsidRDefault="003017CE" w:rsidP="003017CE">
            <w:pPr>
              <w:rPr>
                <w:rFonts w:ascii="Tahoma" w:hAnsi="Tahoma" w:cs="Tahoma"/>
                <w:b/>
                <w:sz w:val="18"/>
                <w:szCs w:val="18"/>
              </w:rPr>
            </w:pPr>
            <w:r w:rsidRPr="00413DED">
              <w:rPr>
                <w:rFonts w:ascii="Tahoma" w:hAnsi="Tahoma" w:cs="Tahoma"/>
                <w:color w:val="3F3F3F"/>
                <w:sz w:val="18"/>
                <w:szCs w:val="18"/>
              </w:rPr>
              <w:t>5</w:t>
            </w:r>
          </w:p>
        </w:tc>
        <w:tc>
          <w:tcPr>
            <w:tcW w:w="1360" w:type="dxa"/>
            <w:tcBorders>
              <w:top w:val="nil"/>
              <w:left w:val="nil"/>
              <w:bottom w:val="single" w:sz="4" w:space="0" w:color="000000"/>
              <w:right w:val="single" w:sz="4" w:space="0" w:color="000000"/>
            </w:tcBorders>
            <w:vAlign w:val="bottom"/>
          </w:tcPr>
          <w:p w14:paraId="18736001" w14:textId="77777777" w:rsidR="003017CE" w:rsidRPr="00413DED" w:rsidRDefault="003017CE" w:rsidP="003017CE">
            <w:pPr>
              <w:rPr>
                <w:rFonts w:ascii="Tahoma" w:hAnsi="Tahoma" w:cs="Tahoma"/>
                <w:b/>
                <w:sz w:val="18"/>
                <w:szCs w:val="18"/>
              </w:rPr>
            </w:pPr>
          </w:p>
        </w:tc>
        <w:tc>
          <w:tcPr>
            <w:tcW w:w="1449" w:type="dxa"/>
            <w:tcBorders>
              <w:top w:val="nil"/>
              <w:left w:val="nil"/>
              <w:bottom w:val="single" w:sz="4" w:space="0" w:color="000000"/>
              <w:right w:val="single" w:sz="4" w:space="0" w:color="000000"/>
            </w:tcBorders>
            <w:vAlign w:val="bottom"/>
          </w:tcPr>
          <w:p w14:paraId="1D36C694" w14:textId="77777777" w:rsidR="003017CE" w:rsidRPr="00413DED" w:rsidRDefault="003017CE" w:rsidP="003017CE">
            <w:pPr>
              <w:rPr>
                <w:rFonts w:ascii="Tahoma" w:hAnsi="Tahoma" w:cs="Tahoma"/>
                <w:b/>
                <w:sz w:val="18"/>
                <w:szCs w:val="18"/>
              </w:rPr>
            </w:pPr>
          </w:p>
        </w:tc>
        <w:tc>
          <w:tcPr>
            <w:tcW w:w="994" w:type="dxa"/>
            <w:tcBorders>
              <w:top w:val="nil"/>
              <w:left w:val="nil"/>
              <w:bottom w:val="single" w:sz="4" w:space="0" w:color="000000"/>
              <w:right w:val="single" w:sz="4" w:space="0" w:color="000000"/>
            </w:tcBorders>
            <w:vAlign w:val="bottom"/>
          </w:tcPr>
          <w:p w14:paraId="596CE8CA" w14:textId="77777777" w:rsidR="003017CE" w:rsidRPr="00413DED" w:rsidRDefault="003017CE" w:rsidP="003017CE">
            <w:pPr>
              <w:rPr>
                <w:rFonts w:ascii="Tahoma" w:hAnsi="Tahoma" w:cs="Tahoma"/>
                <w:b/>
                <w:sz w:val="18"/>
                <w:szCs w:val="18"/>
              </w:rPr>
            </w:pPr>
          </w:p>
        </w:tc>
        <w:tc>
          <w:tcPr>
            <w:tcW w:w="991" w:type="dxa"/>
            <w:tcBorders>
              <w:top w:val="nil"/>
              <w:left w:val="nil"/>
              <w:bottom w:val="single" w:sz="4" w:space="0" w:color="000000"/>
              <w:right w:val="single" w:sz="4" w:space="0" w:color="000000"/>
            </w:tcBorders>
            <w:vAlign w:val="bottom"/>
          </w:tcPr>
          <w:p w14:paraId="422B8318" w14:textId="77777777" w:rsidR="003017CE" w:rsidRPr="00413DED" w:rsidRDefault="003017CE" w:rsidP="003017CE">
            <w:pPr>
              <w:rPr>
                <w:rFonts w:ascii="Tahoma" w:hAnsi="Tahoma" w:cs="Tahoma"/>
                <w:b/>
                <w:sz w:val="18"/>
                <w:szCs w:val="18"/>
              </w:rPr>
            </w:pPr>
          </w:p>
        </w:tc>
        <w:tc>
          <w:tcPr>
            <w:tcW w:w="1207" w:type="dxa"/>
            <w:tcBorders>
              <w:top w:val="nil"/>
              <w:left w:val="nil"/>
              <w:bottom w:val="single" w:sz="4" w:space="0" w:color="000000"/>
              <w:right w:val="single" w:sz="4" w:space="0" w:color="000000"/>
            </w:tcBorders>
            <w:vAlign w:val="bottom"/>
          </w:tcPr>
          <w:p w14:paraId="1A511746" w14:textId="77777777" w:rsidR="003017CE" w:rsidRPr="00413DED" w:rsidRDefault="003017CE" w:rsidP="003017CE">
            <w:pPr>
              <w:rPr>
                <w:rFonts w:ascii="Tahoma" w:hAnsi="Tahoma" w:cs="Tahoma"/>
                <w:b/>
                <w:sz w:val="18"/>
                <w:szCs w:val="18"/>
              </w:rPr>
            </w:pPr>
          </w:p>
        </w:tc>
        <w:tc>
          <w:tcPr>
            <w:tcW w:w="1559" w:type="dxa"/>
            <w:tcBorders>
              <w:top w:val="nil"/>
              <w:left w:val="nil"/>
              <w:bottom w:val="single" w:sz="4" w:space="0" w:color="000000"/>
              <w:right w:val="single" w:sz="4" w:space="0" w:color="000000"/>
            </w:tcBorders>
            <w:vAlign w:val="bottom"/>
          </w:tcPr>
          <w:p w14:paraId="33F68CF5" w14:textId="77777777" w:rsidR="003017CE" w:rsidRPr="00413DED" w:rsidRDefault="003017CE" w:rsidP="003017CE">
            <w:pPr>
              <w:rPr>
                <w:rFonts w:ascii="Tahoma" w:hAnsi="Tahoma" w:cs="Tahoma"/>
                <w:b/>
                <w:sz w:val="18"/>
                <w:szCs w:val="18"/>
              </w:rPr>
            </w:pPr>
          </w:p>
        </w:tc>
      </w:tr>
      <w:tr w:rsidR="00274010" w:rsidRPr="00413DED" w14:paraId="4600E501" w14:textId="77777777" w:rsidTr="00C2397B">
        <w:trPr>
          <w:trHeight w:val="300"/>
        </w:trPr>
        <w:tc>
          <w:tcPr>
            <w:tcW w:w="1276" w:type="dxa"/>
            <w:vAlign w:val="bottom"/>
          </w:tcPr>
          <w:p w14:paraId="428D11DF" w14:textId="77777777" w:rsidR="00274010" w:rsidRPr="00413DED" w:rsidRDefault="00274010" w:rsidP="00140172">
            <w:pPr>
              <w:rPr>
                <w:rFonts w:ascii="Tahoma" w:hAnsi="Tahoma" w:cs="Tahoma"/>
                <w:b/>
                <w:sz w:val="18"/>
                <w:szCs w:val="18"/>
              </w:rPr>
            </w:pPr>
          </w:p>
        </w:tc>
        <w:tc>
          <w:tcPr>
            <w:tcW w:w="4960" w:type="dxa"/>
            <w:vAlign w:val="bottom"/>
          </w:tcPr>
          <w:p w14:paraId="38F37646" w14:textId="77777777" w:rsidR="00274010" w:rsidRPr="00413DED" w:rsidRDefault="00274010" w:rsidP="00140172">
            <w:pPr>
              <w:rPr>
                <w:rFonts w:ascii="Tahoma" w:hAnsi="Tahoma" w:cs="Tahoma"/>
                <w:b/>
                <w:sz w:val="18"/>
                <w:szCs w:val="18"/>
              </w:rPr>
            </w:pPr>
          </w:p>
        </w:tc>
        <w:tc>
          <w:tcPr>
            <w:tcW w:w="1450" w:type="dxa"/>
            <w:vAlign w:val="bottom"/>
          </w:tcPr>
          <w:p w14:paraId="6F0D223C" w14:textId="77777777" w:rsidR="00274010" w:rsidRPr="00413DED" w:rsidRDefault="00274010" w:rsidP="00140172">
            <w:pPr>
              <w:rPr>
                <w:rFonts w:ascii="Tahoma" w:hAnsi="Tahoma" w:cs="Tahoma"/>
                <w:b/>
                <w:sz w:val="18"/>
                <w:szCs w:val="18"/>
              </w:rPr>
            </w:pPr>
          </w:p>
        </w:tc>
        <w:tc>
          <w:tcPr>
            <w:tcW w:w="909" w:type="dxa"/>
            <w:vAlign w:val="bottom"/>
          </w:tcPr>
          <w:p w14:paraId="65E74A96" w14:textId="77777777" w:rsidR="00274010" w:rsidRPr="00413DED" w:rsidRDefault="00274010" w:rsidP="00140172">
            <w:pPr>
              <w:rPr>
                <w:rFonts w:ascii="Tahoma" w:hAnsi="Tahoma" w:cs="Tahoma"/>
                <w:b/>
                <w:sz w:val="18"/>
                <w:szCs w:val="18"/>
              </w:rPr>
            </w:pPr>
          </w:p>
        </w:tc>
        <w:tc>
          <w:tcPr>
            <w:tcW w:w="1360" w:type="dxa"/>
            <w:tcBorders>
              <w:top w:val="single" w:sz="4" w:space="0" w:color="000000"/>
              <w:left w:val="single" w:sz="4" w:space="0" w:color="000000"/>
              <w:bottom w:val="single" w:sz="4" w:space="0" w:color="000000"/>
              <w:right w:val="single" w:sz="4" w:space="0" w:color="000000"/>
            </w:tcBorders>
            <w:vAlign w:val="center"/>
            <w:hideMark/>
          </w:tcPr>
          <w:p w14:paraId="752540D1"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000000"/>
              <w:left w:val="nil"/>
              <w:bottom w:val="single" w:sz="4" w:space="0" w:color="000000"/>
              <w:right w:val="single" w:sz="4" w:space="0" w:color="000000"/>
            </w:tcBorders>
            <w:vAlign w:val="center"/>
            <w:hideMark/>
          </w:tcPr>
          <w:p w14:paraId="31349A72"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000000"/>
              <w:left w:val="nil"/>
              <w:bottom w:val="single" w:sz="4" w:space="0" w:color="000000"/>
              <w:right w:val="single" w:sz="4" w:space="0" w:color="000000"/>
            </w:tcBorders>
            <w:vAlign w:val="center"/>
            <w:hideMark/>
          </w:tcPr>
          <w:p w14:paraId="4A15DF74"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000000"/>
              <w:left w:val="nil"/>
              <w:bottom w:val="single" w:sz="4" w:space="0" w:color="000000"/>
              <w:right w:val="single" w:sz="4" w:space="0" w:color="000000"/>
            </w:tcBorders>
            <w:vAlign w:val="bottom"/>
            <w:hideMark/>
          </w:tcPr>
          <w:p w14:paraId="442A4F64"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000000"/>
              <w:left w:val="nil"/>
              <w:bottom w:val="single" w:sz="4" w:space="0" w:color="000000"/>
              <w:right w:val="single" w:sz="4" w:space="0" w:color="000000"/>
            </w:tcBorders>
            <w:vAlign w:val="bottom"/>
            <w:hideMark/>
          </w:tcPr>
          <w:p w14:paraId="26347889"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r>
    </w:tbl>
    <w:p w14:paraId="3A050C22" w14:textId="77777777" w:rsidR="00274010" w:rsidRPr="00413DED" w:rsidRDefault="00274010"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276"/>
        <w:gridCol w:w="4960"/>
        <w:gridCol w:w="1450"/>
        <w:gridCol w:w="909"/>
        <w:gridCol w:w="1360"/>
        <w:gridCol w:w="1449"/>
        <w:gridCol w:w="994"/>
        <w:gridCol w:w="991"/>
        <w:gridCol w:w="1207"/>
        <w:gridCol w:w="1559"/>
      </w:tblGrid>
      <w:tr w:rsidR="00274010" w:rsidRPr="00413DED" w14:paraId="7DFCC808" w14:textId="77777777" w:rsidTr="00C2397B">
        <w:trPr>
          <w:trHeight w:val="345"/>
        </w:trPr>
        <w:tc>
          <w:tcPr>
            <w:tcW w:w="1276" w:type="dxa"/>
            <w:shd w:val="clear" w:color="auto" w:fill="FFFFFF"/>
            <w:vAlign w:val="center"/>
            <w:hideMark/>
          </w:tcPr>
          <w:p w14:paraId="61BFBB27" w14:textId="20C745F5" w:rsidR="00274010" w:rsidRPr="00413DED" w:rsidRDefault="00011A01" w:rsidP="00140172">
            <w:pPr>
              <w:rPr>
                <w:rFonts w:ascii="Tahoma" w:hAnsi="Tahoma" w:cs="Tahoma"/>
                <w:b/>
                <w:bCs/>
                <w:sz w:val="18"/>
                <w:szCs w:val="18"/>
              </w:rPr>
            </w:pPr>
            <w:r w:rsidRPr="00011A01">
              <w:rPr>
                <w:rFonts w:ascii="Tahoma" w:hAnsi="Tahoma" w:cs="Tahoma"/>
                <w:b/>
                <w:bCs/>
                <w:color w:val="000000"/>
                <w:sz w:val="18"/>
                <w:szCs w:val="18"/>
              </w:rPr>
              <w:t>Część</w:t>
            </w:r>
            <w:r w:rsidR="00274010" w:rsidRPr="00413DED">
              <w:rPr>
                <w:rFonts w:ascii="Tahoma" w:hAnsi="Tahoma" w:cs="Tahoma"/>
                <w:b/>
                <w:bCs/>
                <w:sz w:val="18"/>
                <w:szCs w:val="18"/>
              </w:rPr>
              <w:t xml:space="preserve"> nr 7</w:t>
            </w:r>
          </w:p>
        </w:tc>
        <w:tc>
          <w:tcPr>
            <w:tcW w:w="4960" w:type="dxa"/>
            <w:shd w:val="clear" w:color="auto" w:fill="FFFFFF"/>
            <w:vAlign w:val="center"/>
            <w:hideMark/>
          </w:tcPr>
          <w:p w14:paraId="137BBE02" w14:textId="18E0EE44" w:rsidR="00274010" w:rsidRPr="00413DED" w:rsidRDefault="00274010" w:rsidP="00140172">
            <w:pPr>
              <w:rPr>
                <w:rFonts w:ascii="Tahoma" w:hAnsi="Tahoma" w:cs="Tahoma"/>
                <w:b/>
                <w:sz w:val="18"/>
                <w:szCs w:val="18"/>
              </w:rPr>
            </w:pPr>
            <w:r w:rsidRPr="00413DED">
              <w:rPr>
                <w:rFonts w:ascii="Tahoma" w:hAnsi="Tahoma" w:cs="Tahoma"/>
                <w:b/>
                <w:bCs/>
                <w:sz w:val="18"/>
                <w:szCs w:val="18"/>
              </w:rPr>
              <w:t> </w:t>
            </w:r>
            <w:r w:rsidR="003017CE" w:rsidRPr="00413DED">
              <w:rPr>
                <w:rFonts w:ascii="Tahoma" w:hAnsi="Tahoma" w:cs="Tahoma"/>
                <w:b/>
                <w:bCs/>
                <w:sz w:val="18"/>
                <w:szCs w:val="18"/>
              </w:rPr>
              <w:t>Termometr elektroniczny</w:t>
            </w:r>
          </w:p>
          <w:p w14:paraId="0D35095A" w14:textId="77777777" w:rsidR="00274010" w:rsidRPr="00413DED" w:rsidRDefault="00274010" w:rsidP="00140172">
            <w:pPr>
              <w:rPr>
                <w:rFonts w:ascii="Tahoma" w:hAnsi="Tahoma" w:cs="Tahoma"/>
                <w:b/>
                <w:sz w:val="18"/>
                <w:szCs w:val="18"/>
              </w:rPr>
            </w:pPr>
          </w:p>
        </w:tc>
        <w:tc>
          <w:tcPr>
            <w:tcW w:w="1450" w:type="dxa"/>
            <w:vAlign w:val="bottom"/>
          </w:tcPr>
          <w:p w14:paraId="46B48521" w14:textId="77777777" w:rsidR="00274010" w:rsidRPr="00413DED" w:rsidRDefault="00274010" w:rsidP="00140172">
            <w:pPr>
              <w:rPr>
                <w:rFonts w:ascii="Tahoma" w:hAnsi="Tahoma" w:cs="Tahoma"/>
                <w:b/>
                <w:bCs/>
                <w:sz w:val="18"/>
                <w:szCs w:val="18"/>
              </w:rPr>
            </w:pPr>
          </w:p>
        </w:tc>
        <w:tc>
          <w:tcPr>
            <w:tcW w:w="909" w:type="dxa"/>
            <w:vAlign w:val="bottom"/>
          </w:tcPr>
          <w:p w14:paraId="16642F1D" w14:textId="77777777" w:rsidR="00274010" w:rsidRPr="00413DED" w:rsidRDefault="00274010" w:rsidP="00140172">
            <w:pPr>
              <w:rPr>
                <w:rFonts w:ascii="Tahoma" w:hAnsi="Tahoma" w:cs="Tahoma"/>
                <w:b/>
                <w:sz w:val="18"/>
                <w:szCs w:val="18"/>
              </w:rPr>
            </w:pPr>
          </w:p>
        </w:tc>
        <w:tc>
          <w:tcPr>
            <w:tcW w:w="1360" w:type="dxa"/>
            <w:vAlign w:val="bottom"/>
          </w:tcPr>
          <w:p w14:paraId="1C702322" w14:textId="77777777" w:rsidR="00274010" w:rsidRPr="00413DED" w:rsidRDefault="00274010" w:rsidP="00140172">
            <w:pPr>
              <w:rPr>
                <w:rFonts w:ascii="Tahoma" w:hAnsi="Tahoma" w:cs="Tahoma"/>
                <w:b/>
                <w:sz w:val="18"/>
                <w:szCs w:val="18"/>
              </w:rPr>
            </w:pPr>
          </w:p>
        </w:tc>
        <w:tc>
          <w:tcPr>
            <w:tcW w:w="1449" w:type="dxa"/>
            <w:vAlign w:val="bottom"/>
          </w:tcPr>
          <w:p w14:paraId="1500A0A7" w14:textId="77777777" w:rsidR="00274010" w:rsidRPr="00413DED" w:rsidRDefault="00274010" w:rsidP="00140172">
            <w:pPr>
              <w:rPr>
                <w:rFonts w:ascii="Tahoma" w:hAnsi="Tahoma" w:cs="Tahoma"/>
                <w:b/>
                <w:sz w:val="18"/>
                <w:szCs w:val="18"/>
              </w:rPr>
            </w:pPr>
          </w:p>
        </w:tc>
        <w:tc>
          <w:tcPr>
            <w:tcW w:w="994" w:type="dxa"/>
            <w:vAlign w:val="bottom"/>
          </w:tcPr>
          <w:p w14:paraId="541FDD37" w14:textId="77777777" w:rsidR="00274010" w:rsidRPr="00413DED" w:rsidRDefault="00274010" w:rsidP="00140172">
            <w:pPr>
              <w:rPr>
                <w:rFonts w:ascii="Tahoma" w:hAnsi="Tahoma" w:cs="Tahoma"/>
                <w:b/>
                <w:sz w:val="18"/>
                <w:szCs w:val="18"/>
              </w:rPr>
            </w:pPr>
          </w:p>
        </w:tc>
        <w:tc>
          <w:tcPr>
            <w:tcW w:w="991" w:type="dxa"/>
            <w:vAlign w:val="bottom"/>
          </w:tcPr>
          <w:p w14:paraId="657669CF" w14:textId="77777777" w:rsidR="00274010" w:rsidRPr="00413DED" w:rsidRDefault="00274010" w:rsidP="00140172">
            <w:pPr>
              <w:rPr>
                <w:rFonts w:ascii="Tahoma" w:hAnsi="Tahoma" w:cs="Tahoma"/>
                <w:b/>
                <w:sz w:val="18"/>
                <w:szCs w:val="18"/>
              </w:rPr>
            </w:pPr>
          </w:p>
        </w:tc>
        <w:tc>
          <w:tcPr>
            <w:tcW w:w="1207" w:type="dxa"/>
            <w:vAlign w:val="bottom"/>
          </w:tcPr>
          <w:p w14:paraId="0AC61A72" w14:textId="77777777" w:rsidR="00274010" w:rsidRPr="00413DED" w:rsidRDefault="00274010" w:rsidP="00140172">
            <w:pPr>
              <w:rPr>
                <w:rFonts w:ascii="Tahoma" w:hAnsi="Tahoma" w:cs="Tahoma"/>
                <w:b/>
                <w:sz w:val="18"/>
                <w:szCs w:val="18"/>
              </w:rPr>
            </w:pPr>
          </w:p>
        </w:tc>
        <w:tc>
          <w:tcPr>
            <w:tcW w:w="1559" w:type="dxa"/>
            <w:vAlign w:val="bottom"/>
          </w:tcPr>
          <w:p w14:paraId="6CF13EA2" w14:textId="77777777" w:rsidR="00274010" w:rsidRPr="00413DED" w:rsidRDefault="00274010" w:rsidP="00140172">
            <w:pPr>
              <w:rPr>
                <w:rFonts w:ascii="Tahoma" w:hAnsi="Tahoma" w:cs="Tahoma"/>
                <w:b/>
                <w:sz w:val="18"/>
                <w:szCs w:val="18"/>
              </w:rPr>
            </w:pPr>
          </w:p>
        </w:tc>
      </w:tr>
      <w:tr w:rsidR="00274010" w:rsidRPr="00413DED" w14:paraId="290664AB" w14:textId="77777777" w:rsidTr="00C2397B">
        <w:trPr>
          <w:trHeight w:val="58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92CC6C"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L.P</w:t>
            </w:r>
          </w:p>
        </w:tc>
        <w:tc>
          <w:tcPr>
            <w:tcW w:w="4960" w:type="dxa"/>
            <w:tcBorders>
              <w:top w:val="single" w:sz="4" w:space="0" w:color="000000"/>
              <w:left w:val="nil"/>
              <w:bottom w:val="single" w:sz="4" w:space="0" w:color="000000"/>
              <w:right w:val="single" w:sz="4" w:space="0" w:color="000000"/>
            </w:tcBorders>
            <w:vAlign w:val="bottom"/>
            <w:hideMark/>
          </w:tcPr>
          <w:p w14:paraId="4BB92C44"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19E40F29"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5D26654B"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2508E070"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6096FBA2"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1B40529E"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0DAE25EF"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6CF1ED94"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183449F8"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274010" w:rsidRPr="00413DED" w14:paraId="03ED41E0" w14:textId="77777777" w:rsidTr="00C2397B">
        <w:trPr>
          <w:trHeight w:val="285"/>
        </w:trPr>
        <w:tc>
          <w:tcPr>
            <w:tcW w:w="1276" w:type="dxa"/>
            <w:tcBorders>
              <w:top w:val="nil"/>
              <w:left w:val="single" w:sz="4" w:space="0" w:color="000000"/>
              <w:bottom w:val="single" w:sz="4" w:space="0" w:color="000000"/>
              <w:right w:val="single" w:sz="4" w:space="0" w:color="000000"/>
            </w:tcBorders>
            <w:shd w:val="clear" w:color="auto" w:fill="FFFFFF"/>
            <w:vAlign w:val="center"/>
            <w:hideMark/>
          </w:tcPr>
          <w:p w14:paraId="7550C916"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1</w:t>
            </w:r>
          </w:p>
        </w:tc>
        <w:tc>
          <w:tcPr>
            <w:tcW w:w="4960" w:type="dxa"/>
            <w:tcBorders>
              <w:top w:val="nil"/>
              <w:left w:val="nil"/>
              <w:bottom w:val="single" w:sz="4" w:space="0" w:color="000000"/>
              <w:right w:val="single" w:sz="4" w:space="0" w:color="000000"/>
            </w:tcBorders>
            <w:shd w:val="clear" w:color="auto" w:fill="FFFFFF"/>
            <w:vAlign w:val="center"/>
            <w:hideMark/>
          </w:tcPr>
          <w:p w14:paraId="373F5072"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12FDFE35"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350DF419"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735A2970"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64F49D07"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173912C0"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0391173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70351736"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3FC85838"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10</w:t>
            </w:r>
          </w:p>
        </w:tc>
      </w:tr>
      <w:tr w:rsidR="003017CE" w:rsidRPr="00413DED" w14:paraId="561E8261" w14:textId="77777777" w:rsidTr="00C2397B">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4004E692"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1</w:t>
            </w:r>
          </w:p>
        </w:tc>
        <w:tc>
          <w:tcPr>
            <w:tcW w:w="4960" w:type="dxa"/>
            <w:tcBorders>
              <w:top w:val="nil"/>
              <w:left w:val="nil"/>
              <w:bottom w:val="single" w:sz="4" w:space="0" w:color="000000"/>
              <w:right w:val="single" w:sz="4" w:space="0" w:color="000000"/>
            </w:tcBorders>
            <w:shd w:val="clear" w:color="auto" w:fill="FFFFFF" w:themeFill="background1"/>
            <w:vAlign w:val="center"/>
          </w:tcPr>
          <w:p w14:paraId="170E51B9" w14:textId="1A3E032C" w:rsidR="003017CE" w:rsidRPr="00413DED" w:rsidRDefault="003017CE" w:rsidP="003017CE">
            <w:pPr>
              <w:rPr>
                <w:rFonts w:ascii="Tahoma" w:hAnsi="Tahoma" w:cs="Tahoma"/>
                <w:bCs/>
                <w:sz w:val="18"/>
                <w:szCs w:val="18"/>
              </w:rPr>
            </w:pPr>
            <w:r w:rsidRPr="00413DED">
              <w:rPr>
                <w:rFonts w:ascii="Tahoma" w:hAnsi="Tahoma" w:cs="Tahoma"/>
                <w:bCs/>
                <w:sz w:val="18"/>
                <w:szCs w:val="18"/>
              </w:rPr>
              <w:t xml:space="preserve">Urządzenie służące do pomiaru temperatury ciała (przy użyciu procesu dynamicznej korekcji uwzględniającej temperaturę otoczenia względem temperatury ciała) lub powierzchni wybranego przedmiotu. 2. Pomiary przeprowadzane są wyłącznie przy użyciu sondy na podczerwień </w:t>
            </w:r>
            <w:proofErr w:type="spellStart"/>
            <w:r w:rsidRPr="00413DED">
              <w:rPr>
                <w:rFonts w:ascii="Tahoma" w:hAnsi="Tahoma" w:cs="Tahoma"/>
                <w:bCs/>
                <w:sz w:val="18"/>
                <w:szCs w:val="18"/>
              </w:rPr>
              <w:t>Heimann</w:t>
            </w:r>
            <w:proofErr w:type="spellEnd"/>
            <w:r w:rsidRPr="00413DED">
              <w:rPr>
                <w:rFonts w:ascii="Tahoma" w:hAnsi="Tahoma" w:cs="Tahoma"/>
                <w:bCs/>
                <w:sz w:val="18"/>
                <w:szCs w:val="18"/>
              </w:rPr>
              <w:t xml:space="preserve"> do pomiaru temperatury, o wysokim stopniu dokładności pomiaru i stabilnym działaniu. 3. Funkcja alarmu w przypadku podwyższonej temperatury ciała. 4. Funkcja pamięci z zachowaniem wartości 32 ostatnich wyników pomiaru. 5. Podświetlany wyświetlacz cyfrowy LCD. 6. Dwa tryby pomiaru temperatury: skala </w:t>
            </w:r>
            <w:r w:rsidRPr="00413DED">
              <w:rPr>
                <w:rFonts w:ascii="Tahoma" w:hAnsi="Tahoma" w:cs="Tahoma"/>
                <w:bCs/>
                <w:sz w:val="18"/>
                <w:szCs w:val="18"/>
              </w:rPr>
              <w:lastRenderedPageBreak/>
              <w:t>Fahrenheita i Celsjusza, do wyboru. 7. Tryb automatycznego oszczędzania energii; termometr wyłącza się, jeśli nie jest używany. 8. Niewielki rozmiar, przemyślana konstrukcja i wygodna obsługa. 9. Wybór trybu pomiaru temperatury na czole lub powierzchni przedmiotów o temperaturze niższej niż 110°C i emisyjności równej 0,95. Walidacja termometru 2 x w roku.</w:t>
            </w:r>
          </w:p>
        </w:tc>
        <w:tc>
          <w:tcPr>
            <w:tcW w:w="1450" w:type="dxa"/>
            <w:tcBorders>
              <w:top w:val="nil"/>
              <w:left w:val="nil"/>
              <w:bottom w:val="single" w:sz="4" w:space="0" w:color="000000"/>
              <w:right w:val="single" w:sz="4" w:space="0" w:color="000000"/>
            </w:tcBorders>
            <w:shd w:val="clear" w:color="auto" w:fill="FFFFFF" w:themeFill="background1"/>
            <w:vAlign w:val="center"/>
          </w:tcPr>
          <w:p w14:paraId="1B61E227" w14:textId="1ED98A49" w:rsidR="003017CE" w:rsidRPr="00413DED" w:rsidRDefault="003017CE" w:rsidP="003017CE">
            <w:pPr>
              <w:rPr>
                <w:rFonts w:ascii="Tahoma" w:hAnsi="Tahoma" w:cs="Tahoma"/>
                <w:b/>
                <w:sz w:val="18"/>
                <w:szCs w:val="18"/>
              </w:rPr>
            </w:pPr>
            <w:r w:rsidRPr="00413DED">
              <w:rPr>
                <w:rFonts w:ascii="Tahoma" w:hAnsi="Tahoma" w:cs="Tahoma"/>
                <w:color w:val="000000"/>
                <w:sz w:val="18"/>
                <w:szCs w:val="18"/>
              </w:rPr>
              <w:lastRenderedPageBreak/>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152DB1A3" w14:textId="1A9ADDE6" w:rsidR="003017CE" w:rsidRPr="00413DED" w:rsidRDefault="003017CE" w:rsidP="003017CE">
            <w:pPr>
              <w:rPr>
                <w:rFonts w:ascii="Tahoma" w:hAnsi="Tahoma" w:cs="Tahoma"/>
                <w:b/>
                <w:sz w:val="18"/>
                <w:szCs w:val="18"/>
              </w:rPr>
            </w:pPr>
            <w:r w:rsidRPr="00413DED">
              <w:rPr>
                <w:rFonts w:ascii="Tahoma" w:hAnsi="Tahoma" w:cs="Tahoma"/>
                <w:color w:val="000000"/>
                <w:sz w:val="18"/>
                <w:szCs w:val="18"/>
              </w:rPr>
              <w:t>6</w:t>
            </w:r>
          </w:p>
        </w:tc>
        <w:tc>
          <w:tcPr>
            <w:tcW w:w="1360" w:type="dxa"/>
            <w:tcBorders>
              <w:top w:val="nil"/>
              <w:left w:val="nil"/>
              <w:bottom w:val="single" w:sz="4" w:space="0" w:color="000000"/>
              <w:right w:val="single" w:sz="4" w:space="0" w:color="000000"/>
            </w:tcBorders>
            <w:vAlign w:val="bottom"/>
            <w:hideMark/>
          </w:tcPr>
          <w:p w14:paraId="150467ED"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65139AEE"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3C2B8044"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6BE48871"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39534BCA"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4B8F5E39"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r>
      <w:tr w:rsidR="00274010" w:rsidRPr="00413DED" w14:paraId="4428DB43" w14:textId="77777777" w:rsidTr="00C2397B">
        <w:trPr>
          <w:trHeight w:val="300"/>
        </w:trPr>
        <w:tc>
          <w:tcPr>
            <w:tcW w:w="1276" w:type="dxa"/>
            <w:vAlign w:val="bottom"/>
          </w:tcPr>
          <w:p w14:paraId="017F1332" w14:textId="77777777" w:rsidR="00274010" w:rsidRPr="00413DED" w:rsidRDefault="00274010" w:rsidP="00140172">
            <w:pPr>
              <w:rPr>
                <w:rFonts w:ascii="Tahoma" w:hAnsi="Tahoma" w:cs="Tahoma"/>
                <w:b/>
                <w:sz w:val="18"/>
                <w:szCs w:val="18"/>
              </w:rPr>
            </w:pPr>
          </w:p>
        </w:tc>
        <w:tc>
          <w:tcPr>
            <w:tcW w:w="4960" w:type="dxa"/>
            <w:vAlign w:val="bottom"/>
          </w:tcPr>
          <w:p w14:paraId="031012A6" w14:textId="77777777" w:rsidR="00274010" w:rsidRPr="00413DED" w:rsidRDefault="00274010" w:rsidP="00140172">
            <w:pPr>
              <w:rPr>
                <w:rFonts w:ascii="Tahoma" w:hAnsi="Tahoma" w:cs="Tahoma"/>
                <w:b/>
                <w:sz w:val="18"/>
                <w:szCs w:val="18"/>
              </w:rPr>
            </w:pPr>
          </w:p>
        </w:tc>
        <w:tc>
          <w:tcPr>
            <w:tcW w:w="1450" w:type="dxa"/>
            <w:vAlign w:val="bottom"/>
          </w:tcPr>
          <w:p w14:paraId="1AA8279A" w14:textId="77777777" w:rsidR="00274010" w:rsidRPr="00413DED" w:rsidRDefault="00274010" w:rsidP="00140172">
            <w:pPr>
              <w:rPr>
                <w:rFonts w:ascii="Tahoma" w:hAnsi="Tahoma" w:cs="Tahoma"/>
                <w:b/>
                <w:sz w:val="18"/>
                <w:szCs w:val="18"/>
              </w:rPr>
            </w:pPr>
          </w:p>
        </w:tc>
        <w:tc>
          <w:tcPr>
            <w:tcW w:w="909" w:type="dxa"/>
            <w:vAlign w:val="bottom"/>
          </w:tcPr>
          <w:p w14:paraId="4003EDE3" w14:textId="77777777" w:rsidR="00274010" w:rsidRPr="00413DED" w:rsidRDefault="00274010" w:rsidP="00140172">
            <w:pPr>
              <w:rPr>
                <w:rFonts w:ascii="Tahoma" w:hAnsi="Tahoma" w:cs="Tahoma"/>
                <w:b/>
                <w:sz w:val="18"/>
                <w:szCs w:val="18"/>
              </w:rPr>
            </w:pPr>
          </w:p>
        </w:tc>
        <w:tc>
          <w:tcPr>
            <w:tcW w:w="1360" w:type="dxa"/>
            <w:tcBorders>
              <w:top w:val="single" w:sz="4" w:space="0" w:color="000000"/>
              <w:left w:val="single" w:sz="4" w:space="0" w:color="000000"/>
              <w:bottom w:val="single" w:sz="4" w:space="0" w:color="000000"/>
              <w:right w:val="single" w:sz="4" w:space="0" w:color="000000"/>
            </w:tcBorders>
            <w:vAlign w:val="center"/>
            <w:hideMark/>
          </w:tcPr>
          <w:p w14:paraId="71C9EBBA"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000000"/>
              <w:left w:val="nil"/>
              <w:bottom w:val="single" w:sz="4" w:space="0" w:color="000000"/>
              <w:right w:val="single" w:sz="4" w:space="0" w:color="000000"/>
            </w:tcBorders>
            <w:vAlign w:val="center"/>
            <w:hideMark/>
          </w:tcPr>
          <w:p w14:paraId="6A652106"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000000"/>
              <w:left w:val="nil"/>
              <w:bottom w:val="single" w:sz="4" w:space="0" w:color="000000"/>
              <w:right w:val="single" w:sz="4" w:space="0" w:color="000000"/>
            </w:tcBorders>
            <w:vAlign w:val="center"/>
            <w:hideMark/>
          </w:tcPr>
          <w:p w14:paraId="44B0D718"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000000"/>
              <w:left w:val="nil"/>
              <w:bottom w:val="single" w:sz="4" w:space="0" w:color="000000"/>
              <w:right w:val="single" w:sz="4" w:space="0" w:color="000000"/>
            </w:tcBorders>
            <w:vAlign w:val="bottom"/>
            <w:hideMark/>
          </w:tcPr>
          <w:p w14:paraId="4F388D7B"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000000"/>
              <w:left w:val="nil"/>
              <w:bottom w:val="single" w:sz="4" w:space="0" w:color="000000"/>
              <w:right w:val="single" w:sz="4" w:space="0" w:color="000000"/>
            </w:tcBorders>
            <w:vAlign w:val="bottom"/>
            <w:hideMark/>
          </w:tcPr>
          <w:p w14:paraId="479898C0"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r>
    </w:tbl>
    <w:p w14:paraId="2E468096" w14:textId="77777777" w:rsidR="00274010" w:rsidRPr="00413DED" w:rsidRDefault="00274010"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276"/>
        <w:gridCol w:w="4960"/>
        <w:gridCol w:w="1450"/>
        <w:gridCol w:w="909"/>
        <w:gridCol w:w="1360"/>
        <w:gridCol w:w="1449"/>
        <w:gridCol w:w="994"/>
        <w:gridCol w:w="991"/>
        <w:gridCol w:w="1207"/>
        <w:gridCol w:w="1559"/>
      </w:tblGrid>
      <w:tr w:rsidR="00274010" w:rsidRPr="00413DED" w14:paraId="17B1600A" w14:textId="77777777" w:rsidTr="00C2397B">
        <w:trPr>
          <w:trHeight w:val="345"/>
        </w:trPr>
        <w:tc>
          <w:tcPr>
            <w:tcW w:w="1276" w:type="dxa"/>
            <w:shd w:val="clear" w:color="auto" w:fill="FFFFFF"/>
            <w:vAlign w:val="center"/>
            <w:hideMark/>
          </w:tcPr>
          <w:p w14:paraId="0D401226" w14:textId="187C9C3B" w:rsidR="00274010" w:rsidRPr="00011A01" w:rsidRDefault="00011A01" w:rsidP="00140172">
            <w:pPr>
              <w:rPr>
                <w:rFonts w:ascii="Tahoma" w:hAnsi="Tahoma" w:cs="Tahoma"/>
                <w:b/>
                <w:bCs/>
                <w:sz w:val="18"/>
                <w:szCs w:val="18"/>
              </w:rPr>
            </w:pPr>
            <w:r w:rsidRPr="00011A01">
              <w:rPr>
                <w:rFonts w:ascii="Tahoma" w:hAnsi="Tahoma" w:cs="Tahoma"/>
                <w:b/>
                <w:bCs/>
                <w:color w:val="000000"/>
                <w:sz w:val="18"/>
                <w:szCs w:val="18"/>
              </w:rPr>
              <w:t>Część</w:t>
            </w:r>
            <w:r w:rsidR="00274010" w:rsidRPr="00011A01">
              <w:rPr>
                <w:rFonts w:ascii="Tahoma" w:hAnsi="Tahoma" w:cs="Tahoma"/>
                <w:b/>
                <w:bCs/>
                <w:sz w:val="18"/>
                <w:szCs w:val="18"/>
              </w:rPr>
              <w:t xml:space="preserve"> nr 8</w:t>
            </w:r>
          </w:p>
        </w:tc>
        <w:tc>
          <w:tcPr>
            <w:tcW w:w="4960" w:type="dxa"/>
            <w:shd w:val="clear" w:color="auto" w:fill="FFFFFF"/>
            <w:vAlign w:val="center"/>
            <w:hideMark/>
          </w:tcPr>
          <w:p w14:paraId="4E20118B" w14:textId="7567017D" w:rsidR="00274010" w:rsidRPr="00413DED" w:rsidRDefault="00274010" w:rsidP="00140172">
            <w:pPr>
              <w:rPr>
                <w:rFonts w:ascii="Tahoma" w:hAnsi="Tahoma" w:cs="Tahoma"/>
                <w:b/>
                <w:sz w:val="18"/>
                <w:szCs w:val="18"/>
              </w:rPr>
            </w:pPr>
            <w:r w:rsidRPr="00413DED">
              <w:rPr>
                <w:rFonts w:ascii="Tahoma" w:hAnsi="Tahoma" w:cs="Tahoma"/>
                <w:b/>
                <w:bCs/>
                <w:sz w:val="18"/>
                <w:szCs w:val="18"/>
              </w:rPr>
              <w:t> </w:t>
            </w:r>
            <w:r w:rsidR="003017CE" w:rsidRPr="00413DED">
              <w:rPr>
                <w:rFonts w:ascii="Tahoma" w:hAnsi="Tahoma" w:cs="Tahoma"/>
                <w:b/>
                <w:sz w:val="18"/>
                <w:szCs w:val="18"/>
              </w:rPr>
              <w:t>Igły cz. II</w:t>
            </w:r>
          </w:p>
        </w:tc>
        <w:tc>
          <w:tcPr>
            <w:tcW w:w="1450" w:type="dxa"/>
            <w:vAlign w:val="bottom"/>
          </w:tcPr>
          <w:p w14:paraId="3F4DE4C7" w14:textId="77777777" w:rsidR="00274010" w:rsidRPr="00413DED" w:rsidRDefault="00274010" w:rsidP="00140172">
            <w:pPr>
              <w:rPr>
                <w:rFonts w:ascii="Tahoma" w:hAnsi="Tahoma" w:cs="Tahoma"/>
                <w:b/>
                <w:bCs/>
                <w:sz w:val="18"/>
                <w:szCs w:val="18"/>
              </w:rPr>
            </w:pPr>
          </w:p>
        </w:tc>
        <w:tc>
          <w:tcPr>
            <w:tcW w:w="909" w:type="dxa"/>
            <w:vAlign w:val="bottom"/>
          </w:tcPr>
          <w:p w14:paraId="2A4E739F" w14:textId="77777777" w:rsidR="00274010" w:rsidRPr="00413DED" w:rsidRDefault="00274010" w:rsidP="00140172">
            <w:pPr>
              <w:rPr>
                <w:rFonts w:ascii="Tahoma" w:hAnsi="Tahoma" w:cs="Tahoma"/>
                <w:b/>
                <w:sz w:val="18"/>
                <w:szCs w:val="18"/>
              </w:rPr>
            </w:pPr>
          </w:p>
        </w:tc>
        <w:tc>
          <w:tcPr>
            <w:tcW w:w="1360" w:type="dxa"/>
            <w:vAlign w:val="bottom"/>
          </w:tcPr>
          <w:p w14:paraId="1EB65FA0" w14:textId="77777777" w:rsidR="00274010" w:rsidRPr="00413DED" w:rsidRDefault="00274010" w:rsidP="00140172">
            <w:pPr>
              <w:rPr>
                <w:rFonts w:ascii="Tahoma" w:hAnsi="Tahoma" w:cs="Tahoma"/>
                <w:b/>
                <w:sz w:val="18"/>
                <w:szCs w:val="18"/>
              </w:rPr>
            </w:pPr>
          </w:p>
        </w:tc>
        <w:tc>
          <w:tcPr>
            <w:tcW w:w="1449" w:type="dxa"/>
            <w:vAlign w:val="bottom"/>
          </w:tcPr>
          <w:p w14:paraId="557F2DD4" w14:textId="77777777" w:rsidR="00274010" w:rsidRPr="00413DED" w:rsidRDefault="00274010" w:rsidP="00140172">
            <w:pPr>
              <w:rPr>
                <w:rFonts w:ascii="Tahoma" w:hAnsi="Tahoma" w:cs="Tahoma"/>
                <w:b/>
                <w:sz w:val="18"/>
                <w:szCs w:val="18"/>
              </w:rPr>
            </w:pPr>
          </w:p>
        </w:tc>
        <w:tc>
          <w:tcPr>
            <w:tcW w:w="994" w:type="dxa"/>
            <w:vAlign w:val="bottom"/>
          </w:tcPr>
          <w:p w14:paraId="0B0DFA68" w14:textId="77777777" w:rsidR="00274010" w:rsidRPr="00413DED" w:rsidRDefault="00274010" w:rsidP="00140172">
            <w:pPr>
              <w:rPr>
                <w:rFonts w:ascii="Tahoma" w:hAnsi="Tahoma" w:cs="Tahoma"/>
                <w:b/>
                <w:sz w:val="18"/>
                <w:szCs w:val="18"/>
              </w:rPr>
            </w:pPr>
          </w:p>
        </w:tc>
        <w:tc>
          <w:tcPr>
            <w:tcW w:w="991" w:type="dxa"/>
            <w:vAlign w:val="bottom"/>
          </w:tcPr>
          <w:p w14:paraId="324C19D6" w14:textId="77777777" w:rsidR="00274010" w:rsidRPr="00413DED" w:rsidRDefault="00274010" w:rsidP="00140172">
            <w:pPr>
              <w:rPr>
                <w:rFonts w:ascii="Tahoma" w:hAnsi="Tahoma" w:cs="Tahoma"/>
                <w:b/>
                <w:sz w:val="18"/>
                <w:szCs w:val="18"/>
              </w:rPr>
            </w:pPr>
          </w:p>
        </w:tc>
        <w:tc>
          <w:tcPr>
            <w:tcW w:w="1207" w:type="dxa"/>
            <w:vAlign w:val="bottom"/>
          </w:tcPr>
          <w:p w14:paraId="2C87E71B" w14:textId="77777777" w:rsidR="00274010" w:rsidRPr="00413DED" w:rsidRDefault="00274010" w:rsidP="00140172">
            <w:pPr>
              <w:rPr>
                <w:rFonts w:ascii="Tahoma" w:hAnsi="Tahoma" w:cs="Tahoma"/>
                <w:b/>
                <w:sz w:val="18"/>
                <w:szCs w:val="18"/>
              </w:rPr>
            </w:pPr>
          </w:p>
        </w:tc>
        <w:tc>
          <w:tcPr>
            <w:tcW w:w="1559" w:type="dxa"/>
            <w:vAlign w:val="bottom"/>
          </w:tcPr>
          <w:p w14:paraId="74B9D1C5" w14:textId="77777777" w:rsidR="00274010" w:rsidRPr="00413DED" w:rsidRDefault="00274010" w:rsidP="00140172">
            <w:pPr>
              <w:rPr>
                <w:rFonts w:ascii="Tahoma" w:hAnsi="Tahoma" w:cs="Tahoma"/>
                <w:b/>
                <w:sz w:val="18"/>
                <w:szCs w:val="18"/>
              </w:rPr>
            </w:pPr>
          </w:p>
        </w:tc>
      </w:tr>
      <w:tr w:rsidR="00274010" w:rsidRPr="00413DED" w14:paraId="45B1578F" w14:textId="77777777" w:rsidTr="00C2397B">
        <w:trPr>
          <w:trHeight w:val="58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ABE21A6"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L.P</w:t>
            </w:r>
          </w:p>
        </w:tc>
        <w:tc>
          <w:tcPr>
            <w:tcW w:w="4960" w:type="dxa"/>
            <w:tcBorders>
              <w:top w:val="single" w:sz="4" w:space="0" w:color="000000"/>
              <w:left w:val="nil"/>
              <w:bottom w:val="single" w:sz="4" w:space="0" w:color="000000"/>
              <w:right w:val="single" w:sz="4" w:space="0" w:color="000000"/>
            </w:tcBorders>
            <w:vAlign w:val="bottom"/>
            <w:hideMark/>
          </w:tcPr>
          <w:p w14:paraId="3B1D91C1"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786D78A5"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1ABA427C"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7695624A"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5BE8A984"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07BC17E1"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55ECCDEE"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78A51054"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6F7063CB"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274010" w:rsidRPr="00413DED" w14:paraId="48E20A41" w14:textId="77777777" w:rsidTr="00C2397B">
        <w:trPr>
          <w:trHeight w:val="285"/>
        </w:trPr>
        <w:tc>
          <w:tcPr>
            <w:tcW w:w="1276" w:type="dxa"/>
            <w:tcBorders>
              <w:top w:val="nil"/>
              <w:left w:val="single" w:sz="4" w:space="0" w:color="000000"/>
              <w:bottom w:val="single" w:sz="4" w:space="0" w:color="000000"/>
              <w:right w:val="single" w:sz="4" w:space="0" w:color="000000"/>
            </w:tcBorders>
            <w:shd w:val="clear" w:color="auto" w:fill="FFFFFF"/>
            <w:vAlign w:val="center"/>
            <w:hideMark/>
          </w:tcPr>
          <w:p w14:paraId="3F78E9AF"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1</w:t>
            </w:r>
          </w:p>
        </w:tc>
        <w:tc>
          <w:tcPr>
            <w:tcW w:w="4960" w:type="dxa"/>
            <w:tcBorders>
              <w:top w:val="nil"/>
              <w:left w:val="nil"/>
              <w:bottom w:val="single" w:sz="4" w:space="0" w:color="000000"/>
              <w:right w:val="single" w:sz="4" w:space="0" w:color="000000"/>
            </w:tcBorders>
            <w:shd w:val="clear" w:color="auto" w:fill="FFFFFF"/>
            <w:vAlign w:val="center"/>
            <w:hideMark/>
          </w:tcPr>
          <w:p w14:paraId="1CA9A529"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3331CD6B"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18A24C34"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25522190"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5ADE4D67"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1D4C5C2F"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157942E8"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68086ADD"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25F87D0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10</w:t>
            </w:r>
          </w:p>
        </w:tc>
      </w:tr>
      <w:tr w:rsidR="003017CE" w:rsidRPr="00413DED" w14:paraId="784CBBB7" w14:textId="77777777" w:rsidTr="00C2397B">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22B031BD"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1</w:t>
            </w:r>
          </w:p>
        </w:tc>
        <w:tc>
          <w:tcPr>
            <w:tcW w:w="4960" w:type="dxa"/>
            <w:tcBorders>
              <w:top w:val="nil"/>
              <w:left w:val="nil"/>
              <w:bottom w:val="single" w:sz="4" w:space="0" w:color="000000"/>
              <w:right w:val="single" w:sz="4" w:space="0" w:color="000000"/>
            </w:tcBorders>
            <w:shd w:val="clear" w:color="auto" w:fill="FFFFFF" w:themeFill="background1"/>
            <w:vAlign w:val="center"/>
          </w:tcPr>
          <w:p w14:paraId="5C70D622" w14:textId="72E99346" w:rsidR="00C22C66" w:rsidRPr="00413DED" w:rsidRDefault="003017CE" w:rsidP="003017CE">
            <w:pPr>
              <w:rPr>
                <w:rFonts w:ascii="Tahoma" w:hAnsi="Tahoma" w:cs="Tahoma"/>
                <w:color w:val="000000"/>
                <w:sz w:val="18"/>
                <w:szCs w:val="18"/>
              </w:rPr>
            </w:pPr>
            <w:r w:rsidRPr="00413DED">
              <w:rPr>
                <w:rFonts w:ascii="Tahoma" w:hAnsi="Tahoma" w:cs="Tahoma"/>
                <w:color w:val="000000"/>
                <w:sz w:val="18"/>
                <w:szCs w:val="18"/>
              </w:rPr>
              <w:t xml:space="preserve">Igły iniekcyjne sterylne o uniwersalnym zastosowaniu. Cienkie ścianki igły powodują zwiększony przepływ. Igły posiadają ostrze ze stali nierdzewnej a specjalny kształt ostrza (trójpłaszczyznowe) ułatwia wkłucie, zapewniając minimalne uszkodzenie skóry. Pokryte cieniutką warstwą silikonu na powierzchni rurki, wytrzymałe i ostre igły iniekcyjne, kolorowe końcówki w celu identyfikacji danego rozmiaru. Jałowe – każda igła zapakowana indywidualnie w sterylny blister, odpowiednie do systemu </w:t>
            </w:r>
            <w:proofErr w:type="spellStart"/>
            <w:r w:rsidRPr="00413DED">
              <w:rPr>
                <w:rFonts w:ascii="Tahoma" w:hAnsi="Tahoma" w:cs="Tahoma"/>
                <w:color w:val="000000"/>
                <w:sz w:val="18"/>
                <w:szCs w:val="18"/>
              </w:rPr>
              <w:t>Luer</w:t>
            </w:r>
            <w:proofErr w:type="spellEnd"/>
            <w:r w:rsidRPr="00413DED">
              <w:rPr>
                <w:rFonts w:ascii="Tahoma" w:hAnsi="Tahoma" w:cs="Tahoma"/>
                <w:color w:val="000000"/>
                <w:sz w:val="18"/>
                <w:szCs w:val="18"/>
              </w:rPr>
              <w:t xml:space="preserve"> i </w:t>
            </w:r>
            <w:proofErr w:type="spellStart"/>
            <w:r w:rsidRPr="00413DED">
              <w:rPr>
                <w:rFonts w:ascii="Tahoma" w:hAnsi="Tahoma" w:cs="Tahoma"/>
                <w:color w:val="000000"/>
                <w:sz w:val="18"/>
                <w:szCs w:val="18"/>
              </w:rPr>
              <w:t>Luer</w:t>
            </w:r>
            <w:proofErr w:type="spellEnd"/>
            <w:r w:rsidRPr="00413DED">
              <w:rPr>
                <w:rFonts w:ascii="Tahoma" w:hAnsi="Tahoma" w:cs="Tahoma"/>
                <w:color w:val="000000"/>
                <w:sz w:val="18"/>
                <w:szCs w:val="18"/>
              </w:rPr>
              <w:t xml:space="preserve"> Lock. EN ISO 7864, EN ISO 10993-1, dyrektywa MD 93/42EEC</w:t>
            </w:r>
            <w:r w:rsidRPr="00413DED">
              <w:rPr>
                <w:rFonts w:ascii="Tahoma" w:hAnsi="Tahoma" w:cs="Tahoma"/>
                <w:color w:val="000000"/>
                <w:sz w:val="18"/>
                <w:szCs w:val="18"/>
              </w:rPr>
              <w:br/>
              <w:t>Rozmiar: 0,5x16mm</w:t>
            </w:r>
            <w:r w:rsidR="00C22C66" w:rsidRPr="00413DED">
              <w:rPr>
                <w:rFonts w:ascii="Tahoma" w:hAnsi="Tahoma" w:cs="Tahoma"/>
                <w:color w:val="000000"/>
                <w:sz w:val="18"/>
                <w:szCs w:val="18"/>
              </w:rPr>
              <w:t>. Opakowanie: 100 szt.</w:t>
            </w:r>
          </w:p>
        </w:tc>
        <w:tc>
          <w:tcPr>
            <w:tcW w:w="1450" w:type="dxa"/>
            <w:tcBorders>
              <w:top w:val="nil"/>
              <w:left w:val="nil"/>
              <w:bottom w:val="single" w:sz="4" w:space="0" w:color="000000"/>
              <w:right w:val="single" w:sz="4" w:space="0" w:color="000000"/>
            </w:tcBorders>
            <w:shd w:val="clear" w:color="auto" w:fill="FFFFFF" w:themeFill="background1"/>
            <w:vAlign w:val="center"/>
          </w:tcPr>
          <w:p w14:paraId="6FD3B236" w14:textId="7C99CD01" w:rsidR="003017CE" w:rsidRPr="00413DED" w:rsidRDefault="00C22C66" w:rsidP="003017CE">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000000"/>
            </w:tcBorders>
            <w:shd w:val="clear" w:color="auto" w:fill="FFFFFF" w:themeFill="background1"/>
            <w:vAlign w:val="center"/>
          </w:tcPr>
          <w:p w14:paraId="2768B5FC" w14:textId="2CC618FA" w:rsidR="003017CE" w:rsidRPr="00413DED" w:rsidRDefault="003017CE" w:rsidP="003017CE">
            <w:pPr>
              <w:rPr>
                <w:rFonts w:ascii="Tahoma" w:hAnsi="Tahoma" w:cs="Tahoma"/>
                <w:b/>
                <w:sz w:val="18"/>
                <w:szCs w:val="18"/>
              </w:rPr>
            </w:pPr>
            <w:r w:rsidRPr="00413DED">
              <w:rPr>
                <w:rFonts w:ascii="Tahoma" w:hAnsi="Tahoma" w:cs="Tahoma"/>
                <w:color w:val="000000"/>
                <w:sz w:val="18"/>
                <w:szCs w:val="18"/>
              </w:rPr>
              <w:t>15</w:t>
            </w:r>
          </w:p>
        </w:tc>
        <w:tc>
          <w:tcPr>
            <w:tcW w:w="1360" w:type="dxa"/>
            <w:tcBorders>
              <w:top w:val="nil"/>
              <w:left w:val="nil"/>
              <w:bottom w:val="single" w:sz="4" w:space="0" w:color="000000"/>
              <w:right w:val="single" w:sz="4" w:space="0" w:color="000000"/>
            </w:tcBorders>
            <w:vAlign w:val="bottom"/>
            <w:hideMark/>
          </w:tcPr>
          <w:p w14:paraId="771A3B77"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446849E7"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6FE7FE8D"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321D6D0C"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2DED28B9"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7E3FFFFE"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r>
      <w:tr w:rsidR="003017CE" w:rsidRPr="00413DED" w14:paraId="74597050" w14:textId="77777777" w:rsidTr="00C2397B">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28DDD29F" w14:textId="77777777" w:rsidR="003017CE" w:rsidRPr="00413DED" w:rsidRDefault="003017CE" w:rsidP="003017CE">
            <w:pPr>
              <w:rPr>
                <w:rFonts w:ascii="Tahoma" w:hAnsi="Tahoma" w:cs="Tahoma"/>
                <w:b/>
                <w:sz w:val="18"/>
                <w:szCs w:val="18"/>
              </w:rPr>
            </w:pPr>
          </w:p>
        </w:tc>
        <w:tc>
          <w:tcPr>
            <w:tcW w:w="4960" w:type="dxa"/>
            <w:tcBorders>
              <w:top w:val="nil"/>
              <w:left w:val="nil"/>
              <w:bottom w:val="single" w:sz="4" w:space="0" w:color="000000"/>
              <w:right w:val="single" w:sz="4" w:space="0" w:color="000000"/>
            </w:tcBorders>
            <w:shd w:val="clear" w:color="auto" w:fill="FFFFFF" w:themeFill="background1"/>
            <w:vAlign w:val="center"/>
          </w:tcPr>
          <w:p w14:paraId="1A404FC6" w14:textId="77777777" w:rsidR="003017CE" w:rsidRPr="00413DED" w:rsidRDefault="003017CE" w:rsidP="003017CE">
            <w:pPr>
              <w:rPr>
                <w:rFonts w:ascii="Tahoma" w:hAnsi="Tahoma" w:cs="Tahoma"/>
                <w:color w:val="000000"/>
                <w:sz w:val="18"/>
                <w:szCs w:val="18"/>
              </w:rPr>
            </w:pPr>
            <w:r w:rsidRPr="00413DED">
              <w:rPr>
                <w:rFonts w:ascii="Tahoma" w:hAnsi="Tahoma" w:cs="Tahoma"/>
                <w:color w:val="000000"/>
                <w:sz w:val="18"/>
                <w:szCs w:val="18"/>
              </w:rPr>
              <w:t xml:space="preserve">Igły iniekcyjne sterylne o uniwersalnym zastosowaniu. Cienkie ścianki igły powodują zwiększony przepływ. Igły posiadają ostrze ze stali nierdzewnej a specjalny kształt ostrza (trójpłaszczyznowe) ułatwia wkłucie, zapewniając minimalne uszkodzenie skóry. Pokryte cieniutką warstwą silikonu na powierzchni rurki, wytrzymałe i ostre igły iniekcyjne, kolorowe końcówki w celu identyfikacji danego rozmiaru. Jałowe – każda igła zapakowana indywidualnie w sterylny blister, odpowiednie do systemu </w:t>
            </w:r>
            <w:proofErr w:type="spellStart"/>
            <w:r w:rsidRPr="00413DED">
              <w:rPr>
                <w:rFonts w:ascii="Tahoma" w:hAnsi="Tahoma" w:cs="Tahoma"/>
                <w:color w:val="000000"/>
                <w:sz w:val="18"/>
                <w:szCs w:val="18"/>
              </w:rPr>
              <w:t>Luer</w:t>
            </w:r>
            <w:proofErr w:type="spellEnd"/>
            <w:r w:rsidRPr="00413DED">
              <w:rPr>
                <w:rFonts w:ascii="Tahoma" w:hAnsi="Tahoma" w:cs="Tahoma"/>
                <w:color w:val="000000"/>
                <w:sz w:val="18"/>
                <w:szCs w:val="18"/>
              </w:rPr>
              <w:t xml:space="preserve"> i </w:t>
            </w:r>
            <w:proofErr w:type="spellStart"/>
            <w:r w:rsidRPr="00413DED">
              <w:rPr>
                <w:rFonts w:ascii="Tahoma" w:hAnsi="Tahoma" w:cs="Tahoma"/>
                <w:color w:val="000000"/>
                <w:sz w:val="18"/>
                <w:szCs w:val="18"/>
              </w:rPr>
              <w:t>Luer</w:t>
            </w:r>
            <w:proofErr w:type="spellEnd"/>
            <w:r w:rsidRPr="00413DED">
              <w:rPr>
                <w:rFonts w:ascii="Tahoma" w:hAnsi="Tahoma" w:cs="Tahoma"/>
                <w:color w:val="000000"/>
                <w:sz w:val="18"/>
                <w:szCs w:val="18"/>
              </w:rPr>
              <w:t xml:space="preserve"> Lock. EN ISO 7864, EN ISO 10993-1, dyrektywa MD 93/42EEC</w:t>
            </w:r>
            <w:r w:rsidRPr="00413DED">
              <w:rPr>
                <w:rFonts w:ascii="Tahoma" w:hAnsi="Tahoma" w:cs="Tahoma"/>
                <w:color w:val="000000"/>
                <w:sz w:val="18"/>
                <w:szCs w:val="18"/>
              </w:rPr>
              <w:br/>
              <w:t>Rozmiar: 0,4x13mm</w:t>
            </w:r>
          </w:p>
          <w:p w14:paraId="60E5D488" w14:textId="56FA4595" w:rsidR="00C22C66" w:rsidRPr="00413DED" w:rsidRDefault="00C22C66" w:rsidP="003017CE">
            <w:pPr>
              <w:rPr>
                <w:rFonts w:ascii="Tahoma" w:hAnsi="Tahoma" w:cs="Tahoma"/>
                <w:b/>
                <w:sz w:val="18"/>
                <w:szCs w:val="18"/>
              </w:rPr>
            </w:pPr>
            <w:r w:rsidRPr="00413DED">
              <w:rPr>
                <w:rFonts w:ascii="Tahoma" w:hAnsi="Tahoma" w:cs="Tahoma"/>
                <w:color w:val="000000"/>
                <w:sz w:val="18"/>
                <w:szCs w:val="18"/>
              </w:rPr>
              <w:t>Opakowanie: 100 szt.</w:t>
            </w:r>
          </w:p>
        </w:tc>
        <w:tc>
          <w:tcPr>
            <w:tcW w:w="1450" w:type="dxa"/>
            <w:tcBorders>
              <w:top w:val="nil"/>
              <w:left w:val="nil"/>
              <w:bottom w:val="single" w:sz="4" w:space="0" w:color="000000"/>
              <w:right w:val="single" w:sz="4" w:space="0" w:color="000000"/>
            </w:tcBorders>
            <w:shd w:val="clear" w:color="auto" w:fill="FFFFFF" w:themeFill="background1"/>
            <w:vAlign w:val="center"/>
          </w:tcPr>
          <w:p w14:paraId="6C175D24" w14:textId="3CE79024" w:rsidR="003017CE" w:rsidRPr="00413DED" w:rsidRDefault="00C22C66" w:rsidP="003017CE">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000000"/>
            </w:tcBorders>
            <w:shd w:val="clear" w:color="auto" w:fill="FFFFFF" w:themeFill="background1"/>
            <w:vAlign w:val="center"/>
          </w:tcPr>
          <w:p w14:paraId="575D11F5" w14:textId="01524196" w:rsidR="003017CE" w:rsidRPr="00413DED" w:rsidRDefault="003017CE" w:rsidP="003017CE">
            <w:pPr>
              <w:rPr>
                <w:rFonts w:ascii="Tahoma" w:hAnsi="Tahoma" w:cs="Tahoma"/>
                <w:b/>
                <w:sz w:val="18"/>
                <w:szCs w:val="18"/>
              </w:rPr>
            </w:pPr>
            <w:r w:rsidRPr="00413DED">
              <w:rPr>
                <w:rFonts w:ascii="Tahoma" w:hAnsi="Tahoma" w:cs="Tahoma"/>
                <w:color w:val="000000"/>
                <w:sz w:val="18"/>
                <w:szCs w:val="18"/>
              </w:rPr>
              <w:t>15</w:t>
            </w:r>
          </w:p>
        </w:tc>
        <w:tc>
          <w:tcPr>
            <w:tcW w:w="1360" w:type="dxa"/>
            <w:tcBorders>
              <w:top w:val="nil"/>
              <w:left w:val="nil"/>
              <w:bottom w:val="single" w:sz="4" w:space="0" w:color="000000"/>
              <w:right w:val="single" w:sz="4" w:space="0" w:color="000000"/>
            </w:tcBorders>
            <w:vAlign w:val="bottom"/>
          </w:tcPr>
          <w:p w14:paraId="2886C2CA" w14:textId="77777777" w:rsidR="003017CE" w:rsidRPr="00413DED" w:rsidRDefault="003017CE" w:rsidP="003017CE">
            <w:pPr>
              <w:rPr>
                <w:rFonts w:ascii="Tahoma" w:hAnsi="Tahoma" w:cs="Tahoma"/>
                <w:b/>
                <w:sz w:val="18"/>
                <w:szCs w:val="18"/>
              </w:rPr>
            </w:pPr>
          </w:p>
        </w:tc>
        <w:tc>
          <w:tcPr>
            <w:tcW w:w="1449" w:type="dxa"/>
            <w:tcBorders>
              <w:top w:val="nil"/>
              <w:left w:val="nil"/>
              <w:bottom w:val="single" w:sz="4" w:space="0" w:color="000000"/>
              <w:right w:val="single" w:sz="4" w:space="0" w:color="000000"/>
            </w:tcBorders>
            <w:vAlign w:val="bottom"/>
          </w:tcPr>
          <w:p w14:paraId="54EB909B" w14:textId="77777777" w:rsidR="003017CE" w:rsidRPr="00413DED" w:rsidRDefault="003017CE" w:rsidP="003017CE">
            <w:pPr>
              <w:rPr>
                <w:rFonts w:ascii="Tahoma" w:hAnsi="Tahoma" w:cs="Tahoma"/>
                <w:b/>
                <w:sz w:val="18"/>
                <w:szCs w:val="18"/>
              </w:rPr>
            </w:pPr>
          </w:p>
        </w:tc>
        <w:tc>
          <w:tcPr>
            <w:tcW w:w="994" w:type="dxa"/>
            <w:tcBorders>
              <w:top w:val="nil"/>
              <w:left w:val="nil"/>
              <w:bottom w:val="single" w:sz="4" w:space="0" w:color="000000"/>
              <w:right w:val="single" w:sz="4" w:space="0" w:color="000000"/>
            </w:tcBorders>
            <w:vAlign w:val="bottom"/>
          </w:tcPr>
          <w:p w14:paraId="6C176040" w14:textId="77777777" w:rsidR="003017CE" w:rsidRPr="00413DED" w:rsidRDefault="003017CE" w:rsidP="003017CE">
            <w:pPr>
              <w:rPr>
                <w:rFonts w:ascii="Tahoma" w:hAnsi="Tahoma" w:cs="Tahoma"/>
                <w:b/>
                <w:sz w:val="18"/>
                <w:szCs w:val="18"/>
              </w:rPr>
            </w:pPr>
          </w:p>
        </w:tc>
        <w:tc>
          <w:tcPr>
            <w:tcW w:w="991" w:type="dxa"/>
            <w:tcBorders>
              <w:top w:val="nil"/>
              <w:left w:val="nil"/>
              <w:bottom w:val="single" w:sz="4" w:space="0" w:color="000000"/>
              <w:right w:val="single" w:sz="4" w:space="0" w:color="000000"/>
            </w:tcBorders>
            <w:vAlign w:val="bottom"/>
          </w:tcPr>
          <w:p w14:paraId="57D45E33" w14:textId="77777777" w:rsidR="003017CE" w:rsidRPr="00413DED" w:rsidRDefault="003017CE" w:rsidP="003017CE">
            <w:pPr>
              <w:rPr>
                <w:rFonts w:ascii="Tahoma" w:hAnsi="Tahoma" w:cs="Tahoma"/>
                <w:b/>
                <w:sz w:val="18"/>
                <w:szCs w:val="18"/>
              </w:rPr>
            </w:pPr>
          </w:p>
        </w:tc>
        <w:tc>
          <w:tcPr>
            <w:tcW w:w="1207" w:type="dxa"/>
            <w:tcBorders>
              <w:top w:val="nil"/>
              <w:left w:val="nil"/>
              <w:bottom w:val="single" w:sz="4" w:space="0" w:color="000000"/>
              <w:right w:val="single" w:sz="4" w:space="0" w:color="000000"/>
            </w:tcBorders>
            <w:vAlign w:val="bottom"/>
          </w:tcPr>
          <w:p w14:paraId="092EBA8C" w14:textId="77777777" w:rsidR="003017CE" w:rsidRPr="00413DED" w:rsidRDefault="003017CE" w:rsidP="003017CE">
            <w:pPr>
              <w:rPr>
                <w:rFonts w:ascii="Tahoma" w:hAnsi="Tahoma" w:cs="Tahoma"/>
                <w:b/>
                <w:sz w:val="18"/>
                <w:szCs w:val="18"/>
              </w:rPr>
            </w:pPr>
          </w:p>
        </w:tc>
        <w:tc>
          <w:tcPr>
            <w:tcW w:w="1559" w:type="dxa"/>
            <w:tcBorders>
              <w:top w:val="nil"/>
              <w:left w:val="nil"/>
              <w:bottom w:val="single" w:sz="4" w:space="0" w:color="000000"/>
              <w:right w:val="single" w:sz="4" w:space="0" w:color="000000"/>
            </w:tcBorders>
            <w:vAlign w:val="bottom"/>
          </w:tcPr>
          <w:p w14:paraId="60B7558A" w14:textId="77777777" w:rsidR="003017CE" w:rsidRPr="00413DED" w:rsidRDefault="003017CE" w:rsidP="003017CE">
            <w:pPr>
              <w:rPr>
                <w:rFonts w:ascii="Tahoma" w:hAnsi="Tahoma" w:cs="Tahoma"/>
                <w:b/>
                <w:sz w:val="18"/>
                <w:szCs w:val="18"/>
              </w:rPr>
            </w:pPr>
          </w:p>
        </w:tc>
      </w:tr>
      <w:tr w:rsidR="003017CE" w:rsidRPr="00413DED" w14:paraId="766502E6" w14:textId="77777777" w:rsidTr="00C2397B">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1C958B82" w14:textId="77777777" w:rsidR="003017CE" w:rsidRPr="00413DED" w:rsidRDefault="003017CE" w:rsidP="003017CE">
            <w:pPr>
              <w:rPr>
                <w:rFonts w:ascii="Tahoma" w:hAnsi="Tahoma" w:cs="Tahoma"/>
                <w:b/>
                <w:sz w:val="18"/>
                <w:szCs w:val="18"/>
              </w:rPr>
            </w:pPr>
          </w:p>
        </w:tc>
        <w:tc>
          <w:tcPr>
            <w:tcW w:w="4960" w:type="dxa"/>
            <w:tcBorders>
              <w:top w:val="nil"/>
              <w:left w:val="nil"/>
              <w:bottom w:val="single" w:sz="4" w:space="0" w:color="000000"/>
              <w:right w:val="single" w:sz="4" w:space="0" w:color="000000"/>
            </w:tcBorders>
            <w:shd w:val="clear" w:color="auto" w:fill="FFFFFF" w:themeFill="background1"/>
            <w:vAlign w:val="center"/>
          </w:tcPr>
          <w:p w14:paraId="5D5E1C74" w14:textId="77777777" w:rsidR="003017CE" w:rsidRPr="00413DED" w:rsidRDefault="003017CE" w:rsidP="003017CE">
            <w:pPr>
              <w:rPr>
                <w:rFonts w:ascii="Tahoma" w:hAnsi="Tahoma" w:cs="Tahoma"/>
                <w:color w:val="000000"/>
                <w:sz w:val="18"/>
                <w:szCs w:val="18"/>
              </w:rPr>
            </w:pPr>
            <w:r w:rsidRPr="00413DED">
              <w:rPr>
                <w:rFonts w:ascii="Tahoma" w:hAnsi="Tahoma" w:cs="Tahoma"/>
                <w:color w:val="000000"/>
                <w:sz w:val="18"/>
                <w:szCs w:val="18"/>
              </w:rPr>
              <w:t xml:space="preserve">Igły iniekcyjne sterylne o uniwersalnym zastosowaniu. Cienkie ścianki igły powodują zwiększony przepływ. Igły posiadają ostrze ze stali nierdzewnej a specjalny kształt ostrza (trójpłaszczyznowe) ułatwia wkłucie, zapewniając minimalne uszkodzenie skóry. Pokryte cieniutką warstwą silikonu na powierzchni rurki, wytrzymałe i ostre igły iniekcyjne, kolorowe końcówki w celu identyfikacji danego rozmiaru. Jałowe – każda igła zapakowana indywidualnie w sterylny blister, odpowiednie do systemu </w:t>
            </w:r>
            <w:proofErr w:type="spellStart"/>
            <w:r w:rsidRPr="00413DED">
              <w:rPr>
                <w:rFonts w:ascii="Tahoma" w:hAnsi="Tahoma" w:cs="Tahoma"/>
                <w:color w:val="000000"/>
                <w:sz w:val="18"/>
                <w:szCs w:val="18"/>
              </w:rPr>
              <w:t>Luer</w:t>
            </w:r>
            <w:proofErr w:type="spellEnd"/>
            <w:r w:rsidRPr="00413DED">
              <w:rPr>
                <w:rFonts w:ascii="Tahoma" w:hAnsi="Tahoma" w:cs="Tahoma"/>
                <w:color w:val="000000"/>
                <w:sz w:val="18"/>
                <w:szCs w:val="18"/>
              </w:rPr>
              <w:t xml:space="preserve"> i </w:t>
            </w:r>
            <w:proofErr w:type="spellStart"/>
            <w:r w:rsidRPr="00413DED">
              <w:rPr>
                <w:rFonts w:ascii="Tahoma" w:hAnsi="Tahoma" w:cs="Tahoma"/>
                <w:color w:val="000000"/>
                <w:sz w:val="18"/>
                <w:szCs w:val="18"/>
              </w:rPr>
              <w:t>Luer</w:t>
            </w:r>
            <w:proofErr w:type="spellEnd"/>
            <w:r w:rsidRPr="00413DED">
              <w:rPr>
                <w:rFonts w:ascii="Tahoma" w:hAnsi="Tahoma" w:cs="Tahoma"/>
                <w:color w:val="000000"/>
                <w:sz w:val="18"/>
                <w:szCs w:val="18"/>
              </w:rPr>
              <w:t xml:space="preserve"> Lock. EN ISO 7864, EN ISO 10993-1, dyrektywa MD 93/42EEC</w:t>
            </w:r>
            <w:r w:rsidRPr="00413DED">
              <w:rPr>
                <w:rFonts w:ascii="Tahoma" w:hAnsi="Tahoma" w:cs="Tahoma"/>
                <w:color w:val="000000"/>
                <w:sz w:val="18"/>
                <w:szCs w:val="18"/>
              </w:rPr>
              <w:br/>
              <w:t>Rozmiar: 0,45x13 mm</w:t>
            </w:r>
          </w:p>
          <w:p w14:paraId="3015C41B" w14:textId="168B1420" w:rsidR="00C22C66" w:rsidRPr="00413DED" w:rsidRDefault="00C22C66" w:rsidP="003017CE">
            <w:pPr>
              <w:rPr>
                <w:rFonts w:ascii="Tahoma" w:hAnsi="Tahoma" w:cs="Tahoma"/>
                <w:b/>
                <w:sz w:val="18"/>
                <w:szCs w:val="18"/>
              </w:rPr>
            </w:pPr>
            <w:r w:rsidRPr="00413DED">
              <w:rPr>
                <w:rFonts w:ascii="Tahoma" w:hAnsi="Tahoma" w:cs="Tahoma"/>
                <w:color w:val="000000"/>
                <w:sz w:val="18"/>
                <w:szCs w:val="18"/>
              </w:rPr>
              <w:t>Opakowanie: 100 szt.</w:t>
            </w:r>
          </w:p>
        </w:tc>
        <w:tc>
          <w:tcPr>
            <w:tcW w:w="1450" w:type="dxa"/>
            <w:tcBorders>
              <w:top w:val="nil"/>
              <w:left w:val="nil"/>
              <w:bottom w:val="single" w:sz="4" w:space="0" w:color="000000"/>
              <w:right w:val="single" w:sz="4" w:space="0" w:color="000000"/>
            </w:tcBorders>
            <w:shd w:val="clear" w:color="auto" w:fill="FFFFFF" w:themeFill="background1"/>
            <w:vAlign w:val="center"/>
          </w:tcPr>
          <w:p w14:paraId="4E111D65" w14:textId="1B856BE0" w:rsidR="003017CE" w:rsidRPr="00413DED" w:rsidRDefault="00C22C66" w:rsidP="003017CE">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000000"/>
            </w:tcBorders>
            <w:shd w:val="clear" w:color="auto" w:fill="FFFFFF" w:themeFill="background1"/>
            <w:vAlign w:val="center"/>
          </w:tcPr>
          <w:p w14:paraId="01A18084" w14:textId="691EBF27" w:rsidR="003017CE" w:rsidRPr="00413DED" w:rsidRDefault="003017CE" w:rsidP="003017CE">
            <w:pPr>
              <w:rPr>
                <w:rFonts w:ascii="Tahoma" w:hAnsi="Tahoma" w:cs="Tahoma"/>
                <w:b/>
                <w:sz w:val="18"/>
                <w:szCs w:val="18"/>
              </w:rPr>
            </w:pPr>
            <w:r w:rsidRPr="00413DED">
              <w:rPr>
                <w:rFonts w:ascii="Tahoma" w:hAnsi="Tahoma" w:cs="Tahoma"/>
                <w:color w:val="000000"/>
                <w:sz w:val="18"/>
                <w:szCs w:val="18"/>
              </w:rPr>
              <w:t>15</w:t>
            </w:r>
          </w:p>
        </w:tc>
        <w:tc>
          <w:tcPr>
            <w:tcW w:w="1360" w:type="dxa"/>
            <w:tcBorders>
              <w:top w:val="nil"/>
              <w:left w:val="nil"/>
              <w:bottom w:val="single" w:sz="4" w:space="0" w:color="000000"/>
              <w:right w:val="single" w:sz="4" w:space="0" w:color="000000"/>
            </w:tcBorders>
            <w:vAlign w:val="bottom"/>
          </w:tcPr>
          <w:p w14:paraId="2BCBECBF" w14:textId="77777777" w:rsidR="003017CE" w:rsidRPr="00413DED" w:rsidRDefault="003017CE" w:rsidP="003017CE">
            <w:pPr>
              <w:rPr>
                <w:rFonts w:ascii="Tahoma" w:hAnsi="Tahoma" w:cs="Tahoma"/>
                <w:b/>
                <w:sz w:val="18"/>
                <w:szCs w:val="18"/>
              </w:rPr>
            </w:pPr>
          </w:p>
        </w:tc>
        <w:tc>
          <w:tcPr>
            <w:tcW w:w="1449" w:type="dxa"/>
            <w:tcBorders>
              <w:top w:val="nil"/>
              <w:left w:val="nil"/>
              <w:bottom w:val="single" w:sz="4" w:space="0" w:color="000000"/>
              <w:right w:val="single" w:sz="4" w:space="0" w:color="000000"/>
            </w:tcBorders>
            <w:vAlign w:val="bottom"/>
          </w:tcPr>
          <w:p w14:paraId="494615FB" w14:textId="77777777" w:rsidR="003017CE" w:rsidRPr="00413DED" w:rsidRDefault="003017CE" w:rsidP="003017CE">
            <w:pPr>
              <w:rPr>
                <w:rFonts w:ascii="Tahoma" w:hAnsi="Tahoma" w:cs="Tahoma"/>
                <w:b/>
                <w:sz w:val="18"/>
                <w:szCs w:val="18"/>
              </w:rPr>
            </w:pPr>
          </w:p>
        </w:tc>
        <w:tc>
          <w:tcPr>
            <w:tcW w:w="994" w:type="dxa"/>
            <w:tcBorders>
              <w:top w:val="nil"/>
              <w:left w:val="nil"/>
              <w:bottom w:val="single" w:sz="4" w:space="0" w:color="000000"/>
              <w:right w:val="single" w:sz="4" w:space="0" w:color="000000"/>
            </w:tcBorders>
            <w:vAlign w:val="bottom"/>
          </w:tcPr>
          <w:p w14:paraId="20C6252D" w14:textId="77777777" w:rsidR="003017CE" w:rsidRPr="00413DED" w:rsidRDefault="003017CE" w:rsidP="003017CE">
            <w:pPr>
              <w:rPr>
                <w:rFonts w:ascii="Tahoma" w:hAnsi="Tahoma" w:cs="Tahoma"/>
                <w:b/>
                <w:sz w:val="18"/>
                <w:szCs w:val="18"/>
              </w:rPr>
            </w:pPr>
          </w:p>
        </w:tc>
        <w:tc>
          <w:tcPr>
            <w:tcW w:w="991" w:type="dxa"/>
            <w:tcBorders>
              <w:top w:val="nil"/>
              <w:left w:val="nil"/>
              <w:bottom w:val="single" w:sz="4" w:space="0" w:color="000000"/>
              <w:right w:val="single" w:sz="4" w:space="0" w:color="000000"/>
            </w:tcBorders>
            <w:vAlign w:val="bottom"/>
          </w:tcPr>
          <w:p w14:paraId="6C8CE931" w14:textId="77777777" w:rsidR="003017CE" w:rsidRPr="00413DED" w:rsidRDefault="003017CE" w:rsidP="003017CE">
            <w:pPr>
              <w:rPr>
                <w:rFonts w:ascii="Tahoma" w:hAnsi="Tahoma" w:cs="Tahoma"/>
                <w:b/>
                <w:sz w:val="18"/>
                <w:szCs w:val="18"/>
              </w:rPr>
            </w:pPr>
          </w:p>
        </w:tc>
        <w:tc>
          <w:tcPr>
            <w:tcW w:w="1207" w:type="dxa"/>
            <w:tcBorders>
              <w:top w:val="nil"/>
              <w:left w:val="nil"/>
              <w:bottom w:val="single" w:sz="4" w:space="0" w:color="000000"/>
              <w:right w:val="single" w:sz="4" w:space="0" w:color="000000"/>
            </w:tcBorders>
            <w:vAlign w:val="bottom"/>
          </w:tcPr>
          <w:p w14:paraId="74DADF54" w14:textId="77777777" w:rsidR="003017CE" w:rsidRPr="00413DED" w:rsidRDefault="003017CE" w:rsidP="003017CE">
            <w:pPr>
              <w:rPr>
                <w:rFonts w:ascii="Tahoma" w:hAnsi="Tahoma" w:cs="Tahoma"/>
                <w:b/>
                <w:sz w:val="18"/>
                <w:szCs w:val="18"/>
              </w:rPr>
            </w:pPr>
          </w:p>
        </w:tc>
        <w:tc>
          <w:tcPr>
            <w:tcW w:w="1559" w:type="dxa"/>
            <w:tcBorders>
              <w:top w:val="nil"/>
              <w:left w:val="nil"/>
              <w:bottom w:val="single" w:sz="4" w:space="0" w:color="000000"/>
              <w:right w:val="single" w:sz="4" w:space="0" w:color="000000"/>
            </w:tcBorders>
            <w:vAlign w:val="bottom"/>
          </w:tcPr>
          <w:p w14:paraId="0BB69454" w14:textId="77777777" w:rsidR="003017CE" w:rsidRPr="00413DED" w:rsidRDefault="003017CE" w:rsidP="003017CE">
            <w:pPr>
              <w:rPr>
                <w:rFonts w:ascii="Tahoma" w:hAnsi="Tahoma" w:cs="Tahoma"/>
                <w:b/>
                <w:sz w:val="18"/>
                <w:szCs w:val="18"/>
              </w:rPr>
            </w:pPr>
          </w:p>
        </w:tc>
      </w:tr>
      <w:tr w:rsidR="003017CE" w:rsidRPr="00413DED" w14:paraId="7D786ABB" w14:textId="77777777" w:rsidTr="00C2397B">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517B6922" w14:textId="77777777" w:rsidR="003017CE" w:rsidRPr="00413DED" w:rsidRDefault="003017CE" w:rsidP="003017CE">
            <w:pPr>
              <w:rPr>
                <w:rFonts w:ascii="Tahoma" w:hAnsi="Tahoma" w:cs="Tahoma"/>
                <w:b/>
                <w:sz w:val="18"/>
                <w:szCs w:val="18"/>
              </w:rPr>
            </w:pPr>
          </w:p>
        </w:tc>
        <w:tc>
          <w:tcPr>
            <w:tcW w:w="4960" w:type="dxa"/>
            <w:tcBorders>
              <w:top w:val="nil"/>
              <w:left w:val="nil"/>
              <w:bottom w:val="single" w:sz="4" w:space="0" w:color="000000"/>
              <w:right w:val="single" w:sz="4" w:space="0" w:color="000000"/>
            </w:tcBorders>
            <w:shd w:val="clear" w:color="auto" w:fill="FFFFFF" w:themeFill="background1"/>
            <w:vAlign w:val="center"/>
          </w:tcPr>
          <w:p w14:paraId="4C805516" w14:textId="77777777" w:rsidR="003017CE" w:rsidRPr="00413DED" w:rsidRDefault="003017CE" w:rsidP="003017CE">
            <w:pPr>
              <w:rPr>
                <w:rFonts w:ascii="Tahoma" w:hAnsi="Tahoma" w:cs="Tahoma"/>
                <w:color w:val="000000"/>
                <w:sz w:val="18"/>
                <w:szCs w:val="18"/>
              </w:rPr>
            </w:pPr>
            <w:r w:rsidRPr="00413DED">
              <w:rPr>
                <w:rFonts w:ascii="Tahoma" w:hAnsi="Tahoma" w:cs="Tahoma"/>
                <w:color w:val="000000"/>
                <w:sz w:val="18"/>
                <w:szCs w:val="18"/>
              </w:rPr>
              <w:t xml:space="preserve">Igły iniekcyjne sterylne o uniwersalnym zastosowaniu. Cienkie ścianki igły powodują zwiększony przepływ. Igły posiadają ostrze ze stali nierdzewnej a specjalny kształt ostrza (trójpłaszczyznowe) ułatwia wkłucie, zapewniając minimalne uszkodzenie skóry. Pokryte cieniutką warstwą silikonu na powierzchni rurki, wytrzymałe i ostre igły iniekcyjne, kolorowe końcówki w celu identyfikacji danego rozmiaru. Jałowe – każda igła zapakowana indywidualnie w </w:t>
            </w:r>
            <w:r w:rsidRPr="00413DED">
              <w:rPr>
                <w:rFonts w:ascii="Tahoma" w:hAnsi="Tahoma" w:cs="Tahoma"/>
                <w:color w:val="000000"/>
                <w:sz w:val="18"/>
                <w:szCs w:val="18"/>
              </w:rPr>
              <w:lastRenderedPageBreak/>
              <w:t xml:space="preserve">sterylny blister, odpowiednie do systemu </w:t>
            </w:r>
            <w:proofErr w:type="spellStart"/>
            <w:r w:rsidRPr="00413DED">
              <w:rPr>
                <w:rFonts w:ascii="Tahoma" w:hAnsi="Tahoma" w:cs="Tahoma"/>
                <w:color w:val="000000"/>
                <w:sz w:val="18"/>
                <w:szCs w:val="18"/>
              </w:rPr>
              <w:t>Luer</w:t>
            </w:r>
            <w:proofErr w:type="spellEnd"/>
            <w:r w:rsidRPr="00413DED">
              <w:rPr>
                <w:rFonts w:ascii="Tahoma" w:hAnsi="Tahoma" w:cs="Tahoma"/>
                <w:color w:val="000000"/>
                <w:sz w:val="18"/>
                <w:szCs w:val="18"/>
              </w:rPr>
              <w:t xml:space="preserve"> i </w:t>
            </w:r>
            <w:proofErr w:type="spellStart"/>
            <w:r w:rsidRPr="00413DED">
              <w:rPr>
                <w:rFonts w:ascii="Tahoma" w:hAnsi="Tahoma" w:cs="Tahoma"/>
                <w:color w:val="000000"/>
                <w:sz w:val="18"/>
                <w:szCs w:val="18"/>
              </w:rPr>
              <w:t>Luer</w:t>
            </w:r>
            <w:proofErr w:type="spellEnd"/>
            <w:r w:rsidRPr="00413DED">
              <w:rPr>
                <w:rFonts w:ascii="Tahoma" w:hAnsi="Tahoma" w:cs="Tahoma"/>
                <w:color w:val="000000"/>
                <w:sz w:val="18"/>
                <w:szCs w:val="18"/>
              </w:rPr>
              <w:t xml:space="preserve"> Lock. EN ISO 7864, EN ISO 10993-1, dyrektywa MD 93/42EEC</w:t>
            </w:r>
            <w:r w:rsidRPr="00413DED">
              <w:rPr>
                <w:rFonts w:ascii="Tahoma" w:hAnsi="Tahoma" w:cs="Tahoma"/>
                <w:color w:val="000000"/>
                <w:sz w:val="18"/>
                <w:szCs w:val="18"/>
              </w:rPr>
              <w:br/>
              <w:t>Rozmiar: 0,3x13mm</w:t>
            </w:r>
          </w:p>
          <w:p w14:paraId="067D0BBB" w14:textId="1E4B1FDA" w:rsidR="00C22C66" w:rsidRPr="00413DED" w:rsidRDefault="00C22C66" w:rsidP="003017CE">
            <w:pPr>
              <w:rPr>
                <w:rFonts w:ascii="Tahoma" w:hAnsi="Tahoma" w:cs="Tahoma"/>
                <w:b/>
                <w:sz w:val="18"/>
                <w:szCs w:val="18"/>
              </w:rPr>
            </w:pPr>
            <w:r w:rsidRPr="00413DED">
              <w:rPr>
                <w:rFonts w:ascii="Tahoma" w:hAnsi="Tahoma" w:cs="Tahoma"/>
                <w:color w:val="000000"/>
                <w:sz w:val="18"/>
                <w:szCs w:val="18"/>
              </w:rPr>
              <w:t>Opakowanie: 100 szt.</w:t>
            </w:r>
          </w:p>
        </w:tc>
        <w:tc>
          <w:tcPr>
            <w:tcW w:w="1450" w:type="dxa"/>
            <w:tcBorders>
              <w:top w:val="nil"/>
              <w:left w:val="nil"/>
              <w:bottom w:val="single" w:sz="4" w:space="0" w:color="000000"/>
              <w:right w:val="single" w:sz="4" w:space="0" w:color="000000"/>
            </w:tcBorders>
            <w:shd w:val="clear" w:color="auto" w:fill="FFFFFF" w:themeFill="background1"/>
            <w:vAlign w:val="center"/>
          </w:tcPr>
          <w:p w14:paraId="0637B843" w14:textId="1ABECE61" w:rsidR="003017CE" w:rsidRPr="00413DED" w:rsidRDefault="00C22C66" w:rsidP="003017CE">
            <w:pPr>
              <w:rPr>
                <w:rFonts w:ascii="Tahoma" w:hAnsi="Tahoma" w:cs="Tahoma"/>
                <w:b/>
                <w:sz w:val="18"/>
                <w:szCs w:val="18"/>
              </w:rPr>
            </w:pPr>
            <w:r w:rsidRPr="00413DED">
              <w:rPr>
                <w:rFonts w:ascii="Tahoma" w:hAnsi="Tahoma" w:cs="Tahoma"/>
                <w:color w:val="000000"/>
                <w:sz w:val="18"/>
                <w:szCs w:val="18"/>
              </w:rPr>
              <w:lastRenderedPageBreak/>
              <w:t>opakowanie</w:t>
            </w:r>
          </w:p>
        </w:tc>
        <w:tc>
          <w:tcPr>
            <w:tcW w:w="909" w:type="dxa"/>
            <w:tcBorders>
              <w:top w:val="nil"/>
              <w:left w:val="nil"/>
              <w:bottom w:val="single" w:sz="4" w:space="0" w:color="000000"/>
              <w:right w:val="single" w:sz="4" w:space="0" w:color="000000"/>
            </w:tcBorders>
            <w:shd w:val="clear" w:color="auto" w:fill="FFFFFF" w:themeFill="background1"/>
            <w:vAlign w:val="center"/>
          </w:tcPr>
          <w:p w14:paraId="22A4A614" w14:textId="7C512A8E" w:rsidR="003017CE" w:rsidRPr="00413DED" w:rsidRDefault="003017CE" w:rsidP="003017CE">
            <w:pPr>
              <w:rPr>
                <w:rFonts w:ascii="Tahoma" w:hAnsi="Tahoma" w:cs="Tahoma"/>
                <w:b/>
                <w:sz w:val="18"/>
                <w:szCs w:val="18"/>
              </w:rPr>
            </w:pPr>
            <w:r w:rsidRPr="00413DED">
              <w:rPr>
                <w:rFonts w:ascii="Tahoma" w:hAnsi="Tahoma" w:cs="Tahoma"/>
                <w:color w:val="000000"/>
                <w:sz w:val="18"/>
                <w:szCs w:val="18"/>
              </w:rPr>
              <w:t>15</w:t>
            </w:r>
          </w:p>
        </w:tc>
        <w:tc>
          <w:tcPr>
            <w:tcW w:w="1360" w:type="dxa"/>
            <w:tcBorders>
              <w:top w:val="nil"/>
              <w:left w:val="nil"/>
              <w:bottom w:val="single" w:sz="4" w:space="0" w:color="000000"/>
              <w:right w:val="single" w:sz="4" w:space="0" w:color="000000"/>
            </w:tcBorders>
            <w:vAlign w:val="bottom"/>
          </w:tcPr>
          <w:p w14:paraId="21840889" w14:textId="77777777" w:rsidR="003017CE" w:rsidRPr="00413DED" w:rsidRDefault="003017CE" w:rsidP="003017CE">
            <w:pPr>
              <w:rPr>
                <w:rFonts w:ascii="Tahoma" w:hAnsi="Tahoma" w:cs="Tahoma"/>
                <w:b/>
                <w:sz w:val="18"/>
                <w:szCs w:val="18"/>
              </w:rPr>
            </w:pPr>
          </w:p>
        </w:tc>
        <w:tc>
          <w:tcPr>
            <w:tcW w:w="1449" w:type="dxa"/>
            <w:tcBorders>
              <w:top w:val="nil"/>
              <w:left w:val="nil"/>
              <w:bottom w:val="single" w:sz="4" w:space="0" w:color="000000"/>
              <w:right w:val="single" w:sz="4" w:space="0" w:color="000000"/>
            </w:tcBorders>
            <w:vAlign w:val="bottom"/>
          </w:tcPr>
          <w:p w14:paraId="61483D3E" w14:textId="77777777" w:rsidR="003017CE" w:rsidRPr="00413DED" w:rsidRDefault="003017CE" w:rsidP="003017CE">
            <w:pPr>
              <w:rPr>
                <w:rFonts w:ascii="Tahoma" w:hAnsi="Tahoma" w:cs="Tahoma"/>
                <w:b/>
                <w:sz w:val="18"/>
                <w:szCs w:val="18"/>
              </w:rPr>
            </w:pPr>
          </w:p>
        </w:tc>
        <w:tc>
          <w:tcPr>
            <w:tcW w:w="994" w:type="dxa"/>
            <w:tcBorders>
              <w:top w:val="nil"/>
              <w:left w:val="nil"/>
              <w:bottom w:val="single" w:sz="4" w:space="0" w:color="000000"/>
              <w:right w:val="single" w:sz="4" w:space="0" w:color="000000"/>
            </w:tcBorders>
            <w:vAlign w:val="bottom"/>
          </w:tcPr>
          <w:p w14:paraId="2B626CAF" w14:textId="77777777" w:rsidR="003017CE" w:rsidRPr="00413DED" w:rsidRDefault="003017CE" w:rsidP="003017CE">
            <w:pPr>
              <w:rPr>
                <w:rFonts w:ascii="Tahoma" w:hAnsi="Tahoma" w:cs="Tahoma"/>
                <w:b/>
                <w:sz w:val="18"/>
                <w:szCs w:val="18"/>
              </w:rPr>
            </w:pPr>
          </w:p>
        </w:tc>
        <w:tc>
          <w:tcPr>
            <w:tcW w:w="991" w:type="dxa"/>
            <w:tcBorders>
              <w:top w:val="nil"/>
              <w:left w:val="nil"/>
              <w:bottom w:val="single" w:sz="4" w:space="0" w:color="000000"/>
              <w:right w:val="single" w:sz="4" w:space="0" w:color="000000"/>
            </w:tcBorders>
            <w:vAlign w:val="bottom"/>
          </w:tcPr>
          <w:p w14:paraId="79F04465" w14:textId="77777777" w:rsidR="003017CE" w:rsidRPr="00413DED" w:rsidRDefault="003017CE" w:rsidP="003017CE">
            <w:pPr>
              <w:rPr>
                <w:rFonts w:ascii="Tahoma" w:hAnsi="Tahoma" w:cs="Tahoma"/>
                <w:b/>
                <w:sz w:val="18"/>
                <w:szCs w:val="18"/>
              </w:rPr>
            </w:pPr>
          </w:p>
        </w:tc>
        <w:tc>
          <w:tcPr>
            <w:tcW w:w="1207" w:type="dxa"/>
            <w:tcBorders>
              <w:top w:val="nil"/>
              <w:left w:val="nil"/>
              <w:bottom w:val="single" w:sz="4" w:space="0" w:color="000000"/>
              <w:right w:val="single" w:sz="4" w:space="0" w:color="000000"/>
            </w:tcBorders>
            <w:vAlign w:val="bottom"/>
          </w:tcPr>
          <w:p w14:paraId="117CDA32" w14:textId="77777777" w:rsidR="003017CE" w:rsidRPr="00413DED" w:rsidRDefault="003017CE" w:rsidP="003017CE">
            <w:pPr>
              <w:rPr>
                <w:rFonts w:ascii="Tahoma" w:hAnsi="Tahoma" w:cs="Tahoma"/>
                <w:b/>
                <w:sz w:val="18"/>
                <w:szCs w:val="18"/>
              </w:rPr>
            </w:pPr>
          </w:p>
        </w:tc>
        <w:tc>
          <w:tcPr>
            <w:tcW w:w="1559" w:type="dxa"/>
            <w:tcBorders>
              <w:top w:val="nil"/>
              <w:left w:val="nil"/>
              <w:bottom w:val="single" w:sz="4" w:space="0" w:color="000000"/>
              <w:right w:val="single" w:sz="4" w:space="0" w:color="000000"/>
            </w:tcBorders>
            <w:vAlign w:val="bottom"/>
          </w:tcPr>
          <w:p w14:paraId="7DCB5B3F" w14:textId="77777777" w:rsidR="003017CE" w:rsidRPr="00413DED" w:rsidRDefault="003017CE" w:rsidP="003017CE">
            <w:pPr>
              <w:rPr>
                <w:rFonts w:ascii="Tahoma" w:hAnsi="Tahoma" w:cs="Tahoma"/>
                <w:b/>
                <w:sz w:val="18"/>
                <w:szCs w:val="18"/>
              </w:rPr>
            </w:pPr>
          </w:p>
        </w:tc>
      </w:tr>
      <w:tr w:rsidR="003017CE" w:rsidRPr="00413DED" w14:paraId="6274D207" w14:textId="77777777" w:rsidTr="00C2397B">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54FB52BD" w14:textId="77777777" w:rsidR="003017CE" w:rsidRPr="00413DED" w:rsidRDefault="003017CE" w:rsidP="003017CE">
            <w:pPr>
              <w:rPr>
                <w:rFonts w:ascii="Tahoma" w:hAnsi="Tahoma" w:cs="Tahoma"/>
                <w:b/>
                <w:sz w:val="18"/>
                <w:szCs w:val="18"/>
              </w:rPr>
            </w:pPr>
          </w:p>
        </w:tc>
        <w:tc>
          <w:tcPr>
            <w:tcW w:w="4960" w:type="dxa"/>
            <w:tcBorders>
              <w:top w:val="nil"/>
              <w:left w:val="nil"/>
              <w:bottom w:val="single" w:sz="4" w:space="0" w:color="000000"/>
              <w:right w:val="single" w:sz="4" w:space="0" w:color="000000"/>
            </w:tcBorders>
            <w:shd w:val="clear" w:color="auto" w:fill="FFFFFF" w:themeFill="background1"/>
            <w:vAlign w:val="center"/>
          </w:tcPr>
          <w:p w14:paraId="48A2125F" w14:textId="50DA7A81" w:rsidR="003017CE" w:rsidRPr="00413DED" w:rsidRDefault="003017CE" w:rsidP="003017CE">
            <w:pPr>
              <w:rPr>
                <w:rFonts w:ascii="Tahoma" w:hAnsi="Tahoma" w:cs="Tahoma"/>
                <w:b/>
                <w:sz w:val="18"/>
                <w:szCs w:val="18"/>
              </w:rPr>
            </w:pPr>
            <w:r w:rsidRPr="00413DED">
              <w:rPr>
                <w:rFonts w:ascii="Tahoma" w:hAnsi="Tahoma" w:cs="Tahoma"/>
                <w:color w:val="000000"/>
                <w:sz w:val="18"/>
                <w:szCs w:val="18"/>
              </w:rPr>
              <w:t>Tępa igła do pobierania leków z fiolek minimalizujące ryzyko zakłucia. Igły bez filtra. Właściwości produktu:</w:t>
            </w:r>
            <w:r w:rsidRPr="00413DED">
              <w:rPr>
                <w:rFonts w:ascii="Tahoma" w:hAnsi="Tahoma" w:cs="Tahoma"/>
                <w:color w:val="000000"/>
                <w:sz w:val="18"/>
                <w:szCs w:val="18"/>
              </w:rPr>
              <w:br/>
              <w:t>Wysoka jakość materiałów,</w:t>
            </w:r>
            <w:r w:rsidRPr="00413DED">
              <w:rPr>
                <w:rFonts w:ascii="Tahoma" w:hAnsi="Tahoma" w:cs="Tahoma"/>
                <w:color w:val="000000"/>
                <w:sz w:val="18"/>
                <w:szCs w:val="18"/>
              </w:rPr>
              <w:br/>
              <w:t>konstrukcja igły zapobiega niezamierzonemu wycinaniu skrawków z korków gumowych,</w:t>
            </w:r>
            <w:r w:rsidRPr="00413DED">
              <w:rPr>
                <w:rFonts w:ascii="Tahoma" w:hAnsi="Tahoma" w:cs="Tahoma"/>
                <w:color w:val="000000"/>
                <w:sz w:val="18"/>
                <w:szCs w:val="18"/>
              </w:rPr>
              <w:br/>
              <w:t>igła zabezpiecza przed zanieczyszczeniem pobieranego leku,</w:t>
            </w:r>
            <w:r w:rsidRPr="00413DED">
              <w:rPr>
                <w:rFonts w:ascii="Tahoma" w:hAnsi="Tahoma" w:cs="Tahoma"/>
                <w:color w:val="000000"/>
                <w:sz w:val="18"/>
                <w:szCs w:val="18"/>
              </w:rPr>
              <w:br/>
              <w:t>boczny otwór o specjalnym szlifie, umieszczony na szczycie igły umożliwia swobodne rozpuszczanie leków z jednoczesnym ograniczeniem pienienia się leku poprzez kierowanie płynu bezpośrednio na ścianki fiolki,</w:t>
            </w:r>
            <w:r w:rsidRPr="00413DED">
              <w:rPr>
                <w:rFonts w:ascii="Tahoma" w:hAnsi="Tahoma" w:cs="Tahoma"/>
                <w:color w:val="000000"/>
                <w:sz w:val="18"/>
                <w:szCs w:val="18"/>
              </w:rPr>
              <w:br/>
              <w:t>nie zawiera lateksu i PCV,</w:t>
            </w:r>
            <w:r w:rsidRPr="00413DED">
              <w:rPr>
                <w:rFonts w:ascii="Tahoma" w:hAnsi="Tahoma" w:cs="Tahoma"/>
                <w:color w:val="000000"/>
                <w:sz w:val="18"/>
                <w:szCs w:val="18"/>
              </w:rPr>
              <w:br/>
              <w:t>pakowana w jałowe opakowania jednostkowe.</w:t>
            </w:r>
            <w:r w:rsidRPr="00413DED">
              <w:rPr>
                <w:rFonts w:ascii="Tahoma" w:hAnsi="Tahoma" w:cs="Tahoma"/>
                <w:color w:val="000000"/>
                <w:sz w:val="18"/>
                <w:szCs w:val="18"/>
              </w:rPr>
              <w:br/>
              <w:t>Parametry techniczne: Średnica: 1,2 mm 18G</w:t>
            </w:r>
            <w:r w:rsidRPr="00413DED">
              <w:rPr>
                <w:rFonts w:ascii="Tahoma" w:hAnsi="Tahoma" w:cs="Tahoma"/>
                <w:color w:val="000000"/>
                <w:sz w:val="18"/>
                <w:szCs w:val="18"/>
              </w:rPr>
              <w:br/>
              <w:t>Długość: 40 mm, 25 mm</w:t>
            </w:r>
            <w:r w:rsidRPr="00413DED">
              <w:rPr>
                <w:rFonts w:ascii="Tahoma" w:hAnsi="Tahoma" w:cs="Tahoma"/>
                <w:color w:val="000000"/>
                <w:sz w:val="18"/>
                <w:szCs w:val="18"/>
              </w:rPr>
              <w:br/>
              <w:t>Kolor nasadki: czerwony (bez filtra)</w:t>
            </w:r>
            <w:r w:rsidRPr="00413DED">
              <w:rPr>
                <w:rFonts w:ascii="Tahoma" w:hAnsi="Tahoma" w:cs="Tahoma"/>
                <w:color w:val="000000"/>
                <w:sz w:val="18"/>
                <w:szCs w:val="18"/>
              </w:rPr>
              <w:br/>
              <w:t>Opakowanie: 100 szt.</w:t>
            </w:r>
          </w:p>
        </w:tc>
        <w:tc>
          <w:tcPr>
            <w:tcW w:w="1450" w:type="dxa"/>
            <w:tcBorders>
              <w:top w:val="nil"/>
              <w:left w:val="nil"/>
              <w:bottom w:val="single" w:sz="4" w:space="0" w:color="000000"/>
              <w:right w:val="single" w:sz="4" w:space="0" w:color="000000"/>
            </w:tcBorders>
            <w:shd w:val="clear" w:color="auto" w:fill="FFFFFF" w:themeFill="background1"/>
            <w:vAlign w:val="center"/>
          </w:tcPr>
          <w:p w14:paraId="0CA7AE11" w14:textId="689A7683" w:rsidR="003017CE" w:rsidRPr="00413DED" w:rsidRDefault="003017CE" w:rsidP="003017CE">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000000"/>
            </w:tcBorders>
            <w:shd w:val="clear" w:color="auto" w:fill="FFFFFF" w:themeFill="background1"/>
            <w:vAlign w:val="center"/>
          </w:tcPr>
          <w:p w14:paraId="17CD76B4" w14:textId="08C15CA8" w:rsidR="003017CE" w:rsidRPr="00413DED" w:rsidRDefault="003017CE" w:rsidP="003017CE">
            <w:pPr>
              <w:rPr>
                <w:rFonts w:ascii="Tahoma" w:hAnsi="Tahoma" w:cs="Tahoma"/>
                <w:b/>
                <w:sz w:val="18"/>
                <w:szCs w:val="18"/>
              </w:rPr>
            </w:pPr>
            <w:r w:rsidRPr="00413DED">
              <w:rPr>
                <w:rFonts w:ascii="Tahoma" w:hAnsi="Tahoma" w:cs="Tahoma"/>
                <w:color w:val="000000"/>
                <w:sz w:val="18"/>
                <w:szCs w:val="18"/>
              </w:rPr>
              <w:t>10</w:t>
            </w:r>
          </w:p>
        </w:tc>
        <w:tc>
          <w:tcPr>
            <w:tcW w:w="1360" w:type="dxa"/>
            <w:tcBorders>
              <w:top w:val="nil"/>
              <w:left w:val="nil"/>
              <w:bottom w:val="single" w:sz="4" w:space="0" w:color="000000"/>
              <w:right w:val="single" w:sz="4" w:space="0" w:color="000000"/>
            </w:tcBorders>
            <w:vAlign w:val="bottom"/>
          </w:tcPr>
          <w:p w14:paraId="404F9788" w14:textId="77777777" w:rsidR="003017CE" w:rsidRPr="00413DED" w:rsidRDefault="003017CE" w:rsidP="003017CE">
            <w:pPr>
              <w:rPr>
                <w:rFonts w:ascii="Tahoma" w:hAnsi="Tahoma" w:cs="Tahoma"/>
                <w:b/>
                <w:sz w:val="18"/>
                <w:szCs w:val="18"/>
              </w:rPr>
            </w:pPr>
          </w:p>
        </w:tc>
        <w:tc>
          <w:tcPr>
            <w:tcW w:w="1449" w:type="dxa"/>
            <w:tcBorders>
              <w:top w:val="nil"/>
              <w:left w:val="nil"/>
              <w:bottom w:val="single" w:sz="4" w:space="0" w:color="000000"/>
              <w:right w:val="single" w:sz="4" w:space="0" w:color="000000"/>
            </w:tcBorders>
            <w:vAlign w:val="bottom"/>
          </w:tcPr>
          <w:p w14:paraId="48750277" w14:textId="77777777" w:rsidR="003017CE" w:rsidRPr="00413DED" w:rsidRDefault="003017CE" w:rsidP="003017CE">
            <w:pPr>
              <w:rPr>
                <w:rFonts w:ascii="Tahoma" w:hAnsi="Tahoma" w:cs="Tahoma"/>
                <w:b/>
                <w:sz w:val="18"/>
                <w:szCs w:val="18"/>
              </w:rPr>
            </w:pPr>
          </w:p>
        </w:tc>
        <w:tc>
          <w:tcPr>
            <w:tcW w:w="994" w:type="dxa"/>
            <w:tcBorders>
              <w:top w:val="nil"/>
              <w:left w:val="nil"/>
              <w:bottom w:val="single" w:sz="4" w:space="0" w:color="000000"/>
              <w:right w:val="single" w:sz="4" w:space="0" w:color="000000"/>
            </w:tcBorders>
            <w:vAlign w:val="bottom"/>
          </w:tcPr>
          <w:p w14:paraId="4BEC62B3" w14:textId="77777777" w:rsidR="003017CE" w:rsidRPr="00413DED" w:rsidRDefault="003017CE" w:rsidP="003017CE">
            <w:pPr>
              <w:rPr>
                <w:rFonts w:ascii="Tahoma" w:hAnsi="Tahoma" w:cs="Tahoma"/>
                <w:b/>
                <w:sz w:val="18"/>
                <w:szCs w:val="18"/>
              </w:rPr>
            </w:pPr>
          </w:p>
        </w:tc>
        <w:tc>
          <w:tcPr>
            <w:tcW w:w="991" w:type="dxa"/>
            <w:tcBorders>
              <w:top w:val="nil"/>
              <w:left w:val="nil"/>
              <w:bottom w:val="single" w:sz="4" w:space="0" w:color="000000"/>
              <w:right w:val="single" w:sz="4" w:space="0" w:color="000000"/>
            </w:tcBorders>
            <w:vAlign w:val="bottom"/>
          </w:tcPr>
          <w:p w14:paraId="46935434" w14:textId="77777777" w:rsidR="003017CE" w:rsidRPr="00413DED" w:rsidRDefault="003017CE" w:rsidP="003017CE">
            <w:pPr>
              <w:rPr>
                <w:rFonts w:ascii="Tahoma" w:hAnsi="Tahoma" w:cs="Tahoma"/>
                <w:b/>
                <w:sz w:val="18"/>
                <w:szCs w:val="18"/>
              </w:rPr>
            </w:pPr>
          </w:p>
        </w:tc>
        <w:tc>
          <w:tcPr>
            <w:tcW w:w="1207" w:type="dxa"/>
            <w:tcBorders>
              <w:top w:val="nil"/>
              <w:left w:val="nil"/>
              <w:bottom w:val="single" w:sz="4" w:space="0" w:color="000000"/>
              <w:right w:val="single" w:sz="4" w:space="0" w:color="000000"/>
            </w:tcBorders>
            <w:vAlign w:val="bottom"/>
          </w:tcPr>
          <w:p w14:paraId="1D122D4D" w14:textId="77777777" w:rsidR="003017CE" w:rsidRPr="00413DED" w:rsidRDefault="003017CE" w:rsidP="003017CE">
            <w:pPr>
              <w:rPr>
                <w:rFonts w:ascii="Tahoma" w:hAnsi="Tahoma" w:cs="Tahoma"/>
                <w:b/>
                <w:sz w:val="18"/>
                <w:szCs w:val="18"/>
              </w:rPr>
            </w:pPr>
          </w:p>
        </w:tc>
        <w:tc>
          <w:tcPr>
            <w:tcW w:w="1559" w:type="dxa"/>
            <w:tcBorders>
              <w:top w:val="nil"/>
              <w:left w:val="nil"/>
              <w:bottom w:val="single" w:sz="4" w:space="0" w:color="000000"/>
              <w:right w:val="single" w:sz="4" w:space="0" w:color="000000"/>
            </w:tcBorders>
            <w:vAlign w:val="bottom"/>
          </w:tcPr>
          <w:p w14:paraId="5D60B7B7" w14:textId="77777777" w:rsidR="003017CE" w:rsidRPr="00413DED" w:rsidRDefault="003017CE" w:rsidP="003017CE">
            <w:pPr>
              <w:rPr>
                <w:rFonts w:ascii="Tahoma" w:hAnsi="Tahoma" w:cs="Tahoma"/>
                <w:b/>
                <w:sz w:val="18"/>
                <w:szCs w:val="18"/>
              </w:rPr>
            </w:pPr>
          </w:p>
        </w:tc>
      </w:tr>
      <w:tr w:rsidR="003017CE" w:rsidRPr="00413DED" w14:paraId="0D277049" w14:textId="77777777" w:rsidTr="00C2397B">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14A44FF5" w14:textId="77777777" w:rsidR="003017CE" w:rsidRPr="00413DED" w:rsidRDefault="003017CE" w:rsidP="003017CE">
            <w:pPr>
              <w:rPr>
                <w:rFonts w:ascii="Tahoma" w:hAnsi="Tahoma" w:cs="Tahoma"/>
                <w:b/>
                <w:sz w:val="18"/>
                <w:szCs w:val="18"/>
              </w:rPr>
            </w:pPr>
          </w:p>
        </w:tc>
        <w:tc>
          <w:tcPr>
            <w:tcW w:w="4960" w:type="dxa"/>
            <w:tcBorders>
              <w:top w:val="nil"/>
              <w:left w:val="nil"/>
              <w:bottom w:val="single" w:sz="4" w:space="0" w:color="000000"/>
              <w:right w:val="single" w:sz="4" w:space="0" w:color="000000"/>
            </w:tcBorders>
            <w:shd w:val="clear" w:color="auto" w:fill="FFFFFF" w:themeFill="background1"/>
            <w:vAlign w:val="center"/>
          </w:tcPr>
          <w:p w14:paraId="7E9C1D1A" w14:textId="7D0C3D12" w:rsidR="003017CE" w:rsidRPr="00413DED" w:rsidRDefault="003017CE" w:rsidP="003017CE">
            <w:pPr>
              <w:rPr>
                <w:rFonts w:ascii="Tahoma" w:hAnsi="Tahoma" w:cs="Tahoma"/>
                <w:b/>
                <w:sz w:val="18"/>
                <w:szCs w:val="18"/>
              </w:rPr>
            </w:pPr>
            <w:r w:rsidRPr="00413DED">
              <w:rPr>
                <w:rFonts w:ascii="Tahoma" w:hAnsi="Tahoma" w:cs="Tahoma"/>
                <w:color w:val="000000"/>
                <w:sz w:val="18"/>
                <w:szCs w:val="18"/>
              </w:rPr>
              <w:t>Tępa igła do pobierania leków z fiolek minimalizujące ryzyko zakłucia. Igły z filtrem cząsteczkowym. Właściwości produktu:</w:t>
            </w:r>
            <w:r w:rsidRPr="00413DED">
              <w:rPr>
                <w:rFonts w:ascii="Tahoma" w:hAnsi="Tahoma" w:cs="Tahoma"/>
                <w:color w:val="000000"/>
                <w:sz w:val="18"/>
                <w:szCs w:val="18"/>
              </w:rPr>
              <w:br/>
              <w:t>Wysoka jakość materiałów,</w:t>
            </w:r>
            <w:r w:rsidRPr="00413DED">
              <w:rPr>
                <w:rFonts w:ascii="Tahoma" w:hAnsi="Tahoma" w:cs="Tahoma"/>
                <w:color w:val="000000"/>
                <w:sz w:val="18"/>
                <w:szCs w:val="18"/>
              </w:rPr>
              <w:br/>
              <w:t>konstrukcja igły zapobiega niezamierzonemu wycinaniu skrawków z korków gumowych,</w:t>
            </w:r>
            <w:r w:rsidRPr="00413DED">
              <w:rPr>
                <w:rFonts w:ascii="Tahoma" w:hAnsi="Tahoma" w:cs="Tahoma"/>
                <w:color w:val="000000"/>
                <w:sz w:val="18"/>
                <w:szCs w:val="18"/>
              </w:rPr>
              <w:br/>
              <w:t>igła zabezpiecza przed zanieczyszczeniem pobieranego leku,</w:t>
            </w:r>
            <w:r w:rsidRPr="00413DED">
              <w:rPr>
                <w:rFonts w:ascii="Tahoma" w:hAnsi="Tahoma" w:cs="Tahoma"/>
                <w:color w:val="000000"/>
                <w:sz w:val="18"/>
                <w:szCs w:val="18"/>
              </w:rPr>
              <w:br/>
              <w:t>boczny otwór o specjalnym szlifie, umieszczony na szczycie igły umożliwia swobodne rozpuszczanie leków z jednoczesnym ograniczeniem pienienia się leku poprzez kierowanie płynu bezpośrednio na ścianki fiolki,</w:t>
            </w:r>
            <w:r w:rsidRPr="00413DED">
              <w:rPr>
                <w:rFonts w:ascii="Tahoma" w:hAnsi="Tahoma" w:cs="Tahoma"/>
                <w:color w:val="000000"/>
                <w:sz w:val="18"/>
                <w:szCs w:val="18"/>
              </w:rPr>
              <w:br/>
              <w:t>nie zawiera lateksu i PCV,</w:t>
            </w:r>
            <w:r w:rsidRPr="00413DED">
              <w:rPr>
                <w:rFonts w:ascii="Tahoma" w:hAnsi="Tahoma" w:cs="Tahoma"/>
                <w:color w:val="000000"/>
                <w:sz w:val="18"/>
                <w:szCs w:val="18"/>
              </w:rPr>
              <w:br/>
              <w:t>pakowana w jałowe opakowania jednostkowe.</w:t>
            </w:r>
            <w:r w:rsidRPr="00413DED">
              <w:rPr>
                <w:rFonts w:ascii="Tahoma" w:hAnsi="Tahoma" w:cs="Tahoma"/>
                <w:color w:val="000000"/>
                <w:sz w:val="18"/>
                <w:szCs w:val="18"/>
              </w:rPr>
              <w:br/>
            </w:r>
            <w:r w:rsidRPr="00413DED">
              <w:rPr>
                <w:rFonts w:ascii="Tahoma" w:hAnsi="Tahoma" w:cs="Tahoma"/>
                <w:color w:val="000000"/>
                <w:sz w:val="18"/>
                <w:szCs w:val="18"/>
              </w:rPr>
              <w:lastRenderedPageBreak/>
              <w:t>Parametry techniczne: Średnica: 1,2 mm 18G</w:t>
            </w:r>
            <w:r w:rsidRPr="00413DED">
              <w:rPr>
                <w:rFonts w:ascii="Tahoma" w:hAnsi="Tahoma" w:cs="Tahoma"/>
                <w:color w:val="000000"/>
                <w:sz w:val="18"/>
                <w:szCs w:val="18"/>
              </w:rPr>
              <w:br/>
              <w:t>Długość: 40 mm, 25 mm</w:t>
            </w:r>
            <w:r w:rsidRPr="00413DED">
              <w:rPr>
                <w:rFonts w:ascii="Tahoma" w:hAnsi="Tahoma" w:cs="Tahoma"/>
                <w:color w:val="000000"/>
                <w:sz w:val="18"/>
                <w:szCs w:val="18"/>
              </w:rPr>
              <w:br/>
              <w:t>Kolor nasadki: fioletowy (z filtrem)</w:t>
            </w:r>
            <w:r w:rsidRPr="00413DED">
              <w:rPr>
                <w:rFonts w:ascii="Tahoma" w:hAnsi="Tahoma" w:cs="Tahoma"/>
                <w:color w:val="000000"/>
                <w:sz w:val="18"/>
                <w:szCs w:val="18"/>
              </w:rPr>
              <w:br/>
              <w:t>Opakowanie: 100 szt.</w:t>
            </w:r>
          </w:p>
        </w:tc>
        <w:tc>
          <w:tcPr>
            <w:tcW w:w="1450" w:type="dxa"/>
            <w:tcBorders>
              <w:top w:val="nil"/>
              <w:left w:val="nil"/>
              <w:bottom w:val="single" w:sz="4" w:space="0" w:color="000000"/>
              <w:right w:val="single" w:sz="4" w:space="0" w:color="000000"/>
            </w:tcBorders>
            <w:shd w:val="clear" w:color="auto" w:fill="FFFFFF" w:themeFill="background1"/>
            <w:vAlign w:val="center"/>
          </w:tcPr>
          <w:p w14:paraId="46156A01" w14:textId="598FC38A" w:rsidR="003017CE" w:rsidRPr="00413DED" w:rsidRDefault="003017CE" w:rsidP="003017CE">
            <w:pPr>
              <w:rPr>
                <w:rFonts w:ascii="Tahoma" w:hAnsi="Tahoma" w:cs="Tahoma"/>
                <w:b/>
                <w:sz w:val="18"/>
                <w:szCs w:val="18"/>
              </w:rPr>
            </w:pPr>
            <w:r w:rsidRPr="00413DED">
              <w:rPr>
                <w:rFonts w:ascii="Tahoma" w:hAnsi="Tahoma" w:cs="Tahoma"/>
                <w:color w:val="000000"/>
                <w:sz w:val="18"/>
                <w:szCs w:val="18"/>
              </w:rPr>
              <w:lastRenderedPageBreak/>
              <w:t>opakowanie</w:t>
            </w:r>
          </w:p>
        </w:tc>
        <w:tc>
          <w:tcPr>
            <w:tcW w:w="909" w:type="dxa"/>
            <w:tcBorders>
              <w:top w:val="nil"/>
              <w:left w:val="nil"/>
              <w:bottom w:val="single" w:sz="4" w:space="0" w:color="000000"/>
              <w:right w:val="single" w:sz="4" w:space="0" w:color="000000"/>
            </w:tcBorders>
            <w:shd w:val="clear" w:color="auto" w:fill="FFFFFF" w:themeFill="background1"/>
            <w:vAlign w:val="center"/>
          </w:tcPr>
          <w:p w14:paraId="3E907012" w14:textId="7B4D6377" w:rsidR="003017CE" w:rsidRPr="00413DED" w:rsidRDefault="003017CE" w:rsidP="003017CE">
            <w:pPr>
              <w:rPr>
                <w:rFonts w:ascii="Tahoma" w:hAnsi="Tahoma" w:cs="Tahoma"/>
                <w:b/>
                <w:sz w:val="18"/>
                <w:szCs w:val="18"/>
              </w:rPr>
            </w:pPr>
            <w:r w:rsidRPr="00413DED">
              <w:rPr>
                <w:rFonts w:ascii="Tahoma" w:hAnsi="Tahoma" w:cs="Tahoma"/>
                <w:color w:val="000000"/>
                <w:sz w:val="18"/>
                <w:szCs w:val="18"/>
              </w:rPr>
              <w:t>10</w:t>
            </w:r>
          </w:p>
        </w:tc>
        <w:tc>
          <w:tcPr>
            <w:tcW w:w="1360" w:type="dxa"/>
            <w:tcBorders>
              <w:top w:val="nil"/>
              <w:left w:val="nil"/>
              <w:bottom w:val="single" w:sz="4" w:space="0" w:color="000000"/>
              <w:right w:val="single" w:sz="4" w:space="0" w:color="000000"/>
            </w:tcBorders>
            <w:vAlign w:val="bottom"/>
          </w:tcPr>
          <w:p w14:paraId="462835DC" w14:textId="77777777" w:rsidR="003017CE" w:rsidRPr="00413DED" w:rsidRDefault="003017CE" w:rsidP="003017CE">
            <w:pPr>
              <w:rPr>
                <w:rFonts w:ascii="Tahoma" w:hAnsi="Tahoma" w:cs="Tahoma"/>
                <w:b/>
                <w:sz w:val="18"/>
                <w:szCs w:val="18"/>
              </w:rPr>
            </w:pPr>
          </w:p>
        </w:tc>
        <w:tc>
          <w:tcPr>
            <w:tcW w:w="1449" w:type="dxa"/>
            <w:tcBorders>
              <w:top w:val="nil"/>
              <w:left w:val="nil"/>
              <w:bottom w:val="single" w:sz="4" w:space="0" w:color="000000"/>
              <w:right w:val="single" w:sz="4" w:space="0" w:color="000000"/>
            </w:tcBorders>
            <w:vAlign w:val="bottom"/>
          </w:tcPr>
          <w:p w14:paraId="0FA7122A" w14:textId="77777777" w:rsidR="003017CE" w:rsidRPr="00413DED" w:rsidRDefault="003017CE" w:rsidP="003017CE">
            <w:pPr>
              <w:rPr>
                <w:rFonts w:ascii="Tahoma" w:hAnsi="Tahoma" w:cs="Tahoma"/>
                <w:b/>
                <w:sz w:val="18"/>
                <w:szCs w:val="18"/>
              </w:rPr>
            </w:pPr>
          </w:p>
        </w:tc>
        <w:tc>
          <w:tcPr>
            <w:tcW w:w="994" w:type="dxa"/>
            <w:tcBorders>
              <w:top w:val="nil"/>
              <w:left w:val="nil"/>
              <w:bottom w:val="single" w:sz="4" w:space="0" w:color="000000"/>
              <w:right w:val="single" w:sz="4" w:space="0" w:color="000000"/>
            </w:tcBorders>
            <w:vAlign w:val="bottom"/>
          </w:tcPr>
          <w:p w14:paraId="1770958D" w14:textId="77777777" w:rsidR="003017CE" w:rsidRPr="00413DED" w:rsidRDefault="003017CE" w:rsidP="003017CE">
            <w:pPr>
              <w:rPr>
                <w:rFonts w:ascii="Tahoma" w:hAnsi="Tahoma" w:cs="Tahoma"/>
                <w:b/>
                <w:sz w:val="18"/>
                <w:szCs w:val="18"/>
              </w:rPr>
            </w:pPr>
          </w:p>
        </w:tc>
        <w:tc>
          <w:tcPr>
            <w:tcW w:w="991" w:type="dxa"/>
            <w:tcBorders>
              <w:top w:val="nil"/>
              <w:left w:val="nil"/>
              <w:bottom w:val="single" w:sz="4" w:space="0" w:color="000000"/>
              <w:right w:val="single" w:sz="4" w:space="0" w:color="000000"/>
            </w:tcBorders>
            <w:vAlign w:val="bottom"/>
          </w:tcPr>
          <w:p w14:paraId="5525EFDA" w14:textId="77777777" w:rsidR="003017CE" w:rsidRPr="00413DED" w:rsidRDefault="003017CE" w:rsidP="003017CE">
            <w:pPr>
              <w:rPr>
                <w:rFonts w:ascii="Tahoma" w:hAnsi="Tahoma" w:cs="Tahoma"/>
                <w:b/>
                <w:sz w:val="18"/>
                <w:szCs w:val="18"/>
              </w:rPr>
            </w:pPr>
          </w:p>
        </w:tc>
        <w:tc>
          <w:tcPr>
            <w:tcW w:w="1207" w:type="dxa"/>
            <w:tcBorders>
              <w:top w:val="nil"/>
              <w:left w:val="nil"/>
              <w:bottom w:val="single" w:sz="4" w:space="0" w:color="000000"/>
              <w:right w:val="single" w:sz="4" w:space="0" w:color="000000"/>
            </w:tcBorders>
            <w:vAlign w:val="bottom"/>
          </w:tcPr>
          <w:p w14:paraId="2B6F6FCA" w14:textId="77777777" w:rsidR="003017CE" w:rsidRPr="00413DED" w:rsidRDefault="003017CE" w:rsidP="003017CE">
            <w:pPr>
              <w:rPr>
                <w:rFonts w:ascii="Tahoma" w:hAnsi="Tahoma" w:cs="Tahoma"/>
                <w:b/>
                <w:sz w:val="18"/>
                <w:szCs w:val="18"/>
              </w:rPr>
            </w:pPr>
          </w:p>
        </w:tc>
        <w:tc>
          <w:tcPr>
            <w:tcW w:w="1559" w:type="dxa"/>
            <w:tcBorders>
              <w:top w:val="nil"/>
              <w:left w:val="nil"/>
              <w:bottom w:val="single" w:sz="4" w:space="0" w:color="000000"/>
              <w:right w:val="single" w:sz="4" w:space="0" w:color="000000"/>
            </w:tcBorders>
            <w:vAlign w:val="bottom"/>
          </w:tcPr>
          <w:p w14:paraId="6D2059F1" w14:textId="77777777" w:rsidR="003017CE" w:rsidRPr="00413DED" w:rsidRDefault="003017CE" w:rsidP="003017CE">
            <w:pPr>
              <w:rPr>
                <w:rFonts w:ascii="Tahoma" w:hAnsi="Tahoma" w:cs="Tahoma"/>
                <w:b/>
                <w:sz w:val="18"/>
                <w:szCs w:val="18"/>
              </w:rPr>
            </w:pPr>
          </w:p>
        </w:tc>
      </w:tr>
      <w:tr w:rsidR="00274010" w:rsidRPr="00413DED" w14:paraId="57C81313" w14:textId="77777777" w:rsidTr="00C2397B">
        <w:trPr>
          <w:trHeight w:val="300"/>
        </w:trPr>
        <w:tc>
          <w:tcPr>
            <w:tcW w:w="1276" w:type="dxa"/>
            <w:vAlign w:val="bottom"/>
          </w:tcPr>
          <w:p w14:paraId="460E53B8" w14:textId="77777777" w:rsidR="00274010" w:rsidRPr="00413DED" w:rsidRDefault="00274010" w:rsidP="00140172">
            <w:pPr>
              <w:rPr>
                <w:rFonts w:ascii="Tahoma" w:hAnsi="Tahoma" w:cs="Tahoma"/>
                <w:b/>
                <w:sz w:val="18"/>
                <w:szCs w:val="18"/>
              </w:rPr>
            </w:pPr>
          </w:p>
        </w:tc>
        <w:tc>
          <w:tcPr>
            <w:tcW w:w="4960" w:type="dxa"/>
            <w:vAlign w:val="bottom"/>
          </w:tcPr>
          <w:p w14:paraId="2EAE89CB" w14:textId="77777777" w:rsidR="00274010" w:rsidRPr="00413DED" w:rsidRDefault="00274010" w:rsidP="00140172">
            <w:pPr>
              <w:rPr>
                <w:rFonts w:ascii="Tahoma" w:hAnsi="Tahoma" w:cs="Tahoma"/>
                <w:b/>
                <w:sz w:val="18"/>
                <w:szCs w:val="18"/>
              </w:rPr>
            </w:pPr>
          </w:p>
        </w:tc>
        <w:tc>
          <w:tcPr>
            <w:tcW w:w="1450" w:type="dxa"/>
            <w:vAlign w:val="bottom"/>
          </w:tcPr>
          <w:p w14:paraId="78E90350" w14:textId="77777777" w:rsidR="00274010" w:rsidRPr="00413DED" w:rsidRDefault="00274010" w:rsidP="00140172">
            <w:pPr>
              <w:rPr>
                <w:rFonts w:ascii="Tahoma" w:hAnsi="Tahoma" w:cs="Tahoma"/>
                <w:b/>
                <w:sz w:val="18"/>
                <w:szCs w:val="18"/>
              </w:rPr>
            </w:pPr>
          </w:p>
        </w:tc>
        <w:tc>
          <w:tcPr>
            <w:tcW w:w="909" w:type="dxa"/>
            <w:vAlign w:val="bottom"/>
          </w:tcPr>
          <w:p w14:paraId="1E311AB6" w14:textId="77777777" w:rsidR="00274010" w:rsidRPr="00413DED" w:rsidRDefault="00274010" w:rsidP="00140172">
            <w:pPr>
              <w:rPr>
                <w:rFonts w:ascii="Tahoma" w:hAnsi="Tahoma" w:cs="Tahoma"/>
                <w:b/>
                <w:sz w:val="18"/>
                <w:szCs w:val="18"/>
              </w:rPr>
            </w:pPr>
          </w:p>
        </w:tc>
        <w:tc>
          <w:tcPr>
            <w:tcW w:w="1360" w:type="dxa"/>
            <w:tcBorders>
              <w:top w:val="single" w:sz="4" w:space="0" w:color="000000"/>
              <w:left w:val="single" w:sz="4" w:space="0" w:color="000000"/>
              <w:bottom w:val="single" w:sz="4" w:space="0" w:color="000000"/>
              <w:right w:val="single" w:sz="4" w:space="0" w:color="000000"/>
            </w:tcBorders>
            <w:vAlign w:val="center"/>
            <w:hideMark/>
          </w:tcPr>
          <w:p w14:paraId="5CDA7B54"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000000"/>
              <w:left w:val="nil"/>
              <w:bottom w:val="single" w:sz="4" w:space="0" w:color="000000"/>
              <w:right w:val="single" w:sz="4" w:space="0" w:color="000000"/>
            </w:tcBorders>
            <w:vAlign w:val="center"/>
            <w:hideMark/>
          </w:tcPr>
          <w:p w14:paraId="44BA1CBB"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000000"/>
              <w:left w:val="nil"/>
              <w:bottom w:val="single" w:sz="4" w:space="0" w:color="000000"/>
              <w:right w:val="single" w:sz="4" w:space="0" w:color="000000"/>
            </w:tcBorders>
            <w:vAlign w:val="center"/>
            <w:hideMark/>
          </w:tcPr>
          <w:p w14:paraId="32ED1C42"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000000"/>
              <w:left w:val="nil"/>
              <w:bottom w:val="single" w:sz="4" w:space="0" w:color="000000"/>
              <w:right w:val="single" w:sz="4" w:space="0" w:color="000000"/>
            </w:tcBorders>
            <w:vAlign w:val="bottom"/>
            <w:hideMark/>
          </w:tcPr>
          <w:p w14:paraId="4D61E026"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000000"/>
              <w:left w:val="nil"/>
              <w:bottom w:val="single" w:sz="4" w:space="0" w:color="000000"/>
              <w:right w:val="single" w:sz="4" w:space="0" w:color="000000"/>
            </w:tcBorders>
            <w:vAlign w:val="bottom"/>
            <w:hideMark/>
          </w:tcPr>
          <w:p w14:paraId="3EE0F948"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r>
    </w:tbl>
    <w:p w14:paraId="5F990ACC" w14:textId="77777777" w:rsidR="00274010" w:rsidRPr="00413DED" w:rsidRDefault="00274010"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276"/>
        <w:gridCol w:w="4960"/>
        <w:gridCol w:w="1450"/>
        <w:gridCol w:w="909"/>
        <w:gridCol w:w="1360"/>
        <w:gridCol w:w="1449"/>
        <w:gridCol w:w="994"/>
        <w:gridCol w:w="991"/>
        <w:gridCol w:w="1207"/>
        <w:gridCol w:w="1559"/>
      </w:tblGrid>
      <w:tr w:rsidR="00274010" w:rsidRPr="00413DED" w14:paraId="221BA830" w14:textId="77777777" w:rsidTr="00C2397B">
        <w:trPr>
          <w:trHeight w:val="345"/>
        </w:trPr>
        <w:tc>
          <w:tcPr>
            <w:tcW w:w="1276" w:type="dxa"/>
            <w:shd w:val="clear" w:color="auto" w:fill="FFFFFF"/>
            <w:vAlign w:val="center"/>
            <w:hideMark/>
          </w:tcPr>
          <w:p w14:paraId="78B9B778" w14:textId="285FE1E8" w:rsidR="00274010" w:rsidRPr="00413DED" w:rsidRDefault="00011A01" w:rsidP="00140172">
            <w:pPr>
              <w:rPr>
                <w:rFonts w:ascii="Tahoma" w:hAnsi="Tahoma" w:cs="Tahoma"/>
                <w:b/>
                <w:bCs/>
                <w:sz w:val="18"/>
                <w:szCs w:val="18"/>
              </w:rPr>
            </w:pPr>
            <w:r w:rsidRPr="00011A01">
              <w:rPr>
                <w:rFonts w:ascii="Tahoma" w:hAnsi="Tahoma" w:cs="Tahoma"/>
                <w:b/>
                <w:bCs/>
                <w:color w:val="000000"/>
                <w:sz w:val="18"/>
                <w:szCs w:val="18"/>
              </w:rPr>
              <w:t>Część</w:t>
            </w:r>
            <w:r w:rsidR="00274010" w:rsidRPr="00413DED">
              <w:rPr>
                <w:rFonts w:ascii="Tahoma" w:hAnsi="Tahoma" w:cs="Tahoma"/>
                <w:b/>
                <w:bCs/>
                <w:sz w:val="18"/>
                <w:szCs w:val="18"/>
              </w:rPr>
              <w:t xml:space="preserve"> nr 9</w:t>
            </w:r>
          </w:p>
        </w:tc>
        <w:tc>
          <w:tcPr>
            <w:tcW w:w="4960" w:type="dxa"/>
            <w:shd w:val="clear" w:color="auto" w:fill="FFFFFF"/>
            <w:vAlign w:val="center"/>
            <w:hideMark/>
          </w:tcPr>
          <w:p w14:paraId="79BA8E8C" w14:textId="5E5B1CD2" w:rsidR="00274010" w:rsidRPr="00413DED" w:rsidRDefault="00274010" w:rsidP="00140172">
            <w:pPr>
              <w:rPr>
                <w:rFonts w:ascii="Tahoma" w:hAnsi="Tahoma" w:cs="Tahoma"/>
                <w:b/>
                <w:sz w:val="18"/>
                <w:szCs w:val="18"/>
              </w:rPr>
            </w:pPr>
            <w:r w:rsidRPr="00413DED">
              <w:rPr>
                <w:rFonts w:ascii="Tahoma" w:hAnsi="Tahoma" w:cs="Tahoma"/>
                <w:b/>
                <w:bCs/>
                <w:sz w:val="18"/>
                <w:szCs w:val="18"/>
              </w:rPr>
              <w:t> </w:t>
            </w:r>
            <w:r w:rsidR="003017CE" w:rsidRPr="00413DED">
              <w:rPr>
                <w:rFonts w:ascii="Tahoma" w:hAnsi="Tahoma" w:cs="Tahoma"/>
                <w:b/>
                <w:sz w:val="18"/>
                <w:szCs w:val="18"/>
              </w:rPr>
              <w:t>Igła iniekcyjna</w:t>
            </w:r>
          </w:p>
        </w:tc>
        <w:tc>
          <w:tcPr>
            <w:tcW w:w="1450" w:type="dxa"/>
            <w:vAlign w:val="bottom"/>
          </w:tcPr>
          <w:p w14:paraId="04FB7A83" w14:textId="77777777" w:rsidR="00274010" w:rsidRPr="00413DED" w:rsidRDefault="00274010" w:rsidP="00140172">
            <w:pPr>
              <w:rPr>
                <w:rFonts w:ascii="Tahoma" w:hAnsi="Tahoma" w:cs="Tahoma"/>
                <w:b/>
                <w:bCs/>
                <w:sz w:val="18"/>
                <w:szCs w:val="18"/>
              </w:rPr>
            </w:pPr>
          </w:p>
        </w:tc>
        <w:tc>
          <w:tcPr>
            <w:tcW w:w="909" w:type="dxa"/>
            <w:vAlign w:val="bottom"/>
          </w:tcPr>
          <w:p w14:paraId="3E97AB90" w14:textId="77777777" w:rsidR="00274010" w:rsidRPr="00413DED" w:rsidRDefault="00274010" w:rsidP="00140172">
            <w:pPr>
              <w:rPr>
                <w:rFonts w:ascii="Tahoma" w:hAnsi="Tahoma" w:cs="Tahoma"/>
                <w:b/>
                <w:sz w:val="18"/>
                <w:szCs w:val="18"/>
              </w:rPr>
            </w:pPr>
          </w:p>
        </w:tc>
        <w:tc>
          <w:tcPr>
            <w:tcW w:w="1360" w:type="dxa"/>
            <w:vAlign w:val="bottom"/>
          </w:tcPr>
          <w:p w14:paraId="5B9D8116" w14:textId="77777777" w:rsidR="00274010" w:rsidRPr="00413DED" w:rsidRDefault="00274010" w:rsidP="00140172">
            <w:pPr>
              <w:rPr>
                <w:rFonts w:ascii="Tahoma" w:hAnsi="Tahoma" w:cs="Tahoma"/>
                <w:b/>
                <w:sz w:val="18"/>
                <w:szCs w:val="18"/>
              </w:rPr>
            </w:pPr>
          </w:p>
        </w:tc>
        <w:tc>
          <w:tcPr>
            <w:tcW w:w="1449" w:type="dxa"/>
            <w:vAlign w:val="bottom"/>
          </w:tcPr>
          <w:p w14:paraId="446E17A9" w14:textId="77777777" w:rsidR="00274010" w:rsidRPr="00413DED" w:rsidRDefault="00274010" w:rsidP="00140172">
            <w:pPr>
              <w:rPr>
                <w:rFonts w:ascii="Tahoma" w:hAnsi="Tahoma" w:cs="Tahoma"/>
                <w:b/>
                <w:sz w:val="18"/>
                <w:szCs w:val="18"/>
              </w:rPr>
            </w:pPr>
          </w:p>
        </w:tc>
        <w:tc>
          <w:tcPr>
            <w:tcW w:w="994" w:type="dxa"/>
            <w:vAlign w:val="bottom"/>
          </w:tcPr>
          <w:p w14:paraId="4E8E9319" w14:textId="77777777" w:rsidR="00274010" w:rsidRPr="00413DED" w:rsidRDefault="00274010" w:rsidP="00140172">
            <w:pPr>
              <w:rPr>
                <w:rFonts w:ascii="Tahoma" w:hAnsi="Tahoma" w:cs="Tahoma"/>
                <w:b/>
                <w:sz w:val="18"/>
                <w:szCs w:val="18"/>
              </w:rPr>
            </w:pPr>
          </w:p>
        </w:tc>
        <w:tc>
          <w:tcPr>
            <w:tcW w:w="991" w:type="dxa"/>
            <w:vAlign w:val="bottom"/>
          </w:tcPr>
          <w:p w14:paraId="4EAE04B7" w14:textId="77777777" w:rsidR="00274010" w:rsidRPr="00413DED" w:rsidRDefault="00274010" w:rsidP="00140172">
            <w:pPr>
              <w:rPr>
                <w:rFonts w:ascii="Tahoma" w:hAnsi="Tahoma" w:cs="Tahoma"/>
                <w:b/>
                <w:sz w:val="18"/>
                <w:szCs w:val="18"/>
              </w:rPr>
            </w:pPr>
          </w:p>
        </w:tc>
        <w:tc>
          <w:tcPr>
            <w:tcW w:w="1207" w:type="dxa"/>
            <w:vAlign w:val="bottom"/>
          </w:tcPr>
          <w:p w14:paraId="04F7CA22" w14:textId="77777777" w:rsidR="00274010" w:rsidRPr="00413DED" w:rsidRDefault="00274010" w:rsidP="00140172">
            <w:pPr>
              <w:rPr>
                <w:rFonts w:ascii="Tahoma" w:hAnsi="Tahoma" w:cs="Tahoma"/>
                <w:b/>
                <w:sz w:val="18"/>
                <w:szCs w:val="18"/>
              </w:rPr>
            </w:pPr>
          </w:p>
        </w:tc>
        <w:tc>
          <w:tcPr>
            <w:tcW w:w="1559" w:type="dxa"/>
            <w:vAlign w:val="bottom"/>
          </w:tcPr>
          <w:p w14:paraId="3112322D" w14:textId="77777777" w:rsidR="00274010" w:rsidRPr="00413DED" w:rsidRDefault="00274010" w:rsidP="00140172">
            <w:pPr>
              <w:rPr>
                <w:rFonts w:ascii="Tahoma" w:hAnsi="Tahoma" w:cs="Tahoma"/>
                <w:b/>
                <w:sz w:val="18"/>
                <w:szCs w:val="18"/>
              </w:rPr>
            </w:pPr>
          </w:p>
        </w:tc>
      </w:tr>
      <w:tr w:rsidR="00274010" w:rsidRPr="00413DED" w14:paraId="50E0281E" w14:textId="77777777" w:rsidTr="00C2397B">
        <w:trPr>
          <w:trHeight w:val="58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1009FD"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L.P</w:t>
            </w:r>
          </w:p>
        </w:tc>
        <w:tc>
          <w:tcPr>
            <w:tcW w:w="4960" w:type="dxa"/>
            <w:tcBorders>
              <w:top w:val="single" w:sz="4" w:space="0" w:color="000000"/>
              <w:left w:val="nil"/>
              <w:bottom w:val="single" w:sz="4" w:space="0" w:color="000000"/>
              <w:right w:val="single" w:sz="4" w:space="0" w:color="000000"/>
            </w:tcBorders>
            <w:vAlign w:val="bottom"/>
            <w:hideMark/>
          </w:tcPr>
          <w:p w14:paraId="745BEC80"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058CD02E"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061B3AEC"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5DB02AC7"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4A65F33A"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4430D73B"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20BDC023"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2A80C00E"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28549B8D"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274010" w:rsidRPr="00413DED" w14:paraId="127E3FBE" w14:textId="77777777" w:rsidTr="00C2397B">
        <w:trPr>
          <w:trHeight w:val="285"/>
        </w:trPr>
        <w:tc>
          <w:tcPr>
            <w:tcW w:w="1276" w:type="dxa"/>
            <w:tcBorders>
              <w:top w:val="nil"/>
              <w:left w:val="single" w:sz="4" w:space="0" w:color="000000"/>
              <w:bottom w:val="single" w:sz="4" w:space="0" w:color="000000"/>
              <w:right w:val="single" w:sz="4" w:space="0" w:color="000000"/>
            </w:tcBorders>
            <w:shd w:val="clear" w:color="auto" w:fill="FFFFFF"/>
            <w:vAlign w:val="center"/>
            <w:hideMark/>
          </w:tcPr>
          <w:p w14:paraId="426FF412"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1</w:t>
            </w:r>
          </w:p>
        </w:tc>
        <w:tc>
          <w:tcPr>
            <w:tcW w:w="4960" w:type="dxa"/>
            <w:tcBorders>
              <w:top w:val="nil"/>
              <w:left w:val="nil"/>
              <w:bottom w:val="single" w:sz="4" w:space="0" w:color="000000"/>
              <w:right w:val="single" w:sz="4" w:space="0" w:color="000000"/>
            </w:tcBorders>
            <w:shd w:val="clear" w:color="auto" w:fill="FFFFFF"/>
            <w:vAlign w:val="center"/>
            <w:hideMark/>
          </w:tcPr>
          <w:p w14:paraId="5BF322F7"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19914210"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74A01B9A"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3D4FE133"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3C7F3DEA"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7877126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0B0A9FF7"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31A77B68"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013612D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10</w:t>
            </w:r>
          </w:p>
        </w:tc>
      </w:tr>
      <w:tr w:rsidR="003017CE" w:rsidRPr="00413DED" w14:paraId="32052B2C" w14:textId="77777777" w:rsidTr="00C2397B">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106009E2"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1</w:t>
            </w:r>
          </w:p>
        </w:tc>
        <w:tc>
          <w:tcPr>
            <w:tcW w:w="4960" w:type="dxa"/>
            <w:tcBorders>
              <w:top w:val="nil"/>
              <w:left w:val="nil"/>
              <w:bottom w:val="single" w:sz="4" w:space="0" w:color="000000"/>
              <w:right w:val="single" w:sz="4" w:space="0" w:color="000000"/>
            </w:tcBorders>
            <w:shd w:val="clear" w:color="auto" w:fill="FFFFFF" w:themeFill="background1"/>
            <w:vAlign w:val="center"/>
          </w:tcPr>
          <w:p w14:paraId="4F67E85F" w14:textId="00B7D85C" w:rsidR="003017CE" w:rsidRPr="00413DED" w:rsidRDefault="003017CE" w:rsidP="003017CE">
            <w:pPr>
              <w:rPr>
                <w:rFonts w:ascii="Tahoma" w:hAnsi="Tahoma" w:cs="Tahoma"/>
                <w:b/>
                <w:sz w:val="18"/>
                <w:szCs w:val="18"/>
              </w:rPr>
            </w:pPr>
            <w:r w:rsidRPr="00413DED">
              <w:rPr>
                <w:rFonts w:ascii="Tahoma" w:hAnsi="Tahoma" w:cs="Tahoma"/>
                <w:color w:val="000000"/>
                <w:sz w:val="18"/>
                <w:szCs w:val="18"/>
              </w:rPr>
              <w:t xml:space="preserve">Igły iniekcyjne, jednorazowe z ostrzem wykonanym z stopu stali nierdzewnej pokrytej olejem silikonowym. Końcówki igieł są </w:t>
            </w:r>
            <w:proofErr w:type="spellStart"/>
            <w:r w:rsidRPr="00413DED">
              <w:rPr>
                <w:rFonts w:ascii="Tahoma" w:hAnsi="Tahoma" w:cs="Tahoma"/>
                <w:color w:val="000000"/>
                <w:sz w:val="18"/>
                <w:szCs w:val="18"/>
              </w:rPr>
              <w:t>półtranparentne</w:t>
            </w:r>
            <w:proofErr w:type="spellEnd"/>
            <w:r w:rsidRPr="00413DED">
              <w:rPr>
                <w:rFonts w:ascii="Tahoma" w:hAnsi="Tahoma" w:cs="Tahoma"/>
                <w:color w:val="000000"/>
                <w:sz w:val="18"/>
                <w:szCs w:val="18"/>
              </w:rPr>
              <w:t xml:space="preserve"> – </w:t>
            </w:r>
            <w:proofErr w:type="spellStart"/>
            <w:r w:rsidRPr="00413DED">
              <w:rPr>
                <w:rFonts w:ascii="Tahoma" w:hAnsi="Tahoma" w:cs="Tahoma"/>
                <w:color w:val="000000"/>
                <w:sz w:val="18"/>
                <w:szCs w:val="18"/>
              </w:rPr>
              <w:t>brawione</w:t>
            </w:r>
            <w:proofErr w:type="spellEnd"/>
            <w:r w:rsidRPr="00413DED">
              <w:rPr>
                <w:rFonts w:ascii="Tahoma" w:hAnsi="Tahoma" w:cs="Tahoma"/>
                <w:color w:val="000000"/>
                <w:sz w:val="18"/>
                <w:szCs w:val="18"/>
              </w:rPr>
              <w:t xml:space="preserve"> zgodnie z kodyfikacją ISO 6009, pasują za równo do złączy </w:t>
            </w:r>
            <w:proofErr w:type="spellStart"/>
            <w:r w:rsidRPr="00413DED">
              <w:rPr>
                <w:rFonts w:ascii="Tahoma" w:hAnsi="Tahoma" w:cs="Tahoma"/>
                <w:color w:val="000000"/>
                <w:sz w:val="18"/>
                <w:szCs w:val="18"/>
              </w:rPr>
              <w:t>Luer</w:t>
            </w:r>
            <w:proofErr w:type="spellEnd"/>
            <w:r w:rsidRPr="00413DED">
              <w:rPr>
                <w:rFonts w:ascii="Tahoma" w:hAnsi="Tahoma" w:cs="Tahoma"/>
                <w:color w:val="000000"/>
                <w:sz w:val="18"/>
                <w:szCs w:val="18"/>
              </w:rPr>
              <w:t xml:space="preserve"> jak i </w:t>
            </w:r>
            <w:proofErr w:type="spellStart"/>
            <w:r w:rsidRPr="00413DED">
              <w:rPr>
                <w:rFonts w:ascii="Tahoma" w:hAnsi="Tahoma" w:cs="Tahoma"/>
                <w:color w:val="000000"/>
                <w:sz w:val="18"/>
                <w:szCs w:val="18"/>
              </w:rPr>
              <w:t>Luer</w:t>
            </w:r>
            <w:proofErr w:type="spellEnd"/>
            <w:r w:rsidRPr="00413DED">
              <w:rPr>
                <w:rFonts w:ascii="Tahoma" w:hAnsi="Tahoma" w:cs="Tahoma"/>
                <w:color w:val="000000"/>
                <w:sz w:val="18"/>
                <w:szCs w:val="18"/>
              </w:rPr>
              <w:t xml:space="preserve"> Lock. Igły pakowane są w indywidualne opakowania typu blister i sterylizowane tlenkiem etylenu. Rozmiar 0,45x16mm, opakowanie po 100 sztuk</w:t>
            </w:r>
          </w:p>
        </w:tc>
        <w:tc>
          <w:tcPr>
            <w:tcW w:w="1450" w:type="dxa"/>
            <w:tcBorders>
              <w:top w:val="nil"/>
              <w:left w:val="nil"/>
              <w:bottom w:val="single" w:sz="4" w:space="0" w:color="000000"/>
              <w:right w:val="single" w:sz="4" w:space="0" w:color="000000"/>
            </w:tcBorders>
            <w:shd w:val="clear" w:color="auto" w:fill="FFFFFF" w:themeFill="background1"/>
            <w:vAlign w:val="center"/>
          </w:tcPr>
          <w:p w14:paraId="604A6EB9" w14:textId="27F3EE88" w:rsidR="003017CE" w:rsidRPr="00413DED" w:rsidRDefault="003017CE" w:rsidP="003017CE">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000000"/>
            </w:tcBorders>
            <w:shd w:val="clear" w:color="auto" w:fill="FFFFFF" w:themeFill="background1"/>
            <w:vAlign w:val="center"/>
          </w:tcPr>
          <w:p w14:paraId="22868813" w14:textId="54129838" w:rsidR="003017CE" w:rsidRPr="00413DED" w:rsidRDefault="003017CE" w:rsidP="003017CE">
            <w:pPr>
              <w:rPr>
                <w:rFonts w:ascii="Tahoma" w:hAnsi="Tahoma" w:cs="Tahoma"/>
                <w:b/>
                <w:sz w:val="18"/>
                <w:szCs w:val="18"/>
              </w:rPr>
            </w:pPr>
            <w:r w:rsidRPr="00413DED">
              <w:rPr>
                <w:rFonts w:ascii="Tahoma" w:hAnsi="Tahoma" w:cs="Tahoma"/>
                <w:color w:val="000000"/>
                <w:sz w:val="18"/>
                <w:szCs w:val="18"/>
              </w:rPr>
              <w:t>10</w:t>
            </w:r>
          </w:p>
        </w:tc>
        <w:tc>
          <w:tcPr>
            <w:tcW w:w="1360" w:type="dxa"/>
            <w:tcBorders>
              <w:top w:val="nil"/>
              <w:left w:val="nil"/>
              <w:bottom w:val="single" w:sz="4" w:space="0" w:color="000000"/>
              <w:right w:val="single" w:sz="4" w:space="0" w:color="000000"/>
            </w:tcBorders>
            <w:vAlign w:val="bottom"/>
            <w:hideMark/>
          </w:tcPr>
          <w:p w14:paraId="1E1F04B7"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2704A2B8"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77E33632"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62A315B2"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25843F7B"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5D842826"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r>
      <w:tr w:rsidR="003017CE" w:rsidRPr="00413DED" w14:paraId="7B19FDA2" w14:textId="77777777" w:rsidTr="00C2397B">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048E2054" w14:textId="77777777" w:rsidR="003017CE" w:rsidRPr="00413DED" w:rsidRDefault="003017CE" w:rsidP="003017CE">
            <w:pPr>
              <w:rPr>
                <w:rFonts w:ascii="Tahoma" w:hAnsi="Tahoma" w:cs="Tahoma"/>
                <w:b/>
                <w:sz w:val="18"/>
                <w:szCs w:val="18"/>
              </w:rPr>
            </w:pPr>
          </w:p>
        </w:tc>
        <w:tc>
          <w:tcPr>
            <w:tcW w:w="4960" w:type="dxa"/>
            <w:tcBorders>
              <w:top w:val="nil"/>
              <w:left w:val="nil"/>
              <w:bottom w:val="single" w:sz="4" w:space="0" w:color="000000"/>
              <w:right w:val="single" w:sz="4" w:space="0" w:color="000000"/>
            </w:tcBorders>
            <w:shd w:val="clear" w:color="auto" w:fill="FFFFFF" w:themeFill="background1"/>
            <w:vAlign w:val="center"/>
          </w:tcPr>
          <w:p w14:paraId="5B7AFA53" w14:textId="68668641" w:rsidR="003017CE" w:rsidRPr="00413DED" w:rsidRDefault="003017CE" w:rsidP="003017CE">
            <w:pPr>
              <w:rPr>
                <w:rFonts w:ascii="Tahoma" w:hAnsi="Tahoma" w:cs="Tahoma"/>
                <w:b/>
                <w:sz w:val="18"/>
                <w:szCs w:val="18"/>
              </w:rPr>
            </w:pPr>
            <w:r w:rsidRPr="00413DED">
              <w:rPr>
                <w:rFonts w:ascii="Tahoma" w:hAnsi="Tahoma" w:cs="Tahoma"/>
                <w:color w:val="000000"/>
                <w:sz w:val="18"/>
                <w:szCs w:val="18"/>
              </w:rPr>
              <w:t xml:space="preserve">Igły iniekcyjne, jednorazowe z ostrzem wykonanym z stopu stali nierdzewnej pokrytej olejem silikonowym. Końcówki igieł są </w:t>
            </w:r>
            <w:proofErr w:type="spellStart"/>
            <w:r w:rsidRPr="00413DED">
              <w:rPr>
                <w:rFonts w:ascii="Tahoma" w:hAnsi="Tahoma" w:cs="Tahoma"/>
                <w:color w:val="000000"/>
                <w:sz w:val="18"/>
                <w:szCs w:val="18"/>
              </w:rPr>
              <w:t>półtranparentne</w:t>
            </w:r>
            <w:proofErr w:type="spellEnd"/>
            <w:r w:rsidRPr="00413DED">
              <w:rPr>
                <w:rFonts w:ascii="Tahoma" w:hAnsi="Tahoma" w:cs="Tahoma"/>
                <w:color w:val="000000"/>
                <w:sz w:val="18"/>
                <w:szCs w:val="18"/>
              </w:rPr>
              <w:t xml:space="preserve"> – </w:t>
            </w:r>
            <w:proofErr w:type="spellStart"/>
            <w:r w:rsidRPr="00413DED">
              <w:rPr>
                <w:rFonts w:ascii="Tahoma" w:hAnsi="Tahoma" w:cs="Tahoma"/>
                <w:color w:val="000000"/>
                <w:sz w:val="18"/>
                <w:szCs w:val="18"/>
              </w:rPr>
              <w:t>brawione</w:t>
            </w:r>
            <w:proofErr w:type="spellEnd"/>
            <w:r w:rsidRPr="00413DED">
              <w:rPr>
                <w:rFonts w:ascii="Tahoma" w:hAnsi="Tahoma" w:cs="Tahoma"/>
                <w:color w:val="000000"/>
                <w:sz w:val="18"/>
                <w:szCs w:val="18"/>
              </w:rPr>
              <w:t xml:space="preserve"> zgodnie z kodyfikacją ISO 6009, pasują za równo do złączy </w:t>
            </w:r>
            <w:proofErr w:type="spellStart"/>
            <w:r w:rsidRPr="00413DED">
              <w:rPr>
                <w:rFonts w:ascii="Tahoma" w:hAnsi="Tahoma" w:cs="Tahoma"/>
                <w:color w:val="000000"/>
                <w:sz w:val="18"/>
                <w:szCs w:val="18"/>
              </w:rPr>
              <w:t>Luer</w:t>
            </w:r>
            <w:proofErr w:type="spellEnd"/>
            <w:r w:rsidRPr="00413DED">
              <w:rPr>
                <w:rFonts w:ascii="Tahoma" w:hAnsi="Tahoma" w:cs="Tahoma"/>
                <w:color w:val="000000"/>
                <w:sz w:val="18"/>
                <w:szCs w:val="18"/>
              </w:rPr>
              <w:t xml:space="preserve"> jak i </w:t>
            </w:r>
            <w:proofErr w:type="spellStart"/>
            <w:r w:rsidRPr="00413DED">
              <w:rPr>
                <w:rFonts w:ascii="Tahoma" w:hAnsi="Tahoma" w:cs="Tahoma"/>
                <w:color w:val="000000"/>
                <w:sz w:val="18"/>
                <w:szCs w:val="18"/>
              </w:rPr>
              <w:t>Luer</w:t>
            </w:r>
            <w:proofErr w:type="spellEnd"/>
            <w:r w:rsidRPr="00413DED">
              <w:rPr>
                <w:rFonts w:ascii="Tahoma" w:hAnsi="Tahoma" w:cs="Tahoma"/>
                <w:color w:val="000000"/>
                <w:sz w:val="18"/>
                <w:szCs w:val="18"/>
              </w:rPr>
              <w:t xml:space="preserve"> Lock. Igły pakowane są w indywidualne opakowania typu blister i sterylizowane tlenkiem etylenu. Rozmiar 0,4x40mm, opakowanie po 100 sztuk</w:t>
            </w:r>
          </w:p>
        </w:tc>
        <w:tc>
          <w:tcPr>
            <w:tcW w:w="1450" w:type="dxa"/>
            <w:tcBorders>
              <w:top w:val="nil"/>
              <w:left w:val="nil"/>
              <w:bottom w:val="single" w:sz="4" w:space="0" w:color="000000"/>
              <w:right w:val="single" w:sz="4" w:space="0" w:color="000000"/>
            </w:tcBorders>
            <w:shd w:val="clear" w:color="auto" w:fill="FFFFFF" w:themeFill="background1"/>
            <w:vAlign w:val="center"/>
          </w:tcPr>
          <w:p w14:paraId="17E22AC1" w14:textId="40394EF8" w:rsidR="003017CE" w:rsidRPr="00413DED" w:rsidRDefault="003017CE" w:rsidP="003017CE">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000000"/>
            </w:tcBorders>
            <w:shd w:val="clear" w:color="auto" w:fill="FFFFFF" w:themeFill="background1"/>
            <w:vAlign w:val="center"/>
          </w:tcPr>
          <w:p w14:paraId="5A8EF777" w14:textId="71975463" w:rsidR="003017CE" w:rsidRPr="00413DED" w:rsidRDefault="003017CE" w:rsidP="003017CE">
            <w:pPr>
              <w:rPr>
                <w:rFonts w:ascii="Tahoma" w:hAnsi="Tahoma" w:cs="Tahoma"/>
                <w:b/>
                <w:sz w:val="18"/>
                <w:szCs w:val="18"/>
              </w:rPr>
            </w:pPr>
            <w:r w:rsidRPr="00413DED">
              <w:rPr>
                <w:rFonts w:ascii="Tahoma" w:hAnsi="Tahoma" w:cs="Tahoma"/>
                <w:color w:val="000000"/>
                <w:sz w:val="18"/>
                <w:szCs w:val="18"/>
              </w:rPr>
              <w:t>10</w:t>
            </w:r>
          </w:p>
        </w:tc>
        <w:tc>
          <w:tcPr>
            <w:tcW w:w="1360" w:type="dxa"/>
            <w:tcBorders>
              <w:top w:val="nil"/>
              <w:left w:val="nil"/>
              <w:bottom w:val="single" w:sz="4" w:space="0" w:color="000000"/>
              <w:right w:val="single" w:sz="4" w:space="0" w:color="000000"/>
            </w:tcBorders>
            <w:vAlign w:val="bottom"/>
          </w:tcPr>
          <w:p w14:paraId="39B889C4" w14:textId="77777777" w:rsidR="003017CE" w:rsidRPr="00413DED" w:rsidRDefault="003017CE" w:rsidP="003017CE">
            <w:pPr>
              <w:rPr>
                <w:rFonts w:ascii="Tahoma" w:hAnsi="Tahoma" w:cs="Tahoma"/>
                <w:b/>
                <w:sz w:val="18"/>
                <w:szCs w:val="18"/>
              </w:rPr>
            </w:pPr>
          </w:p>
        </w:tc>
        <w:tc>
          <w:tcPr>
            <w:tcW w:w="1449" w:type="dxa"/>
            <w:tcBorders>
              <w:top w:val="nil"/>
              <w:left w:val="nil"/>
              <w:bottom w:val="single" w:sz="4" w:space="0" w:color="000000"/>
              <w:right w:val="single" w:sz="4" w:space="0" w:color="000000"/>
            </w:tcBorders>
            <w:vAlign w:val="bottom"/>
          </w:tcPr>
          <w:p w14:paraId="7789EF81" w14:textId="77777777" w:rsidR="003017CE" w:rsidRPr="00413DED" w:rsidRDefault="003017CE" w:rsidP="003017CE">
            <w:pPr>
              <w:rPr>
                <w:rFonts w:ascii="Tahoma" w:hAnsi="Tahoma" w:cs="Tahoma"/>
                <w:b/>
                <w:sz w:val="18"/>
                <w:szCs w:val="18"/>
              </w:rPr>
            </w:pPr>
          </w:p>
        </w:tc>
        <w:tc>
          <w:tcPr>
            <w:tcW w:w="994" w:type="dxa"/>
            <w:tcBorders>
              <w:top w:val="nil"/>
              <w:left w:val="nil"/>
              <w:bottom w:val="single" w:sz="4" w:space="0" w:color="000000"/>
              <w:right w:val="single" w:sz="4" w:space="0" w:color="000000"/>
            </w:tcBorders>
            <w:vAlign w:val="bottom"/>
          </w:tcPr>
          <w:p w14:paraId="01B616C3" w14:textId="77777777" w:rsidR="003017CE" w:rsidRPr="00413DED" w:rsidRDefault="003017CE" w:rsidP="003017CE">
            <w:pPr>
              <w:rPr>
                <w:rFonts w:ascii="Tahoma" w:hAnsi="Tahoma" w:cs="Tahoma"/>
                <w:b/>
                <w:sz w:val="18"/>
                <w:szCs w:val="18"/>
              </w:rPr>
            </w:pPr>
          </w:p>
        </w:tc>
        <w:tc>
          <w:tcPr>
            <w:tcW w:w="991" w:type="dxa"/>
            <w:tcBorders>
              <w:top w:val="nil"/>
              <w:left w:val="nil"/>
              <w:bottom w:val="single" w:sz="4" w:space="0" w:color="000000"/>
              <w:right w:val="single" w:sz="4" w:space="0" w:color="000000"/>
            </w:tcBorders>
            <w:vAlign w:val="bottom"/>
          </w:tcPr>
          <w:p w14:paraId="4193E3B9" w14:textId="77777777" w:rsidR="003017CE" w:rsidRPr="00413DED" w:rsidRDefault="003017CE" w:rsidP="003017CE">
            <w:pPr>
              <w:rPr>
                <w:rFonts w:ascii="Tahoma" w:hAnsi="Tahoma" w:cs="Tahoma"/>
                <w:b/>
                <w:sz w:val="18"/>
                <w:szCs w:val="18"/>
              </w:rPr>
            </w:pPr>
          </w:p>
        </w:tc>
        <w:tc>
          <w:tcPr>
            <w:tcW w:w="1207" w:type="dxa"/>
            <w:tcBorders>
              <w:top w:val="nil"/>
              <w:left w:val="nil"/>
              <w:bottom w:val="single" w:sz="4" w:space="0" w:color="000000"/>
              <w:right w:val="single" w:sz="4" w:space="0" w:color="000000"/>
            </w:tcBorders>
            <w:vAlign w:val="bottom"/>
          </w:tcPr>
          <w:p w14:paraId="6194027B" w14:textId="77777777" w:rsidR="003017CE" w:rsidRPr="00413DED" w:rsidRDefault="003017CE" w:rsidP="003017CE">
            <w:pPr>
              <w:rPr>
                <w:rFonts w:ascii="Tahoma" w:hAnsi="Tahoma" w:cs="Tahoma"/>
                <w:b/>
                <w:sz w:val="18"/>
                <w:szCs w:val="18"/>
              </w:rPr>
            </w:pPr>
          </w:p>
        </w:tc>
        <w:tc>
          <w:tcPr>
            <w:tcW w:w="1559" w:type="dxa"/>
            <w:tcBorders>
              <w:top w:val="nil"/>
              <w:left w:val="nil"/>
              <w:bottom w:val="single" w:sz="4" w:space="0" w:color="000000"/>
              <w:right w:val="single" w:sz="4" w:space="0" w:color="000000"/>
            </w:tcBorders>
            <w:vAlign w:val="bottom"/>
          </w:tcPr>
          <w:p w14:paraId="0630041A" w14:textId="77777777" w:rsidR="003017CE" w:rsidRPr="00413DED" w:rsidRDefault="003017CE" w:rsidP="003017CE">
            <w:pPr>
              <w:rPr>
                <w:rFonts w:ascii="Tahoma" w:hAnsi="Tahoma" w:cs="Tahoma"/>
                <w:b/>
                <w:sz w:val="18"/>
                <w:szCs w:val="18"/>
              </w:rPr>
            </w:pPr>
          </w:p>
        </w:tc>
      </w:tr>
      <w:tr w:rsidR="003017CE" w:rsidRPr="00413DED" w14:paraId="0DA45BEB" w14:textId="77777777" w:rsidTr="00C2397B">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46D5CCC9" w14:textId="77777777" w:rsidR="003017CE" w:rsidRPr="00413DED" w:rsidRDefault="003017CE" w:rsidP="003017CE">
            <w:pPr>
              <w:rPr>
                <w:rFonts w:ascii="Tahoma" w:hAnsi="Tahoma" w:cs="Tahoma"/>
                <w:b/>
                <w:sz w:val="18"/>
                <w:szCs w:val="18"/>
              </w:rPr>
            </w:pPr>
          </w:p>
        </w:tc>
        <w:tc>
          <w:tcPr>
            <w:tcW w:w="4960" w:type="dxa"/>
            <w:tcBorders>
              <w:top w:val="nil"/>
              <w:left w:val="nil"/>
              <w:bottom w:val="single" w:sz="4" w:space="0" w:color="000000"/>
              <w:right w:val="single" w:sz="4" w:space="0" w:color="000000"/>
            </w:tcBorders>
            <w:shd w:val="clear" w:color="auto" w:fill="FFFFFF" w:themeFill="background1"/>
            <w:vAlign w:val="center"/>
          </w:tcPr>
          <w:p w14:paraId="131E0A12" w14:textId="558D4111" w:rsidR="003017CE" w:rsidRPr="00413DED" w:rsidRDefault="003017CE" w:rsidP="003017CE">
            <w:pPr>
              <w:rPr>
                <w:rFonts w:ascii="Tahoma" w:hAnsi="Tahoma" w:cs="Tahoma"/>
                <w:b/>
                <w:sz w:val="18"/>
                <w:szCs w:val="18"/>
              </w:rPr>
            </w:pPr>
            <w:r w:rsidRPr="00413DED">
              <w:rPr>
                <w:rFonts w:ascii="Tahoma" w:hAnsi="Tahoma" w:cs="Tahoma"/>
                <w:color w:val="000000"/>
                <w:sz w:val="18"/>
                <w:szCs w:val="18"/>
              </w:rPr>
              <w:t>Bezpieczne igły iniekcyjne sterylne, z plastikowym zaciskiem wewnętrznym, z mechanizmem zabezpieczającym igłę obsługiwanym przy użyciu jednej ręki, trwale przymocowanym do igły, rozmiary igieł kodowane kolorami, opakowanie typu blister, w opakowaniu po 100 szt. Akustyczne zabezpieczenie założenia igły na strzykawkę i zabezpieczenia igły po iniekcji. 27G (0,4 x 13 mm i 18 mm), 25G (0,5 x 16 mm i 25 mm), 23G (0,6 x 25 mm i 30 mm), 22G (0,7 x 30 mm), 21G (0,8 x 40 mm), 21G (0,8 x 40 mm)</w:t>
            </w:r>
          </w:p>
        </w:tc>
        <w:tc>
          <w:tcPr>
            <w:tcW w:w="1450" w:type="dxa"/>
            <w:tcBorders>
              <w:top w:val="nil"/>
              <w:left w:val="nil"/>
              <w:bottom w:val="single" w:sz="4" w:space="0" w:color="000000"/>
              <w:right w:val="single" w:sz="4" w:space="0" w:color="000000"/>
            </w:tcBorders>
            <w:shd w:val="clear" w:color="auto" w:fill="FFFFFF" w:themeFill="background1"/>
            <w:vAlign w:val="center"/>
          </w:tcPr>
          <w:p w14:paraId="02752039" w14:textId="2706009E" w:rsidR="003017CE" w:rsidRPr="00413DED" w:rsidRDefault="003017CE" w:rsidP="003017CE">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6261C95A" w14:textId="2C528644" w:rsidR="003017CE" w:rsidRPr="00413DED" w:rsidRDefault="003017CE" w:rsidP="003017CE">
            <w:pPr>
              <w:rPr>
                <w:rFonts w:ascii="Tahoma" w:hAnsi="Tahoma" w:cs="Tahoma"/>
                <w:b/>
                <w:sz w:val="18"/>
                <w:szCs w:val="18"/>
              </w:rPr>
            </w:pPr>
            <w:r w:rsidRPr="00413DED">
              <w:rPr>
                <w:rFonts w:ascii="Tahoma" w:hAnsi="Tahoma" w:cs="Tahoma"/>
                <w:color w:val="3F3F3F"/>
                <w:sz w:val="18"/>
                <w:szCs w:val="18"/>
              </w:rPr>
              <w:t>10</w:t>
            </w:r>
          </w:p>
        </w:tc>
        <w:tc>
          <w:tcPr>
            <w:tcW w:w="1360" w:type="dxa"/>
            <w:tcBorders>
              <w:top w:val="nil"/>
              <w:left w:val="nil"/>
              <w:bottom w:val="single" w:sz="4" w:space="0" w:color="000000"/>
              <w:right w:val="single" w:sz="4" w:space="0" w:color="000000"/>
            </w:tcBorders>
            <w:vAlign w:val="bottom"/>
          </w:tcPr>
          <w:p w14:paraId="5C7666B3" w14:textId="77777777" w:rsidR="003017CE" w:rsidRPr="00413DED" w:rsidRDefault="003017CE" w:rsidP="003017CE">
            <w:pPr>
              <w:rPr>
                <w:rFonts w:ascii="Tahoma" w:hAnsi="Tahoma" w:cs="Tahoma"/>
                <w:b/>
                <w:sz w:val="18"/>
                <w:szCs w:val="18"/>
              </w:rPr>
            </w:pPr>
          </w:p>
        </w:tc>
        <w:tc>
          <w:tcPr>
            <w:tcW w:w="1449" w:type="dxa"/>
            <w:tcBorders>
              <w:top w:val="nil"/>
              <w:left w:val="nil"/>
              <w:bottom w:val="single" w:sz="4" w:space="0" w:color="000000"/>
              <w:right w:val="single" w:sz="4" w:space="0" w:color="000000"/>
            </w:tcBorders>
            <w:vAlign w:val="bottom"/>
          </w:tcPr>
          <w:p w14:paraId="454ECC2D" w14:textId="77777777" w:rsidR="003017CE" w:rsidRPr="00413DED" w:rsidRDefault="003017CE" w:rsidP="003017CE">
            <w:pPr>
              <w:rPr>
                <w:rFonts w:ascii="Tahoma" w:hAnsi="Tahoma" w:cs="Tahoma"/>
                <w:b/>
                <w:sz w:val="18"/>
                <w:szCs w:val="18"/>
              </w:rPr>
            </w:pPr>
          </w:p>
        </w:tc>
        <w:tc>
          <w:tcPr>
            <w:tcW w:w="994" w:type="dxa"/>
            <w:tcBorders>
              <w:top w:val="nil"/>
              <w:left w:val="nil"/>
              <w:bottom w:val="single" w:sz="4" w:space="0" w:color="000000"/>
              <w:right w:val="single" w:sz="4" w:space="0" w:color="000000"/>
            </w:tcBorders>
            <w:vAlign w:val="bottom"/>
          </w:tcPr>
          <w:p w14:paraId="7AFBAA71" w14:textId="77777777" w:rsidR="003017CE" w:rsidRPr="00413DED" w:rsidRDefault="003017CE" w:rsidP="003017CE">
            <w:pPr>
              <w:rPr>
                <w:rFonts w:ascii="Tahoma" w:hAnsi="Tahoma" w:cs="Tahoma"/>
                <w:b/>
                <w:sz w:val="18"/>
                <w:szCs w:val="18"/>
              </w:rPr>
            </w:pPr>
          </w:p>
        </w:tc>
        <w:tc>
          <w:tcPr>
            <w:tcW w:w="991" w:type="dxa"/>
            <w:tcBorders>
              <w:top w:val="nil"/>
              <w:left w:val="nil"/>
              <w:bottom w:val="single" w:sz="4" w:space="0" w:color="000000"/>
              <w:right w:val="single" w:sz="4" w:space="0" w:color="000000"/>
            </w:tcBorders>
            <w:vAlign w:val="bottom"/>
          </w:tcPr>
          <w:p w14:paraId="23C6B7EC" w14:textId="77777777" w:rsidR="003017CE" w:rsidRPr="00413DED" w:rsidRDefault="003017CE" w:rsidP="003017CE">
            <w:pPr>
              <w:rPr>
                <w:rFonts w:ascii="Tahoma" w:hAnsi="Tahoma" w:cs="Tahoma"/>
                <w:b/>
                <w:sz w:val="18"/>
                <w:szCs w:val="18"/>
              </w:rPr>
            </w:pPr>
          </w:p>
        </w:tc>
        <w:tc>
          <w:tcPr>
            <w:tcW w:w="1207" w:type="dxa"/>
            <w:tcBorders>
              <w:top w:val="nil"/>
              <w:left w:val="nil"/>
              <w:bottom w:val="single" w:sz="4" w:space="0" w:color="000000"/>
              <w:right w:val="single" w:sz="4" w:space="0" w:color="000000"/>
            </w:tcBorders>
            <w:vAlign w:val="bottom"/>
          </w:tcPr>
          <w:p w14:paraId="198AB0C7" w14:textId="77777777" w:rsidR="003017CE" w:rsidRPr="00413DED" w:rsidRDefault="003017CE" w:rsidP="003017CE">
            <w:pPr>
              <w:rPr>
                <w:rFonts w:ascii="Tahoma" w:hAnsi="Tahoma" w:cs="Tahoma"/>
                <w:b/>
                <w:sz w:val="18"/>
                <w:szCs w:val="18"/>
              </w:rPr>
            </w:pPr>
          </w:p>
        </w:tc>
        <w:tc>
          <w:tcPr>
            <w:tcW w:w="1559" w:type="dxa"/>
            <w:tcBorders>
              <w:top w:val="nil"/>
              <w:left w:val="nil"/>
              <w:bottom w:val="single" w:sz="4" w:space="0" w:color="000000"/>
              <w:right w:val="single" w:sz="4" w:space="0" w:color="000000"/>
            </w:tcBorders>
            <w:vAlign w:val="bottom"/>
          </w:tcPr>
          <w:p w14:paraId="78AC862D" w14:textId="77777777" w:rsidR="003017CE" w:rsidRPr="00413DED" w:rsidRDefault="003017CE" w:rsidP="003017CE">
            <w:pPr>
              <w:rPr>
                <w:rFonts w:ascii="Tahoma" w:hAnsi="Tahoma" w:cs="Tahoma"/>
                <w:b/>
                <w:sz w:val="18"/>
                <w:szCs w:val="18"/>
              </w:rPr>
            </w:pPr>
          </w:p>
        </w:tc>
      </w:tr>
      <w:tr w:rsidR="00274010" w:rsidRPr="00413DED" w14:paraId="3E867975" w14:textId="77777777" w:rsidTr="00C2397B">
        <w:trPr>
          <w:trHeight w:val="300"/>
        </w:trPr>
        <w:tc>
          <w:tcPr>
            <w:tcW w:w="1276" w:type="dxa"/>
            <w:vAlign w:val="bottom"/>
          </w:tcPr>
          <w:p w14:paraId="5965B60B" w14:textId="77777777" w:rsidR="00274010" w:rsidRPr="00413DED" w:rsidRDefault="00274010" w:rsidP="00140172">
            <w:pPr>
              <w:rPr>
                <w:rFonts w:ascii="Tahoma" w:hAnsi="Tahoma" w:cs="Tahoma"/>
                <w:b/>
                <w:sz w:val="18"/>
                <w:szCs w:val="18"/>
              </w:rPr>
            </w:pPr>
          </w:p>
        </w:tc>
        <w:tc>
          <w:tcPr>
            <w:tcW w:w="4960" w:type="dxa"/>
            <w:vAlign w:val="bottom"/>
          </w:tcPr>
          <w:p w14:paraId="2E059EE3" w14:textId="77777777" w:rsidR="00274010" w:rsidRPr="00413DED" w:rsidRDefault="00274010" w:rsidP="00140172">
            <w:pPr>
              <w:rPr>
                <w:rFonts w:ascii="Tahoma" w:hAnsi="Tahoma" w:cs="Tahoma"/>
                <w:b/>
                <w:sz w:val="18"/>
                <w:szCs w:val="18"/>
              </w:rPr>
            </w:pPr>
          </w:p>
        </w:tc>
        <w:tc>
          <w:tcPr>
            <w:tcW w:w="1450" w:type="dxa"/>
            <w:vAlign w:val="bottom"/>
          </w:tcPr>
          <w:p w14:paraId="28AD2A9B" w14:textId="77777777" w:rsidR="00274010" w:rsidRPr="00413DED" w:rsidRDefault="00274010" w:rsidP="00140172">
            <w:pPr>
              <w:rPr>
                <w:rFonts w:ascii="Tahoma" w:hAnsi="Tahoma" w:cs="Tahoma"/>
                <w:b/>
                <w:sz w:val="18"/>
                <w:szCs w:val="18"/>
              </w:rPr>
            </w:pPr>
          </w:p>
        </w:tc>
        <w:tc>
          <w:tcPr>
            <w:tcW w:w="909" w:type="dxa"/>
            <w:vAlign w:val="bottom"/>
          </w:tcPr>
          <w:p w14:paraId="1648425F" w14:textId="77777777" w:rsidR="00274010" w:rsidRPr="00413DED" w:rsidRDefault="00274010" w:rsidP="00140172">
            <w:pPr>
              <w:rPr>
                <w:rFonts w:ascii="Tahoma" w:hAnsi="Tahoma" w:cs="Tahoma"/>
                <w:b/>
                <w:sz w:val="18"/>
                <w:szCs w:val="18"/>
              </w:rPr>
            </w:pPr>
          </w:p>
        </w:tc>
        <w:tc>
          <w:tcPr>
            <w:tcW w:w="1360" w:type="dxa"/>
            <w:tcBorders>
              <w:top w:val="single" w:sz="4" w:space="0" w:color="000000"/>
              <w:left w:val="single" w:sz="4" w:space="0" w:color="000000"/>
              <w:bottom w:val="single" w:sz="4" w:space="0" w:color="000000"/>
              <w:right w:val="single" w:sz="4" w:space="0" w:color="000000"/>
            </w:tcBorders>
            <w:vAlign w:val="center"/>
            <w:hideMark/>
          </w:tcPr>
          <w:p w14:paraId="6D26E39E"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000000"/>
              <w:left w:val="nil"/>
              <w:bottom w:val="single" w:sz="4" w:space="0" w:color="000000"/>
              <w:right w:val="single" w:sz="4" w:space="0" w:color="000000"/>
            </w:tcBorders>
            <w:vAlign w:val="center"/>
            <w:hideMark/>
          </w:tcPr>
          <w:p w14:paraId="07F70B94"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000000"/>
              <w:left w:val="nil"/>
              <w:bottom w:val="single" w:sz="4" w:space="0" w:color="000000"/>
              <w:right w:val="single" w:sz="4" w:space="0" w:color="000000"/>
            </w:tcBorders>
            <w:vAlign w:val="center"/>
            <w:hideMark/>
          </w:tcPr>
          <w:p w14:paraId="2B83E4E3"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000000"/>
              <w:left w:val="nil"/>
              <w:bottom w:val="single" w:sz="4" w:space="0" w:color="000000"/>
              <w:right w:val="single" w:sz="4" w:space="0" w:color="000000"/>
            </w:tcBorders>
            <w:vAlign w:val="bottom"/>
            <w:hideMark/>
          </w:tcPr>
          <w:p w14:paraId="7DF0B42C"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000000"/>
              <w:left w:val="nil"/>
              <w:bottom w:val="single" w:sz="4" w:space="0" w:color="000000"/>
              <w:right w:val="single" w:sz="4" w:space="0" w:color="000000"/>
            </w:tcBorders>
            <w:vAlign w:val="bottom"/>
            <w:hideMark/>
          </w:tcPr>
          <w:p w14:paraId="163D08C7"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r>
    </w:tbl>
    <w:p w14:paraId="487CD9BB" w14:textId="77777777" w:rsidR="00274010" w:rsidRPr="00413DED" w:rsidRDefault="00274010"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276"/>
        <w:gridCol w:w="4960"/>
        <w:gridCol w:w="1450"/>
        <w:gridCol w:w="909"/>
        <w:gridCol w:w="1360"/>
        <w:gridCol w:w="1449"/>
        <w:gridCol w:w="994"/>
        <w:gridCol w:w="991"/>
        <w:gridCol w:w="1207"/>
        <w:gridCol w:w="1559"/>
      </w:tblGrid>
      <w:tr w:rsidR="00274010" w:rsidRPr="00413DED" w14:paraId="07FA5677" w14:textId="77777777" w:rsidTr="00C2397B">
        <w:trPr>
          <w:trHeight w:val="345"/>
        </w:trPr>
        <w:tc>
          <w:tcPr>
            <w:tcW w:w="1276" w:type="dxa"/>
            <w:shd w:val="clear" w:color="auto" w:fill="FFFFFF"/>
            <w:vAlign w:val="center"/>
            <w:hideMark/>
          </w:tcPr>
          <w:p w14:paraId="37A305CA" w14:textId="67285217" w:rsidR="00274010" w:rsidRPr="00413DED" w:rsidRDefault="00011A01" w:rsidP="00140172">
            <w:pPr>
              <w:rPr>
                <w:rFonts w:ascii="Tahoma" w:hAnsi="Tahoma" w:cs="Tahoma"/>
                <w:b/>
                <w:bCs/>
                <w:sz w:val="18"/>
                <w:szCs w:val="18"/>
              </w:rPr>
            </w:pPr>
            <w:r w:rsidRPr="00011A01">
              <w:rPr>
                <w:rFonts w:ascii="Tahoma" w:hAnsi="Tahoma" w:cs="Tahoma"/>
                <w:b/>
                <w:bCs/>
                <w:color w:val="000000"/>
                <w:sz w:val="18"/>
                <w:szCs w:val="18"/>
              </w:rPr>
              <w:t>Część</w:t>
            </w:r>
            <w:r w:rsidR="00274010" w:rsidRPr="00413DED">
              <w:rPr>
                <w:rFonts w:ascii="Tahoma" w:hAnsi="Tahoma" w:cs="Tahoma"/>
                <w:b/>
                <w:bCs/>
                <w:sz w:val="18"/>
                <w:szCs w:val="18"/>
              </w:rPr>
              <w:t xml:space="preserve"> nr 10</w:t>
            </w:r>
          </w:p>
        </w:tc>
        <w:tc>
          <w:tcPr>
            <w:tcW w:w="4960" w:type="dxa"/>
            <w:shd w:val="clear" w:color="auto" w:fill="FFFFFF"/>
            <w:vAlign w:val="center"/>
            <w:hideMark/>
          </w:tcPr>
          <w:p w14:paraId="23E45992" w14:textId="06918AC1" w:rsidR="00274010" w:rsidRPr="00413DED" w:rsidRDefault="003017CE" w:rsidP="00140172">
            <w:pPr>
              <w:rPr>
                <w:rFonts w:ascii="Tahoma" w:hAnsi="Tahoma" w:cs="Tahoma"/>
                <w:b/>
                <w:sz w:val="18"/>
                <w:szCs w:val="18"/>
              </w:rPr>
            </w:pPr>
            <w:r w:rsidRPr="00413DED">
              <w:rPr>
                <w:rFonts w:ascii="Tahoma" w:hAnsi="Tahoma" w:cs="Tahoma"/>
                <w:b/>
                <w:sz w:val="18"/>
                <w:szCs w:val="18"/>
              </w:rPr>
              <w:t>Maska filtrująca ochronna FFP3</w:t>
            </w:r>
          </w:p>
        </w:tc>
        <w:tc>
          <w:tcPr>
            <w:tcW w:w="1450" w:type="dxa"/>
            <w:vAlign w:val="bottom"/>
          </w:tcPr>
          <w:p w14:paraId="0A4D0DC9" w14:textId="77777777" w:rsidR="00274010" w:rsidRPr="00413DED" w:rsidRDefault="00274010" w:rsidP="00140172">
            <w:pPr>
              <w:rPr>
                <w:rFonts w:ascii="Tahoma" w:hAnsi="Tahoma" w:cs="Tahoma"/>
                <w:b/>
                <w:bCs/>
                <w:sz w:val="18"/>
                <w:szCs w:val="18"/>
              </w:rPr>
            </w:pPr>
          </w:p>
        </w:tc>
        <w:tc>
          <w:tcPr>
            <w:tcW w:w="909" w:type="dxa"/>
            <w:vAlign w:val="bottom"/>
          </w:tcPr>
          <w:p w14:paraId="49168008" w14:textId="77777777" w:rsidR="00274010" w:rsidRPr="00413DED" w:rsidRDefault="00274010" w:rsidP="00140172">
            <w:pPr>
              <w:rPr>
                <w:rFonts w:ascii="Tahoma" w:hAnsi="Tahoma" w:cs="Tahoma"/>
                <w:b/>
                <w:sz w:val="18"/>
                <w:szCs w:val="18"/>
              </w:rPr>
            </w:pPr>
          </w:p>
        </w:tc>
        <w:tc>
          <w:tcPr>
            <w:tcW w:w="1360" w:type="dxa"/>
            <w:vAlign w:val="bottom"/>
          </w:tcPr>
          <w:p w14:paraId="7F3A8C98" w14:textId="77777777" w:rsidR="00274010" w:rsidRPr="00413DED" w:rsidRDefault="00274010" w:rsidP="00140172">
            <w:pPr>
              <w:rPr>
                <w:rFonts w:ascii="Tahoma" w:hAnsi="Tahoma" w:cs="Tahoma"/>
                <w:b/>
                <w:sz w:val="18"/>
                <w:szCs w:val="18"/>
              </w:rPr>
            </w:pPr>
          </w:p>
        </w:tc>
        <w:tc>
          <w:tcPr>
            <w:tcW w:w="1449" w:type="dxa"/>
            <w:vAlign w:val="bottom"/>
          </w:tcPr>
          <w:p w14:paraId="04308D52" w14:textId="77777777" w:rsidR="00274010" w:rsidRPr="00413DED" w:rsidRDefault="00274010" w:rsidP="00140172">
            <w:pPr>
              <w:rPr>
                <w:rFonts w:ascii="Tahoma" w:hAnsi="Tahoma" w:cs="Tahoma"/>
                <w:b/>
                <w:sz w:val="18"/>
                <w:szCs w:val="18"/>
              </w:rPr>
            </w:pPr>
          </w:p>
        </w:tc>
        <w:tc>
          <w:tcPr>
            <w:tcW w:w="994" w:type="dxa"/>
            <w:vAlign w:val="bottom"/>
          </w:tcPr>
          <w:p w14:paraId="55AA3E0E" w14:textId="77777777" w:rsidR="00274010" w:rsidRPr="00413DED" w:rsidRDefault="00274010" w:rsidP="00140172">
            <w:pPr>
              <w:rPr>
                <w:rFonts w:ascii="Tahoma" w:hAnsi="Tahoma" w:cs="Tahoma"/>
                <w:b/>
                <w:sz w:val="18"/>
                <w:szCs w:val="18"/>
              </w:rPr>
            </w:pPr>
          </w:p>
        </w:tc>
        <w:tc>
          <w:tcPr>
            <w:tcW w:w="991" w:type="dxa"/>
            <w:vAlign w:val="bottom"/>
          </w:tcPr>
          <w:p w14:paraId="7F1B92EC" w14:textId="77777777" w:rsidR="00274010" w:rsidRPr="00413DED" w:rsidRDefault="00274010" w:rsidP="00140172">
            <w:pPr>
              <w:rPr>
                <w:rFonts w:ascii="Tahoma" w:hAnsi="Tahoma" w:cs="Tahoma"/>
                <w:b/>
                <w:sz w:val="18"/>
                <w:szCs w:val="18"/>
              </w:rPr>
            </w:pPr>
          </w:p>
        </w:tc>
        <w:tc>
          <w:tcPr>
            <w:tcW w:w="1207" w:type="dxa"/>
            <w:vAlign w:val="bottom"/>
          </w:tcPr>
          <w:p w14:paraId="5FE060E4" w14:textId="77777777" w:rsidR="00274010" w:rsidRPr="00413DED" w:rsidRDefault="00274010" w:rsidP="00140172">
            <w:pPr>
              <w:rPr>
                <w:rFonts w:ascii="Tahoma" w:hAnsi="Tahoma" w:cs="Tahoma"/>
                <w:b/>
                <w:sz w:val="18"/>
                <w:szCs w:val="18"/>
              </w:rPr>
            </w:pPr>
          </w:p>
        </w:tc>
        <w:tc>
          <w:tcPr>
            <w:tcW w:w="1559" w:type="dxa"/>
            <w:vAlign w:val="bottom"/>
          </w:tcPr>
          <w:p w14:paraId="3DF20017" w14:textId="77777777" w:rsidR="00274010" w:rsidRPr="00413DED" w:rsidRDefault="00274010" w:rsidP="00140172">
            <w:pPr>
              <w:rPr>
                <w:rFonts w:ascii="Tahoma" w:hAnsi="Tahoma" w:cs="Tahoma"/>
                <w:b/>
                <w:sz w:val="18"/>
                <w:szCs w:val="18"/>
              </w:rPr>
            </w:pPr>
          </w:p>
        </w:tc>
      </w:tr>
      <w:tr w:rsidR="00274010" w:rsidRPr="00413DED" w14:paraId="2EE33132" w14:textId="77777777" w:rsidTr="00C2397B">
        <w:trPr>
          <w:trHeight w:val="58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9D3BA1F"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L.P</w:t>
            </w:r>
          </w:p>
        </w:tc>
        <w:tc>
          <w:tcPr>
            <w:tcW w:w="4960" w:type="dxa"/>
            <w:tcBorders>
              <w:top w:val="single" w:sz="4" w:space="0" w:color="000000"/>
              <w:left w:val="nil"/>
              <w:bottom w:val="single" w:sz="4" w:space="0" w:color="000000"/>
              <w:right w:val="single" w:sz="4" w:space="0" w:color="000000"/>
            </w:tcBorders>
            <w:vAlign w:val="bottom"/>
            <w:hideMark/>
          </w:tcPr>
          <w:p w14:paraId="3A97F527"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72A4B45A"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33A7E312"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4ABF057A"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1D41EE4B"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055F65FA"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37D7DA2C"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6ED9A638"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2ECAA330"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274010" w:rsidRPr="00413DED" w14:paraId="08693A52" w14:textId="77777777" w:rsidTr="00C2397B">
        <w:trPr>
          <w:trHeight w:val="285"/>
        </w:trPr>
        <w:tc>
          <w:tcPr>
            <w:tcW w:w="1276" w:type="dxa"/>
            <w:tcBorders>
              <w:top w:val="nil"/>
              <w:left w:val="single" w:sz="4" w:space="0" w:color="000000"/>
              <w:bottom w:val="single" w:sz="4" w:space="0" w:color="000000"/>
              <w:right w:val="single" w:sz="4" w:space="0" w:color="000000"/>
            </w:tcBorders>
            <w:shd w:val="clear" w:color="auto" w:fill="FFFFFF"/>
            <w:vAlign w:val="center"/>
            <w:hideMark/>
          </w:tcPr>
          <w:p w14:paraId="5CE30CF3"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1</w:t>
            </w:r>
          </w:p>
        </w:tc>
        <w:tc>
          <w:tcPr>
            <w:tcW w:w="4960" w:type="dxa"/>
            <w:tcBorders>
              <w:top w:val="nil"/>
              <w:left w:val="nil"/>
              <w:bottom w:val="single" w:sz="4" w:space="0" w:color="000000"/>
              <w:right w:val="single" w:sz="4" w:space="0" w:color="000000"/>
            </w:tcBorders>
            <w:shd w:val="clear" w:color="auto" w:fill="FFFFFF"/>
            <w:vAlign w:val="center"/>
            <w:hideMark/>
          </w:tcPr>
          <w:p w14:paraId="0D74B28D"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50F290C1"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04A82B89"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429ADE11"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4A460DF6"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7C9283C2"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1BD5B12D"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6FFABD06"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0132796F"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10</w:t>
            </w:r>
          </w:p>
        </w:tc>
      </w:tr>
      <w:tr w:rsidR="003017CE" w:rsidRPr="00413DED" w14:paraId="212DB622" w14:textId="77777777" w:rsidTr="00716858">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47EF0899"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1</w:t>
            </w:r>
          </w:p>
        </w:tc>
        <w:tc>
          <w:tcPr>
            <w:tcW w:w="4960" w:type="dxa"/>
            <w:tcBorders>
              <w:top w:val="nil"/>
              <w:left w:val="nil"/>
              <w:bottom w:val="single" w:sz="4" w:space="0" w:color="000000"/>
              <w:right w:val="single" w:sz="4" w:space="0" w:color="000000"/>
            </w:tcBorders>
            <w:shd w:val="clear" w:color="auto" w:fill="FFFFFF" w:themeFill="background1"/>
          </w:tcPr>
          <w:p w14:paraId="3829AC63" w14:textId="357D4E78" w:rsidR="003017CE" w:rsidRPr="00413DED" w:rsidRDefault="003017CE" w:rsidP="003017CE">
            <w:pPr>
              <w:rPr>
                <w:rFonts w:ascii="Tahoma" w:hAnsi="Tahoma" w:cs="Tahoma"/>
                <w:b/>
                <w:sz w:val="18"/>
                <w:szCs w:val="18"/>
              </w:rPr>
            </w:pPr>
            <w:r w:rsidRPr="00413DED">
              <w:rPr>
                <w:rFonts w:ascii="Tahoma" w:hAnsi="Tahoma" w:cs="Tahoma"/>
                <w:color w:val="000000"/>
                <w:sz w:val="18"/>
                <w:szCs w:val="18"/>
              </w:rPr>
              <w:br/>
              <w:t xml:space="preserve">Maski ochronne FFP3, półmaski filtrujące przeciwpyłowe, przylegające do twarzy, z elastycznymi paskami lub gumkami do mocowania, wyposażone w metalowy lub elastyczny zacisk nosowy dla lepszego dopasowania. Filtracja cząstek stałych i aerozoli na poziomie ≥99%, maksymalna nieszczelność wewnętrzna ≤2%, odporność na obciążenie oddechowe zgodnie z normą EN 149:2001+A1:2009. Maski wykonane z materiałów hipoalergicznych, zapewniające komfort użytkowania przez dłuższy czas, pakowane pojedynczo w opakowania chroniące przed zanieczyszczeniem. Maski spełniają wymagania normy EN 149:2001+A1:2009, posiadają </w:t>
            </w:r>
            <w:r w:rsidRPr="00413DED">
              <w:rPr>
                <w:rFonts w:ascii="Tahoma" w:hAnsi="Tahoma" w:cs="Tahoma"/>
                <w:color w:val="000000"/>
                <w:sz w:val="18"/>
                <w:szCs w:val="18"/>
              </w:rPr>
              <w:lastRenderedPageBreak/>
              <w:t>oznaczenie CE, klasę ochrony FFP3 oraz deklarację zgodności producenta. Przeznaczone do ochrony układu oddechowego przed cząstkami pyłu, aerozoli, wirusów, bakterii i innych zagrożeń biologicznych o wysokim stopniu ryzyka. Pakowane w opakowania zbiorcze zgodnie z wymaganiami jednostki zamawiającej, z pełną dokumentacją potwierdzającą zgodność z normami europejskimi i krajowymi przepisami dotyczącymi środków ochrony indywidualnej.</w:t>
            </w:r>
          </w:p>
        </w:tc>
        <w:tc>
          <w:tcPr>
            <w:tcW w:w="1450" w:type="dxa"/>
            <w:tcBorders>
              <w:top w:val="nil"/>
              <w:left w:val="nil"/>
              <w:bottom w:val="single" w:sz="4" w:space="0" w:color="000000"/>
              <w:right w:val="single" w:sz="4" w:space="0" w:color="000000"/>
            </w:tcBorders>
            <w:shd w:val="clear" w:color="auto" w:fill="FFFFFF" w:themeFill="background1"/>
            <w:vAlign w:val="center"/>
          </w:tcPr>
          <w:p w14:paraId="31C7292F" w14:textId="233826B7" w:rsidR="003017CE" w:rsidRPr="00413DED" w:rsidRDefault="003017CE" w:rsidP="003017CE">
            <w:pPr>
              <w:rPr>
                <w:rFonts w:ascii="Tahoma" w:hAnsi="Tahoma" w:cs="Tahoma"/>
                <w:b/>
                <w:sz w:val="18"/>
                <w:szCs w:val="18"/>
              </w:rPr>
            </w:pPr>
            <w:r w:rsidRPr="00413DED">
              <w:rPr>
                <w:rFonts w:ascii="Tahoma" w:hAnsi="Tahoma" w:cs="Tahoma"/>
                <w:color w:val="000000"/>
                <w:sz w:val="18"/>
                <w:szCs w:val="18"/>
              </w:rPr>
              <w:lastRenderedPageBreak/>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4083B409" w14:textId="3C31FB25" w:rsidR="003017CE" w:rsidRPr="00413DED" w:rsidRDefault="003017CE" w:rsidP="003017CE">
            <w:pPr>
              <w:rPr>
                <w:rFonts w:ascii="Tahoma" w:hAnsi="Tahoma" w:cs="Tahoma"/>
                <w:b/>
                <w:sz w:val="18"/>
                <w:szCs w:val="18"/>
              </w:rPr>
            </w:pPr>
            <w:r w:rsidRPr="00413DED">
              <w:rPr>
                <w:rFonts w:ascii="Tahoma" w:hAnsi="Tahoma" w:cs="Tahoma"/>
                <w:color w:val="000000"/>
                <w:sz w:val="18"/>
                <w:szCs w:val="18"/>
              </w:rPr>
              <w:t>800</w:t>
            </w:r>
          </w:p>
        </w:tc>
        <w:tc>
          <w:tcPr>
            <w:tcW w:w="1360" w:type="dxa"/>
            <w:tcBorders>
              <w:top w:val="nil"/>
              <w:left w:val="nil"/>
              <w:bottom w:val="single" w:sz="4" w:space="0" w:color="000000"/>
              <w:right w:val="single" w:sz="4" w:space="0" w:color="000000"/>
            </w:tcBorders>
            <w:vAlign w:val="bottom"/>
            <w:hideMark/>
          </w:tcPr>
          <w:p w14:paraId="179E8D72"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38A50F87"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2F5181F7"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64F3A4FD"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720D69F4"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07A6B300"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r>
      <w:tr w:rsidR="00274010" w:rsidRPr="00413DED" w14:paraId="3A81E37A" w14:textId="77777777" w:rsidTr="00C2397B">
        <w:trPr>
          <w:trHeight w:val="300"/>
        </w:trPr>
        <w:tc>
          <w:tcPr>
            <w:tcW w:w="1276" w:type="dxa"/>
            <w:vAlign w:val="bottom"/>
          </w:tcPr>
          <w:p w14:paraId="7DA6DF6D" w14:textId="77777777" w:rsidR="00274010" w:rsidRPr="00413DED" w:rsidRDefault="00274010" w:rsidP="00140172">
            <w:pPr>
              <w:rPr>
                <w:rFonts w:ascii="Tahoma" w:hAnsi="Tahoma" w:cs="Tahoma"/>
                <w:b/>
                <w:sz w:val="18"/>
                <w:szCs w:val="18"/>
              </w:rPr>
            </w:pPr>
          </w:p>
        </w:tc>
        <w:tc>
          <w:tcPr>
            <w:tcW w:w="4960" w:type="dxa"/>
            <w:vAlign w:val="bottom"/>
          </w:tcPr>
          <w:p w14:paraId="05D663D1" w14:textId="77777777" w:rsidR="00274010" w:rsidRPr="00413DED" w:rsidRDefault="00274010" w:rsidP="00140172">
            <w:pPr>
              <w:rPr>
                <w:rFonts w:ascii="Tahoma" w:hAnsi="Tahoma" w:cs="Tahoma"/>
                <w:b/>
                <w:sz w:val="18"/>
                <w:szCs w:val="18"/>
              </w:rPr>
            </w:pPr>
          </w:p>
        </w:tc>
        <w:tc>
          <w:tcPr>
            <w:tcW w:w="1450" w:type="dxa"/>
            <w:vAlign w:val="bottom"/>
          </w:tcPr>
          <w:p w14:paraId="0CC00F49" w14:textId="77777777" w:rsidR="00274010" w:rsidRPr="00413DED" w:rsidRDefault="00274010" w:rsidP="00140172">
            <w:pPr>
              <w:rPr>
                <w:rFonts w:ascii="Tahoma" w:hAnsi="Tahoma" w:cs="Tahoma"/>
                <w:b/>
                <w:sz w:val="18"/>
                <w:szCs w:val="18"/>
              </w:rPr>
            </w:pPr>
          </w:p>
        </w:tc>
        <w:tc>
          <w:tcPr>
            <w:tcW w:w="909" w:type="dxa"/>
            <w:vAlign w:val="bottom"/>
          </w:tcPr>
          <w:p w14:paraId="3F172C80" w14:textId="77777777" w:rsidR="00274010" w:rsidRPr="00413DED" w:rsidRDefault="00274010" w:rsidP="00140172">
            <w:pPr>
              <w:rPr>
                <w:rFonts w:ascii="Tahoma" w:hAnsi="Tahoma" w:cs="Tahoma"/>
                <w:b/>
                <w:sz w:val="18"/>
                <w:szCs w:val="18"/>
              </w:rPr>
            </w:pPr>
          </w:p>
        </w:tc>
        <w:tc>
          <w:tcPr>
            <w:tcW w:w="1360" w:type="dxa"/>
            <w:tcBorders>
              <w:top w:val="single" w:sz="4" w:space="0" w:color="000000"/>
              <w:left w:val="single" w:sz="4" w:space="0" w:color="000000"/>
              <w:bottom w:val="single" w:sz="4" w:space="0" w:color="000000"/>
              <w:right w:val="single" w:sz="4" w:space="0" w:color="000000"/>
            </w:tcBorders>
            <w:vAlign w:val="center"/>
            <w:hideMark/>
          </w:tcPr>
          <w:p w14:paraId="77130130"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000000"/>
              <w:left w:val="nil"/>
              <w:bottom w:val="single" w:sz="4" w:space="0" w:color="000000"/>
              <w:right w:val="single" w:sz="4" w:space="0" w:color="000000"/>
            </w:tcBorders>
            <w:vAlign w:val="center"/>
            <w:hideMark/>
          </w:tcPr>
          <w:p w14:paraId="2F2194B6"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000000"/>
              <w:left w:val="nil"/>
              <w:bottom w:val="single" w:sz="4" w:space="0" w:color="000000"/>
              <w:right w:val="single" w:sz="4" w:space="0" w:color="000000"/>
            </w:tcBorders>
            <w:vAlign w:val="center"/>
            <w:hideMark/>
          </w:tcPr>
          <w:p w14:paraId="3652D0C7"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000000"/>
              <w:left w:val="nil"/>
              <w:bottom w:val="single" w:sz="4" w:space="0" w:color="000000"/>
              <w:right w:val="single" w:sz="4" w:space="0" w:color="000000"/>
            </w:tcBorders>
            <w:vAlign w:val="bottom"/>
            <w:hideMark/>
          </w:tcPr>
          <w:p w14:paraId="222020C9"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000000"/>
              <w:left w:val="nil"/>
              <w:bottom w:val="single" w:sz="4" w:space="0" w:color="000000"/>
              <w:right w:val="single" w:sz="4" w:space="0" w:color="000000"/>
            </w:tcBorders>
            <w:vAlign w:val="bottom"/>
            <w:hideMark/>
          </w:tcPr>
          <w:p w14:paraId="4596853A"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r>
    </w:tbl>
    <w:p w14:paraId="5F616D17" w14:textId="77777777" w:rsidR="00274010" w:rsidRPr="00413DED" w:rsidRDefault="00274010"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276"/>
        <w:gridCol w:w="4960"/>
        <w:gridCol w:w="1450"/>
        <w:gridCol w:w="909"/>
        <w:gridCol w:w="1360"/>
        <w:gridCol w:w="1449"/>
        <w:gridCol w:w="994"/>
        <w:gridCol w:w="991"/>
        <w:gridCol w:w="1207"/>
        <w:gridCol w:w="1559"/>
      </w:tblGrid>
      <w:tr w:rsidR="00274010" w:rsidRPr="00413DED" w14:paraId="4D1F842F" w14:textId="77777777" w:rsidTr="00C2397B">
        <w:trPr>
          <w:trHeight w:val="345"/>
        </w:trPr>
        <w:tc>
          <w:tcPr>
            <w:tcW w:w="1276" w:type="dxa"/>
            <w:shd w:val="clear" w:color="auto" w:fill="FFFFFF"/>
            <w:vAlign w:val="center"/>
            <w:hideMark/>
          </w:tcPr>
          <w:p w14:paraId="0AE88F31" w14:textId="4CF8D39C" w:rsidR="00274010" w:rsidRPr="00413DED" w:rsidRDefault="00011A01" w:rsidP="00140172">
            <w:pPr>
              <w:rPr>
                <w:rFonts w:ascii="Tahoma" w:hAnsi="Tahoma" w:cs="Tahoma"/>
                <w:b/>
                <w:bCs/>
                <w:sz w:val="18"/>
                <w:szCs w:val="18"/>
              </w:rPr>
            </w:pPr>
            <w:r w:rsidRPr="00011A01">
              <w:rPr>
                <w:rFonts w:ascii="Tahoma" w:hAnsi="Tahoma" w:cs="Tahoma"/>
                <w:b/>
                <w:bCs/>
                <w:color w:val="000000"/>
                <w:sz w:val="18"/>
                <w:szCs w:val="18"/>
              </w:rPr>
              <w:t>Część</w:t>
            </w:r>
            <w:r w:rsidR="00274010" w:rsidRPr="00413DED">
              <w:rPr>
                <w:rFonts w:ascii="Tahoma" w:hAnsi="Tahoma" w:cs="Tahoma"/>
                <w:b/>
                <w:bCs/>
                <w:sz w:val="18"/>
                <w:szCs w:val="18"/>
              </w:rPr>
              <w:t xml:space="preserve"> nr 11</w:t>
            </w:r>
          </w:p>
        </w:tc>
        <w:tc>
          <w:tcPr>
            <w:tcW w:w="4960" w:type="dxa"/>
            <w:shd w:val="clear" w:color="auto" w:fill="FFFFFF"/>
            <w:vAlign w:val="center"/>
            <w:hideMark/>
          </w:tcPr>
          <w:p w14:paraId="16CA0D44" w14:textId="47867CA4" w:rsidR="00274010" w:rsidRPr="00413DED" w:rsidRDefault="00274010" w:rsidP="00140172">
            <w:pPr>
              <w:rPr>
                <w:rFonts w:ascii="Tahoma" w:hAnsi="Tahoma" w:cs="Tahoma"/>
                <w:b/>
                <w:sz w:val="18"/>
                <w:szCs w:val="18"/>
              </w:rPr>
            </w:pPr>
            <w:r w:rsidRPr="00413DED">
              <w:rPr>
                <w:rFonts w:ascii="Tahoma" w:hAnsi="Tahoma" w:cs="Tahoma"/>
                <w:b/>
                <w:bCs/>
                <w:sz w:val="18"/>
                <w:szCs w:val="18"/>
              </w:rPr>
              <w:t> </w:t>
            </w:r>
            <w:r w:rsidR="003017CE" w:rsidRPr="00413DED">
              <w:rPr>
                <w:rFonts w:ascii="Tahoma" w:hAnsi="Tahoma" w:cs="Tahoma"/>
                <w:b/>
                <w:bCs/>
                <w:sz w:val="18"/>
                <w:szCs w:val="18"/>
              </w:rPr>
              <w:t xml:space="preserve">Zestaw do </w:t>
            </w:r>
            <w:proofErr w:type="spellStart"/>
            <w:r w:rsidR="003017CE" w:rsidRPr="00413DED">
              <w:rPr>
                <w:rFonts w:ascii="Tahoma" w:hAnsi="Tahoma" w:cs="Tahoma"/>
                <w:b/>
                <w:bCs/>
                <w:sz w:val="18"/>
                <w:szCs w:val="18"/>
              </w:rPr>
              <w:t>jejunostomii</w:t>
            </w:r>
            <w:proofErr w:type="spellEnd"/>
          </w:p>
          <w:p w14:paraId="606BA199" w14:textId="77777777" w:rsidR="00274010" w:rsidRPr="00413DED" w:rsidRDefault="00274010" w:rsidP="00140172">
            <w:pPr>
              <w:rPr>
                <w:rFonts w:ascii="Tahoma" w:hAnsi="Tahoma" w:cs="Tahoma"/>
                <w:b/>
                <w:sz w:val="18"/>
                <w:szCs w:val="18"/>
              </w:rPr>
            </w:pPr>
          </w:p>
        </w:tc>
        <w:tc>
          <w:tcPr>
            <w:tcW w:w="1450" w:type="dxa"/>
            <w:vAlign w:val="bottom"/>
          </w:tcPr>
          <w:p w14:paraId="1C2357C1" w14:textId="77777777" w:rsidR="00274010" w:rsidRPr="00413DED" w:rsidRDefault="00274010" w:rsidP="00140172">
            <w:pPr>
              <w:rPr>
                <w:rFonts w:ascii="Tahoma" w:hAnsi="Tahoma" w:cs="Tahoma"/>
                <w:b/>
                <w:bCs/>
                <w:sz w:val="18"/>
                <w:szCs w:val="18"/>
              </w:rPr>
            </w:pPr>
          </w:p>
        </w:tc>
        <w:tc>
          <w:tcPr>
            <w:tcW w:w="909" w:type="dxa"/>
            <w:vAlign w:val="bottom"/>
          </w:tcPr>
          <w:p w14:paraId="12EA538B" w14:textId="77777777" w:rsidR="00274010" w:rsidRPr="00413DED" w:rsidRDefault="00274010" w:rsidP="00140172">
            <w:pPr>
              <w:rPr>
                <w:rFonts w:ascii="Tahoma" w:hAnsi="Tahoma" w:cs="Tahoma"/>
                <w:b/>
                <w:sz w:val="18"/>
                <w:szCs w:val="18"/>
              </w:rPr>
            </w:pPr>
          </w:p>
        </w:tc>
        <w:tc>
          <w:tcPr>
            <w:tcW w:w="1360" w:type="dxa"/>
            <w:vAlign w:val="bottom"/>
          </w:tcPr>
          <w:p w14:paraId="4293B976" w14:textId="77777777" w:rsidR="00274010" w:rsidRPr="00413DED" w:rsidRDefault="00274010" w:rsidP="00140172">
            <w:pPr>
              <w:rPr>
                <w:rFonts w:ascii="Tahoma" w:hAnsi="Tahoma" w:cs="Tahoma"/>
                <w:b/>
                <w:sz w:val="18"/>
                <w:szCs w:val="18"/>
              </w:rPr>
            </w:pPr>
          </w:p>
        </w:tc>
        <w:tc>
          <w:tcPr>
            <w:tcW w:w="1449" w:type="dxa"/>
            <w:vAlign w:val="bottom"/>
          </w:tcPr>
          <w:p w14:paraId="383EC606" w14:textId="77777777" w:rsidR="00274010" w:rsidRPr="00413DED" w:rsidRDefault="00274010" w:rsidP="00140172">
            <w:pPr>
              <w:rPr>
                <w:rFonts w:ascii="Tahoma" w:hAnsi="Tahoma" w:cs="Tahoma"/>
                <w:b/>
                <w:sz w:val="18"/>
                <w:szCs w:val="18"/>
              </w:rPr>
            </w:pPr>
          </w:p>
        </w:tc>
        <w:tc>
          <w:tcPr>
            <w:tcW w:w="994" w:type="dxa"/>
            <w:vAlign w:val="bottom"/>
          </w:tcPr>
          <w:p w14:paraId="5B3FAC12" w14:textId="77777777" w:rsidR="00274010" w:rsidRPr="00413DED" w:rsidRDefault="00274010" w:rsidP="00140172">
            <w:pPr>
              <w:rPr>
                <w:rFonts w:ascii="Tahoma" w:hAnsi="Tahoma" w:cs="Tahoma"/>
                <w:b/>
                <w:sz w:val="18"/>
                <w:szCs w:val="18"/>
              </w:rPr>
            </w:pPr>
          </w:p>
        </w:tc>
        <w:tc>
          <w:tcPr>
            <w:tcW w:w="991" w:type="dxa"/>
            <w:vAlign w:val="bottom"/>
          </w:tcPr>
          <w:p w14:paraId="34B90ADA" w14:textId="77777777" w:rsidR="00274010" w:rsidRPr="00413DED" w:rsidRDefault="00274010" w:rsidP="00140172">
            <w:pPr>
              <w:rPr>
                <w:rFonts w:ascii="Tahoma" w:hAnsi="Tahoma" w:cs="Tahoma"/>
                <w:b/>
                <w:sz w:val="18"/>
                <w:szCs w:val="18"/>
              </w:rPr>
            </w:pPr>
          </w:p>
        </w:tc>
        <w:tc>
          <w:tcPr>
            <w:tcW w:w="1207" w:type="dxa"/>
            <w:vAlign w:val="bottom"/>
          </w:tcPr>
          <w:p w14:paraId="39E21EA5" w14:textId="77777777" w:rsidR="00274010" w:rsidRPr="00413DED" w:rsidRDefault="00274010" w:rsidP="00140172">
            <w:pPr>
              <w:rPr>
                <w:rFonts w:ascii="Tahoma" w:hAnsi="Tahoma" w:cs="Tahoma"/>
                <w:b/>
                <w:sz w:val="18"/>
                <w:szCs w:val="18"/>
              </w:rPr>
            </w:pPr>
          </w:p>
        </w:tc>
        <w:tc>
          <w:tcPr>
            <w:tcW w:w="1559" w:type="dxa"/>
            <w:vAlign w:val="bottom"/>
          </w:tcPr>
          <w:p w14:paraId="32BE646D" w14:textId="77777777" w:rsidR="00274010" w:rsidRPr="00413DED" w:rsidRDefault="00274010" w:rsidP="00140172">
            <w:pPr>
              <w:rPr>
                <w:rFonts w:ascii="Tahoma" w:hAnsi="Tahoma" w:cs="Tahoma"/>
                <w:b/>
                <w:sz w:val="18"/>
                <w:szCs w:val="18"/>
              </w:rPr>
            </w:pPr>
          </w:p>
        </w:tc>
      </w:tr>
      <w:tr w:rsidR="00274010" w:rsidRPr="00413DED" w14:paraId="1C9EFDF6" w14:textId="77777777" w:rsidTr="00C2397B">
        <w:trPr>
          <w:trHeight w:val="58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1EF011"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L.P</w:t>
            </w:r>
          </w:p>
        </w:tc>
        <w:tc>
          <w:tcPr>
            <w:tcW w:w="4960" w:type="dxa"/>
            <w:tcBorders>
              <w:top w:val="single" w:sz="4" w:space="0" w:color="000000"/>
              <w:left w:val="nil"/>
              <w:bottom w:val="single" w:sz="4" w:space="0" w:color="000000"/>
              <w:right w:val="single" w:sz="4" w:space="0" w:color="000000"/>
            </w:tcBorders>
            <w:vAlign w:val="bottom"/>
            <w:hideMark/>
          </w:tcPr>
          <w:p w14:paraId="36EC92B8"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2CC56ED1"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2D3916D4"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022D80C3"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26B15FBB"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7DB246D3"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3B53FED8"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2064776B"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4945FA45"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274010" w:rsidRPr="00413DED" w14:paraId="19D49988" w14:textId="77777777" w:rsidTr="00C2397B">
        <w:trPr>
          <w:trHeight w:val="285"/>
        </w:trPr>
        <w:tc>
          <w:tcPr>
            <w:tcW w:w="1276" w:type="dxa"/>
            <w:tcBorders>
              <w:top w:val="nil"/>
              <w:left w:val="single" w:sz="4" w:space="0" w:color="000000"/>
              <w:bottom w:val="single" w:sz="4" w:space="0" w:color="000000"/>
              <w:right w:val="single" w:sz="4" w:space="0" w:color="000000"/>
            </w:tcBorders>
            <w:shd w:val="clear" w:color="auto" w:fill="FFFFFF"/>
            <w:vAlign w:val="center"/>
            <w:hideMark/>
          </w:tcPr>
          <w:p w14:paraId="1A81987E"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1</w:t>
            </w:r>
          </w:p>
        </w:tc>
        <w:tc>
          <w:tcPr>
            <w:tcW w:w="4960" w:type="dxa"/>
            <w:tcBorders>
              <w:top w:val="nil"/>
              <w:left w:val="nil"/>
              <w:bottom w:val="single" w:sz="4" w:space="0" w:color="000000"/>
              <w:right w:val="single" w:sz="4" w:space="0" w:color="000000"/>
            </w:tcBorders>
            <w:shd w:val="clear" w:color="auto" w:fill="FFFFFF"/>
            <w:vAlign w:val="center"/>
            <w:hideMark/>
          </w:tcPr>
          <w:p w14:paraId="78C3D03E"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0B18DCC1"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53D97FE6"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5A0C85B3"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2D721A7E"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0D6F0DE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7875C869"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59964E64"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764A420B"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10</w:t>
            </w:r>
          </w:p>
        </w:tc>
      </w:tr>
      <w:tr w:rsidR="003017CE" w:rsidRPr="00413DED" w14:paraId="73EBC07F" w14:textId="77777777" w:rsidTr="00204D31">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0C12C1DD"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1</w:t>
            </w:r>
          </w:p>
        </w:tc>
        <w:tc>
          <w:tcPr>
            <w:tcW w:w="4960" w:type="dxa"/>
            <w:tcBorders>
              <w:top w:val="nil"/>
              <w:left w:val="nil"/>
              <w:bottom w:val="single" w:sz="4" w:space="0" w:color="000000"/>
              <w:right w:val="single" w:sz="4" w:space="0" w:color="000000"/>
            </w:tcBorders>
            <w:shd w:val="clear" w:color="auto" w:fill="FFFFFF" w:themeFill="background1"/>
            <w:vAlign w:val="center"/>
          </w:tcPr>
          <w:p w14:paraId="46A3EB64" w14:textId="085C7A54" w:rsidR="003017CE" w:rsidRPr="00413DED" w:rsidRDefault="003017CE" w:rsidP="003017CE">
            <w:pPr>
              <w:rPr>
                <w:rFonts w:ascii="Tahoma" w:hAnsi="Tahoma" w:cs="Tahoma"/>
                <w:b/>
                <w:sz w:val="18"/>
                <w:szCs w:val="18"/>
              </w:rPr>
            </w:pPr>
            <w:r w:rsidRPr="00413DED">
              <w:rPr>
                <w:rFonts w:ascii="Tahoma" w:hAnsi="Tahoma" w:cs="Tahoma"/>
                <w:color w:val="000000"/>
                <w:sz w:val="18"/>
                <w:szCs w:val="18"/>
              </w:rPr>
              <w:t xml:space="preserve">Zestaw do </w:t>
            </w:r>
            <w:proofErr w:type="spellStart"/>
            <w:r w:rsidRPr="00413DED">
              <w:rPr>
                <w:rFonts w:ascii="Tahoma" w:hAnsi="Tahoma" w:cs="Tahoma"/>
                <w:color w:val="000000"/>
                <w:sz w:val="18"/>
                <w:szCs w:val="18"/>
              </w:rPr>
              <w:t>śródściennej</w:t>
            </w:r>
            <w:proofErr w:type="spellEnd"/>
            <w:r w:rsidRPr="00413DED">
              <w:rPr>
                <w:rFonts w:ascii="Tahoma" w:hAnsi="Tahoma" w:cs="Tahoma"/>
                <w:color w:val="000000"/>
                <w:sz w:val="18"/>
                <w:szCs w:val="18"/>
              </w:rPr>
              <w:t xml:space="preserve"> chirurgicznej </w:t>
            </w:r>
            <w:proofErr w:type="spellStart"/>
            <w:r w:rsidRPr="00413DED">
              <w:rPr>
                <w:rFonts w:ascii="Tahoma" w:hAnsi="Tahoma" w:cs="Tahoma"/>
                <w:color w:val="000000"/>
                <w:sz w:val="18"/>
                <w:szCs w:val="18"/>
              </w:rPr>
              <w:t>jejunostomii</w:t>
            </w:r>
            <w:proofErr w:type="spellEnd"/>
            <w:r w:rsidRPr="00413DED">
              <w:rPr>
                <w:rFonts w:ascii="Tahoma" w:hAnsi="Tahoma" w:cs="Tahoma"/>
                <w:color w:val="000000"/>
                <w:sz w:val="18"/>
                <w:szCs w:val="18"/>
              </w:rPr>
              <w:t xml:space="preserve"> CH9, przeznaczony do długotrwałego żywienia dojelitowego, ze znacznikiem RTG, podziałką i końcówką </w:t>
            </w:r>
            <w:proofErr w:type="spellStart"/>
            <w:r w:rsidRPr="00413DED">
              <w:rPr>
                <w:rFonts w:ascii="Tahoma" w:hAnsi="Tahoma" w:cs="Tahoma"/>
                <w:color w:val="000000"/>
                <w:sz w:val="18"/>
                <w:szCs w:val="18"/>
              </w:rPr>
              <w:t>ENFit</w:t>
            </w:r>
            <w:proofErr w:type="spellEnd"/>
            <w:r w:rsidRPr="00413DED">
              <w:rPr>
                <w:rFonts w:ascii="Tahoma" w:hAnsi="Tahoma" w:cs="Tahoma"/>
                <w:color w:val="000000"/>
                <w:sz w:val="18"/>
                <w:szCs w:val="18"/>
              </w:rPr>
              <w:t xml:space="preserve">, długości 75 cm, średnicą zewnętrzną 2,9 mm, średnicą wewnętrzną 1,9mm, wykonany z poliuretanu. Rurka poliuretanowa z </w:t>
            </w:r>
            <w:proofErr w:type="spellStart"/>
            <w:r w:rsidRPr="00413DED">
              <w:rPr>
                <w:rFonts w:ascii="Tahoma" w:hAnsi="Tahoma" w:cs="Tahoma"/>
                <w:color w:val="000000"/>
                <w:sz w:val="18"/>
                <w:szCs w:val="18"/>
              </w:rPr>
              <w:t>nieprzeźoczystym</w:t>
            </w:r>
            <w:proofErr w:type="spellEnd"/>
            <w:r w:rsidRPr="00413DED">
              <w:rPr>
                <w:rFonts w:ascii="Tahoma" w:hAnsi="Tahoma" w:cs="Tahoma"/>
                <w:color w:val="000000"/>
                <w:sz w:val="18"/>
                <w:szCs w:val="18"/>
              </w:rPr>
              <w:t xml:space="preserve"> paskiem, otwarte złącze </w:t>
            </w:r>
            <w:proofErr w:type="spellStart"/>
            <w:r w:rsidRPr="00413DED">
              <w:rPr>
                <w:rFonts w:ascii="Tahoma" w:hAnsi="Tahoma" w:cs="Tahoma"/>
                <w:color w:val="000000"/>
                <w:sz w:val="18"/>
                <w:szCs w:val="18"/>
              </w:rPr>
              <w:t>ENFit</w:t>
            </w:r>
            <w:proofErr w:type="spellEnd"/>
            <w:r w:rsidRPr="00413DED">
              <w:rPr>
                <w:rFonts w:ascii="Tahoma" w:hAnsi="Tahoma" w:cs="Tahoma"/>
                <w:color w:val="000000"/>
                <w:sz w:val="18"/>
                <w:szCs w:val="18"/>
              </w:rPr>
              <w:t xml:space="preserve"> ze zintegrowaną zatyczką. Zewnętrzna płytka mocująca (silikonowa) z zaciskiem i otworami na szwy( do mocowania do brzucha szwami). Oznaczenia odstępów co 5 cm. Dwie dzielone kaniule (10,5 cm i 13 cm), Tępy </w:t>
            </w:r>
            <w:proofErr w:type="spellStart"/>
            <w:r w:rsidRPr="00413DED">
              <w:rPr>
                <w:rFonts w:ascii="Tahoma" w:hAnsi="Tahoma" w:cs="Tahoma"/>
                <w:color w:val="000000"/>
                <w:sz w:val="18"/>
                <w:szCs w:val="18"/>
              </w:rPr>
              <w:t>wprowadzacz</w:t>
            </w:r>
            <w:proofErr w:type="spellEnd"/>
            <w:r w:rsidRPr="00413DED">
              <w:rPr>
                <w:rFonts w:ascii="Tahoma" w:hAnsi="Tahoma" w:cs="Tahoma"/>
                <w:color w:val="000000"/>
                <w:sz w:val="18"/>
                <w:szCs w:val="18"/>
              </w:rPr>
              <w:t xml:space="preserve"> w dłuższej dzielonej kaniuli. Nie zawiera </w:t>
            </w:r>
            <w:proofErr w:type="spellStart"/>
            <w:r w:rsidRPr="00413DED">
              <w:rPr>
                <w:rFonts w:ascii="Tahoma" w:hAnsi="Tahoma" w:cs="Tahoma"/>
                <w:color w:val="000000"/>
                <w:sz w:val="18"/>
                <w:szCs w:val="18"/>
              </w:rPr>
              <w:t>lakteksu</w:t>
            </w:r>
            <w:proofErr w:type="spellEnd"/>
            <w:r w:rsidRPr="00413DED">
              <w:rPr>
                <w:rFonts w:ascii="Tahoma" w:hAnsi="Tahoma" w:cs="Tahoma"/>
                <w:color w:val="000000"/>
                <w:sz w:val="18"/>
                <w:szCs w:val="18"/>
              </w:rPr>
              <w:t>, PVC i DEHP.</w:t>
            </w:r>
          </w:p>
        </w:tc>
        <w:tc>
          <w:tcPr>
            <w:tcW w:w="1450" w:type="dxa"/>
            <w:tcBorders>
              <w:top w:val="nil"/>
              <w:left w:val="nil"/>
              <w:bottom w:val="single" w:sz="4" w:space="0" w:color="000000"/>
              <w:right w:val="single" w:sz="4" w:space="0" w:color="000000"/>
            </w:tcBorders>
            <w:shd w:val="clear" w:color="auto" w:fill="FFFFFF" w:themeFill="background1"/>
            <w:vAlign w:val="center"/>
          </w:tcPr>
          <w:p w14:paraId="198A2656" w14:textId="5ECD9698" w:rsidR="003017CE" w:rsidRPr="00413DED" w:rsidRDefault="003017CE" w:rsidP="003017CE">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63ED5DE6" w14:textId="10173A43" w:rsidR="003017CE" w:rsidRPr="00413DED" w:rsidRDefault="003017CE" w:rsidP="003017CE">
            <w:pPr>
              <w:rPr>
                <w:rFonts w:ascii="Tahoma" w:hAnsi="Tahoma" w:cs="Tahoma"/>
                <w:b/>
                <w:sz w:val="18"/>
                <w:szCs w:val="18"/>
              </w:rPr>
            </w:pPr>
            <w:r w:rsidRPr="00413DED">
              <w:rPr>
                <w:rFonts w:ascii="Tahoma" w:hAnsi="Tahoma" w:cs="Tahoma"/>
                <w:color w:val="000000"/>
                <w:sz w:val="18"/>
                <w:szCs w:val="18"/>
              </w:rPr>
              <w:t>5</w:t>
            </w:r>
          </w:p>
        </w:tc>
        <w:tc>
          <w:tcPr>
            <w:tcW w:w="1360" w:type="dxa"/>
            <w:tcBorders>
              <w:top w:val="nil"/>
              <w:left w:val="nil"/>
              <w:bottom w:val="single" w:sz="4" w:space="0" w:color="000000"/>
              <w:right w:val="single" w:sz="4" w:space="0" w:color="000000"/>
            </w:tcBorders>
            <w:vAlign w:val="bottom"/>
            <w:hideMark/>
          </w:tcPr>
          <w:p w14:paraId="24382449"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18D4D54C"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380770BE"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107D0257"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26CF8ADD"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030F102A"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r>
      <w:tr w:rsidR="00274010" w:rsidRPr="00413DED" w14:paraId="4F45DE34" w14:textId="77777777" w:rsidTr="007E16A9">
        <w:trPr>
          <w:trHeight w:val="300"/>
        </w:trPr>
        <w:tc>
          <w:tcPr>
            <w:tcW w:w="1276" w:type="dxa"/>
            <w:vAlign w:val="bottom"/>
          </w:tcPr>
          <w:p w14:paraId="6FFA7A89" w14:textId="77777777" w:rsidR="00274010" w:rsidRPr="00413DED" w:rsidRDefault="00274010" w:rsidP="00140172">
            <w:pPr>
              <w:rPr>
                <w:rFonts w:ascii="Tahoma" w:hAnsi="Tahoma" w:cs="Tahoma"/>
                <w:b/>
                <w:sz w:val="18"/>
                <w:szCs w:val="18"/>
              </w:rPr>
            </w:pPr>
          </w:p>
        </w:tc>
        <w:tc>
          <w:tcPr>
            <w:tcW w:w="4960" w:type="dxa"/>
            <w:vAlign w:val="bottom"/>
          </w:tcPr>
          <w:p w14:paraId="773BDD44" w14:textId="77777777" w:rsidR="00274010" w:rsidRPr="00413DED" w:rsidRDefault="00274010" w:rsidP="00140172">
            <w:pPr>
              <w:rPr>
                <w:rFonts w:ascii="Tahoma" w:hAnsi="Tahoma" w:cs="Tahoma"/>
                <w:b/>
                <w:sz w:val="18"/>
                <w:szCs w:val="18"/>
              </w:rPr>
            </w:pPr>
          </w:p>
        </w:tc>
        <w:tc>
          <w:tcPr>
            <w:tcW w:w="1450" w:type="dxa"/>
            <w:vAlign w:val="bottom"/>
          </w:tcPr>
          <w:p w14:paraId="4EA47183" w14:textId="77777777" w:rsidR="00274010" w:rsidRPr="00413DED" w:rsidRDefault="00274010" w:rsidP="00140172">
            <w:pPr>
              <w:rPr>
                <w:rFonts w:ascii="Tahoma" w:hAnsi="Tahoma" w:cs="Tahoma"/>
                <w:b/>
                <w:sz w:val="18"/>
                <w:szCs w:val="18"/>
              </w:rPr>
            </w:pPr>
          </w:p>
        </w:tc>
        <w:tc>
          <w:tcPr>
            <w:tcW w:w="909" w:type="dxa"/>
            <w:vAlign w:val="bottom"/>
          </w:tcPr>
          <w:p w14:paraId="15A39984" w14:textId="77777777" w:rsidR="00274010" w:rsidRPr="00413DED" w:rsidRDefault="00274010" w:rsidP="00140172">
            <w:pPr>
              <w:rPr>
                <w:rFonts w:ascii="Tahoma" w:hAnsi="Tahoma" w:cs="Tahoma"/>
                <w:b/>
                <w:sz w:val="18"/>
                <w:szCs w:val="18"/>
              </w:rPr>
            </w:pPr>
          </w:p>
        </w:tc>
        <w:tc>
          <w:tcPr>
            <w:tcW w:w="1360" w:type="dxa"/>
            <w:tcBorders>
              <w:top w:val="single" w:sz="4" w:space="0" w:color="auto"/>
              <w:left w:val="single" w:sz="4" w:space="0" w:color="000000"/>
              <w:bottom w:val="single" w:sz="4" w:space="0" w:color="000000"/>
              <w:right w:val="single" w:sz="4" w:space="0" w:color="000000"/>
            </w:tcBorders>
            <w:vAlign w:val="center"/>
            <w:hideMark/>
          </w:tcPr>
          <w:p w14:paraId="40451826"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auto"/>
              <w:left w:val="nil"/>
              <w:bottom w:val="single" w:sz="4" w:space="0" w:color="000000"/>
              <w:right w:val="single" w:sz="4" w:space="0" w:color="000000"/>
            </w:tcBorders>
            <w:vAlign w:val="center"/>
            <w:hideMark/>
          </w:tcPr>
          <w:p w14:paraId="35BC3050"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auto"/>
              <w:left w:val="nil"/>
              <w:bottom w:val="single" w:sz="4" w:space="0" w:color="000000"/>
              <w:right w:val="single" w:sz="4" w:space="0" w:color="000000"/>
            </w:tcBorders>
            <w:vAlign w:val="center"/>
            <w:hideMark/>
          </w:tcPr>
          <w:p w14:paraId="0F9643FC"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auto"/>
              <w:left w:val="nil"/>
              <w:bottom w:val="single" w:sz="4" w:space="0" w:color="000000"/>
              <w:right w:val="single" w:sz="4" w:space="0" w:color="000000"/>
            </w:tcBorders>
            <w:vAlign w:val="bottom"/>
            <w:hideMark/>
          </w:tcPr>
          <w:p w14:paraId="12BAC2A3"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auto"/>
              <w:left w:val="nil"/>
              <w:bottom w:val="single" w:sz="4" w:space="0" w:color="000000"/>
              <w:right w:val="single" w:sz="4" w:space="0" w:color="000000"/>
            </w:tcBorders>
            <w:vAlign w:val="bottom"/>
            <w:hideMark/>
          </w:tcPr>
          <w:p w14:paraId="21C9A183"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r>
    </w:tbl>
    <w:p w14:paraId="68AB33A1" w14:textId="77777777" w:rsidR="00274010" w:rsidRPr="00413DED" w:rsidRDefault="00274010" w:rsidP="00845536">
      <w:pPr>
        <w:rPr>
          <w:rFonts w:ascii="Tahoma" w:hAnsi="Tahoma" w:cs="Tahoma"/>
          <w:b/>
          <w:sz w:val="18"/>
          <w:szCs w:val="18"/>
        </w:rPr>
      </w:pPr>
    </w:p>
    <w:p w14:paraId="483DBFFB" w14:textId="77777777" w:rsidR="00C22C66" w:rsidRPr="00413DED" w:rsidRDefault="00C22C66"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276"/>
        <w:gridCol w:w="4960"/>
        <w:gridCol w:w="1450"/>
        <w:gridCol w:w="909"/>
        <w:gridCol w:w="1360"/>
        <w:gridCol w:w="1449"/>
        <w:gridCol w:w="994"/>
        <w:gridCol w:w="991"/>
        <w:gridCol w:w="1207"/>
        <w:gridCol w:w="1559"/>
      </w:tblGrid>
      <w:tr w:rsidR="00274010" w:rsidRPr="00413DED" w14:paraId="71DBF4E3" w14:textId="77777777" w:rsidTr="00C2397B">
        <w:trPr>
          <w:trHeight w:val="345"/>
        </w:trPr>
        <w:tc>
          <w:tcPr>
            <w:tcW w:w="1276" w:type="dxa"/>
            <w:shd w:val="clear" w:color="auto" w:fill="FFFFFF"/>
            <w:vAlign w:val="center"/>
            <w:hideMark/>
          </w:tcPr>
          <w:p w14:paraId="0441EF82" w14:textId="6857CCC5" w:rsidR="00274010" w:rsidRPr="00413DED" w:rsidRDefault="00011A01" w:rsidP="00140172">
            <w:pPr>
              <w:rPr>
                <w:rFonts w:ascii="Tahoma" w:hAnsi="Tahoma" w:cs="Tahoma"/>
                <w:b/>
                <w:bCs/>
                <w:sz w:val="18"/>
                <w:szCs w:val="18"/>
              </w:rPr>
            </w:pPr>
            <w:r w:rsidRPr="00011A01">
              <w:rPr>
                <w:rFonts w:ascii="Tahoma" w:hAnsi="Tahoma" w:cs="Tahoma"/>
                <w:b/>
                <w:bCs/>
                <w:color w:val="000000"/>
                <w:sz w:val="18"/>
                <w:szCs w:val="18"/>
              </w:rPr>
              <w:t>Część</w:t>
            </w:r>
            <w:r w:rsidR="00274010" w:rsidRPr="00413DED">
              <w:rPr>
                <w:rFonts w:ascii="Tahoma" w:hAnsi="Tahoma" w:cs="Tahoma"/>
                <w:b/>
                <w:bCs/>
                <w:sz w:val="18"/>
                <w:szCs w:val="18"/>
              </w:rPr>
              <w:t xml:space="preserve"> nr 12</w:t>
            </w:r>
          </w:p>
        </w:tc>
        <w:tc>
          <w:tcPr>
            <w:tcW w:w="4960" w:type="dxa"/>
            <w:shd w:val="clear" w:color="auto" w:fill="FFFFFF"/>
            <w:vAlign w:val="center"/>
            <w:hideMark/>
          </w:tcPr>
          <w:p w14:paraId="708E0166" w14:textId="6CB31E0A" w:rsidR="00274010" w:rsidRPr="00413DED" w:rsidRDefault="00274010" w:rsidP="00140172">
            <w:pPr>
              <w:rPr>
                <w:rFonts w:ascii="Tahoma" w:hAnsi="Tahoma" w:cs="Tahoma"/>
                <w:b/>
                <w:sz w:val="18"/>
                <w:szCs w:val="18"/>
              </w:rPr>
            </w:pPr>
            <w:r w:rsidRPr="00413DED">
              <w:rPr>
                <w:rFonts w:ascii="Tahoma" w:hAnsi="Tahoma" w:cs="Tahoma"/>
                <w:b/>
                <w:bCs/>
                <w:sz w:val="18"/>
                <w:szCs w:val="18"/>
              </w:rPr>
              <w:t> </w:t>
            </w:r>
            <w:r w:rsidR="003017CE" w:rsidRPr="00413DED">
              <w:rPr>
                <w:rFonts w:ascii="Tahoma" w:hAnsi="Tahoma" w:cs="Tahoma"/>
                <w:b/>
                <w:bCs/>
                <w:sz w:val="18"/>
                <w:szCs w:val="18"/>
              </w:rPr>
              <w:t>Żel intymny nawilżający</w:t>
            </w:r>
          </w:p>
          <w:p w14:paraId="12D8A895" w14:textId="77777777" w:rsidR="00274010" w:rsidRPr="00413DED" w:rsidRDefault="00274010" w:rsidP="00140172">
            <w:pPr>
              <w:rPr>
                <w:rFonts w:ascii="Tahoma" w:hAnsi="Tahoma" w:cs="Tahoma"/>
                <w:b/>
                <w:sz w:val="18"/>
                <w:szCs w:val="18"/>
              </w:rPr>
            </w:pPr>
          </w:p>
        </w:tc>
        <w:tc>
          <w:tcPr>
            <w:tcW w:w="1450" w:type="dxa"/>
            <w:vAlign w:val="bottom"/>
          </w:tcPr>
          <w:p w14:paraId="1CC81FCB" w14:textId="77777777" w:rsidR="00274010" w:rsidRPr="00413DED" w:rsidRDefault="00274010" w:rsidP="00140172">
            <w:pPr>
              <w:rPr>
                <w:rFonts w:ascii="Tahoma" w:hAnsi="Tahoma" w:cs="Tahoma"/>
                <w:b/>
                <w:bCs/>
                <w:sz w:val="18"/>
                <w:szCs w:val="18"/>
              </w:rPr>
            </w:pPr>
          </w:p>
        </w:tc>
        <w:tc>
          <w:tcPr>
            <w:tcW w:w="909" w:type="dxa"/>
            <w:vAlign w:val="bottom"/>
          </w:tcPr>
          <w:p w14:paraId="4478630C" w14:textId="77777777" w:rsidR="00274010" w:rsidRPr="00413DED" w:rsidRDefault="00274010" w:rsidP="00140172">
            <w:pPr>
              <w:rPr>
                <w:rFonts w:ascii="Tahoma" w:hAnsi="Tahoma" w:cs="Tahoma"/>
                <w:b/>
                <w:sz w:val="18"/>
                <w:szCs w:val="18"/>
              </w:rPr>
            </w:pPr>
          </w:p>
        </w:tc>
        <w:tc>
          <w:tcPr>
            <w:tcW w:w="1360" w:type="dxa"/>
            <w:vAlign w:val="bottom"/>
          </w:tcPr>
          <w:p w14:paraId="597C94F4" w14:textId="77777777" w:rsidR="00274010" w:rsidRPr="00413DED" w:rsidRDefault="00274010" w:rsidP="00140172">
            <w:pPr>
              <w:rPr>
                <w:rFonts w:ascii="Tahoma" w:hAnsi="Tahoma" w:cs="Tahoma"/>
                <w:b/>
                <w:sz w:val="18"/>
                <w:szCs w:val="18"/>
              </w:rPr>
            </w:pPr>
          </w:p>
        </w:tc>
        <w:tc>
          <w:tcPr>
            <w:tcW w:w="1449" w:type="dxa"/>
            <w:vAlign w:val="bottom"/>
          </w:tcPr>
          <w:p w14:paraId="1B6B4D6D" w14:textId="77777777" w:rsidR="00274010" w:rsidRPr="00413DED" w:rsidRDefault="00274010" w:rsidP="00140172">
            <w:pPr>
              <w:rPr>
                <w:rFonts w:ascii="Tahoma" w:hAnsi="Tahoma" w:cs="Tahoma"/>
                <w:b/>
                <w:sz w:val="18"/>
                <w:szCs w:val="18"/>
              </w:rPr>
            </w:pPr>
          </w:p>
        </w:tc>
        <w:tc>
          <w:tcPr>
            <w:tcW w:w="994" w:type="dxa"/>
            <w:vAlign w:val="bottom"/>
          </w:tcPr>
          <w:p w14:paraId="7E8620F1" w14:textId="77777777" w:rsidR="00274010" w:rsidRPr="00413DED" w:rsidRDefault="00274010" w:rsidP="00140172">
            <w:pPr>
              <w:rPr>
                <w:rFonts w:ascii="Tahoma" w:hAnsi="Tahoma" w:cs="Tahoma"/>
                <w:b/>
                <w:sz w:val="18"/>
                <w:szCs w:val="18"/>
              </w:rPr>
            </w:pPr>
          </w:p>
        </w:tc>
        <w:tc>
          <w:tcPr>
            <w:tcW w:w="991" w:type="dxa"/>
            <w:vAlign w:val="bottom"/>
          </w:tcPr>
          <w:p w14:paraId="7AAAAF4A" w14:textId="77777777" w:rsidR="00274010" w:rsidRPr="00413DED" w:rsidRDefault="00274010" w:rsidP="00140172">
            <w:pPr>
              <w:rPr>
                <w:rFonts w:ascii="Tahoma" w:hAnsi="Tahoma" w:cs="Tahoma"/>
                <w:b/>
                <w:sz w:val="18"/>
                <w:szCs w:val="18"/>
              </w:rPr>
            </w:pPr>
          </w:p>
        </w:tc>
        <w:tc>
          <w:tcPr>
            <w:tcW w:w="1207" w:type="dxa"/>
            <w:vAlign w:val="bottom"/>
          </w:tcPr>
          <w:p w14:paraId="01139FE6" w14:textId="77777777" w:rsidR="00274010" w:rsidRPr="00413DED" w:rsidRDefault="00274010" w:rsidP="00140172">
            <w:pPr>
              <w:rPr>
                <w:rFonts w:ascii="Tahoma" w:hAnsi="Tahoma" w:cs="Tahoma"/>
                <w:b/>
                <w:sz w:val="18"/>
                <w:szCs w:val="18"/>
              </w:rPr>
            </w:pPr>
          </w:p>
        </w:tc>
        <w:tc>
          <w:tcPr>
            <w:tcW w:w="1559" w:type="dxa"/>
            <w:vAlign w:val="bottom"/>
          </w:tcPr>
          <w:p w14:paraId="68E9F153" w14:textId="77777777" w:rsidR="00274010" w:rsidRPr="00413DED" w:rsidRDefault="00274010" w:rsidP="00140172">
            <w:pPr>
              <w:rPr>
                <w:rFonts w:ascii="Tahoma" w:hAnsi="Tahoma" w:cs="Tahoma"/>
                <w:b/>
                <w:sz w:val="18"/>
                <w:szCs w:val="18"/>
              </w:rPr>
            </w:pPr>
          </w:p>
        </w:tc>
      </w:tr>
      <w:tr w:rsidR="00274010" w:rsidRPr="00413DED" w14:paraId="2633E8B3" w14:textId="77777777" w:rsidTr="00C2397B">
        <w:trPr>
          <w:trHeight w:val="58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E4E97D0"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L.P</w:t>
            </w:r>
          </w:p>
        </w:tc>
        <w:tc>
          <w:tcPr>
            <w:tcW w:w="4960" w:type="dxa"/>
            <w:tcBorders>
              <w:top w:val="single" w:sz="4" w:space="0" w:color="000000"/>
              <w:left w:val="nil"/>
              <w:bottom w:val="single" w:sz="4" w:space="0" w:color="000000"/>
              <w:right w:val="single" w:sz="4" w:space="0" w:color="000000"/>
            </w:tcBorders>
            <w:vAlign w:val="bottom"/>
            <w:hideMark/>
          </w:tcPr>
          <w:p w14:paraId="4822B70A"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76D4E87A"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60E77519"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2A8425C3"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2AA96FF9"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41397DE5"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559F9D3F"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676058AB"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76368FB4"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274010" w:rsidRPr="00413DED" w14:paraId="4509E4CF" w14:textId="77777777" w:rsidTr="00C2397B">
        <w:trPr>
          <w:trHeight w:val="285"/>
        </w:trPr>
        <w:tc>
          <w:tcPr>
            <w:tcW w:w="1276" w:type="dxa"/>
            <w:tcBorders>
              <w:top w:val="nil"/>
              <w:left w:val="single" w:sz="4" w:space="0" w:color="000000"/>
              <w:bottom w:val="single" w:sz="4" w:space="0" w:color="000000"/>
              <w:right w:val="single" w:sz="4" w:space="0" w:color="000000"/>
            </w:tcBorders>
            <w:shd w:val="clear" w:color="auto" w:fill="FFFFFF"/>
            <w:vAlign w:val="center"/>
            <w:hideMark/>
          </w:tcPr>
          <w:p w14:paraId="3072DBB1"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1</w:t>
            </w:r>
          </w:p>
        </w:tc>
        <w:tc>
          <w:tcPr>
            <w:tcW w:w="4960" w:type="dxa"/>
            <w:tcBorders>
              <w:top w:val="nil"/>
              <w:left w:val="nil"/>
              <w:bottom w:val="single" w:sz="4" w:space="0" w:color="000000"/>
              <w:right w:val="single" w:sz="4" w:space="0" w:color="000000"/>
            </w:tcBorders>
            <w:shd w:val="clear" w:color="auto" w:fill="FFFFFF"/>
            <w:vAlign w:val="center"/>
            <w:hideMark/>
          </w:tcPr>
          <w:p w14:paraId="4162E5C6"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0A15B9EB"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7E8A2FCE"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1658DDF6"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6A47DE09"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621DFDE6"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33A23959"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717EC82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27D22CB5"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10</w:t>
            </w:r>
          </w:p>
        </w:tc>
      </w:tr>
      <w:tr w:rsidR="003017CE" w:rsidRPr="00413DED" w14:paraId="3A697911" w14:textId="77777777" w:rsidTr="00C2397B">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279BB6DD"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1</w:t>
            </w:r>
          </w:p>
        </w:tc>
        <w:tc>
          <w:tcPr>
            <w:tcW w:w="4960" w:type="dxa"/>
            <w:tcBorders>
              <w:top w:val="nil"/>
              <w:left w:val="nil"/>
              <w:bottom w:val="single" w:sz="4" w:space="0" w:color="000000"/>
              <w:right w:val="single" w:sz="4" w:space="0" w:color="000000"/>
            </w:tcBorders>
            <w:shd w:val="clear" w:color="auto" w:fill="FFFFFF" w:themeFill="background1"/>
            <w:vAlign w:val="center"/>
          </w:tcPr>
          <w:p w14:paraId="1BC2F1B6" w14:textId="3280D23F" w:rsidR="003017CE" w:rsidRPr="00413DED" w:rsidRDefault="003017CE" w:rsidP="003017CE">
            <w:pPr>
              <w:rPr>
                <w:rFonts w:ascii="Tahoma" w:hAnsi="Tahoma" w:cs="Tahoma"/>
                <w:b/>
                <w:sz w:val="18"/>
                <w:szCs w:val="18"/>
              </w:rPr>
            </w:pPr>
            <w:r w:rsidRPr="00413DED">
              <w:rPr>
                <w:rFonts w:ascii="Tahoma" w:hAnsi="Tahoma" w:cs="Tahoma"/>
                <w:color w:val="000000"/>
                <w:sz w:val="18"/>
                <w:szCs w:val="18"/>
              </w:rPr>
              <w:t xml:space="preserve">Żel intymny służący do nawilżania i ochrony śluzówki pochwy.  Produkt zawierający sól sodową kwasu hialuronowego oraz kwas mlekowy nadający lekko kwaśne </w:t>
            </w:r>
            <w:proofErr w:type="spellStart"/>
            <w:r w:rsidRPr="00413DED">
              <w:rPr>
                <w:rFonts w:ascii="Tahoma" w:hAnsi="Tahoma" w:cs="Tahoma"/>
                <w:color w:val="000000"/>
                <w:sz w:val="18"/>
                <w:szCs w:val="18"/>
              </w:rPr>
              <w:t>pH</w:t>
            </w:r>
            <w:proofErr w:type="spellEnd"/>
            <w:r w:rsidRPr="00413DED">
              <w:rPr>
                <w:rFonts w:ascii="Tahoma" w:hAnsi="Tahoma" w:cs="Tahoma"/>
                <w:color w:val="000000"/>
                <w:sz w:val="18"/>
                <w:szCs w:val="18"/>
              </w:rPr>
              <w:t>. Żel o statusie wyrobu medycznego, zmniejszający dyskomfort  podczas badań ginekologicznych. Bezpieczny dla kobiet w ciąży oraz matek karmiących piersią. Pojemność 50 ml.</w:t>
            </w:r>
          </w:p>
        </w:tc>
        <w:tc>
          <w:tcPr>
            <w:tcW w:w="1450" w:type="dxa"/>
            <w:tcBorders>
              <w:top w:val="nil"/>
              <w:left w:val="nil"/>
              <w:bottom w:val="single" w:sz="4" w:space="0" w:color="000000"/>
              <w:right w:val="single" w:sz="4" w:space="0" w:color="000000"/>
            </w:tcBorders>
            <w:shd w:val="clear" w:color="auto" w:fill="FFFFFF" w:themeFill="background1"/>
            <w:vAlign w:val="center"/>
          </w:tcPr>
          <w:p w14:paraId="20BF9A27" w14:textId="130E8119" w:rsidR="003017CE" w:rsidRPr="00413DED" w:rsidRDefault="003017CE" w:rsidP="003017CE">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000000"/>
            </w:tcBorders>
            <w:shd w:val="clear" w:color="auto" w:fill="FFFFFF" w:themeFill="background1"/>
            <w:vAlign w:val="center"/>
          </w:tcPr>
          <w:p w14:paraId="71898522" w14:textId="2E7B5720" w:rsidR="003017CE" w:rsidRPr="00413DED" w:rsidRDefault="003017CE" w:rsidP="003017CE">
            <w:pPr>
              <w:rPr>
                <w:rFonts w:ascii="Tahoma" w:hAnsi="Tahoma" w:cs="Tahoma"/>
                <w:b/>
                <w:sz w:val="18"/>
                <w:szCs w:val="18"/>
              </w:rPr>
            </w:pPr>
            <w:r w:rsidRPr="00413DED">
              <w:rPr>
                <w:rFonts w:ascii="Tahoma" w:hAnsi="Tahoma" w:cs="Tahoma"/>
                <w:color w:val="3F3F3F"/>
                <w:sz w:val="18"/>
                <w:szCs w:val="18"/>
              </w:rPr>
              <w:t>5</w:t>
            </w:r>
          </w:p>
        </w:tc>
        <w:tc>
          <w:tcPr>
            <w:tcW w:w="1360" w:type="dxa"/>
            <w:tcBorders>
              <w:top w:val="nil"/>
              <w:left w:val="nil"/>
              <w:bottom w:val="single" w:sz="4" w:space="0" w:color="000000"/>
              <w:right w:val="single" w:sz="4" w:space="0" w:color="000000"/>
            </w:tcBorders>
            <w:vAlign w:val="bottom"/>
            <w:hideMark/>
          </w:tcPr>
          <w:p w14:paraId="43C567AE"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072761A5"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0CD9ABD8"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15A23A17"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0B9B35D0"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5C6C1B8B"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r>
      <w:tr w:rsidR="00274010" w:rsidRPr="00413DED" w14:paraId="3039C23C" w14:textId="77777777" w:rsidTr="00C2397B">
        <w:trPr>
          <w:trHeight w:val="300"/>
        </w:trPr>
        <w:tc>
          <w:tcPr>
            <w:tcW w:w="1276" w:type="dxa"/>
            <w:vAlign w:val="bottom"/>
          </w:tcPr>
          <w:p w14:paraId="144BC5A5" w14:textId="77777777" w:rsidR="00274010" w:rsidRPr="00413DED" w:rsidRDefault="00274010" w:rsidP="00140172">
            <w:pPr>
              <w:rPr>
                <w:rFonts w:ascii="Tahoma" w:hAnsi="Tahoma" w:cs="Tahoma"/>
                <w:b/>
                <w:sz w:val="18"/>
                <w:szCs w:val="18"/>
              </w:rPr>
            </w:pPr>
          </w:p>
        </w:tc>
        <w:tc>
          <w:tcPr>
            <w:tcW w:w="4960" w:type="dxa"/>
            <w:vAlign w:val="bottom"/>
          </w:tcPr>
          <w:p w14:paraId="39E9F6ED" w14:textId="77777777" w:rsidR="00274010" w:rsidRPr="00413DED" w:rsidRDefault="00274010" w:rsidP="00140172">
            <w:pPr>
              <w:rPr>
                <w:rFonts w:ascii="Tahoma" w:hAnsi="Tahoma" w:cs="Tahoma"/>
                <w:b/>
                <w:sz w:val="18"/>
                <w:szCs w:val="18"/>
              </w:rPr>
            </w:pPr>
          </w:p>
        </w:tc>
        <w:tc>
          <w:tcPr>
            <w:tcW w:w="1450" w:type="dxa"/>
            <w:vAlign w:val="bottom"/>
          </w:tcPr>
          <w:p w14:paraId="5FB2AD79" w14:textId="77777777" w:rsidR="00274010" w:rsidRPr="00413DED" w:rsidRDefault="00274010" w:rsidP="00140172">
            <w:pPr>
              <w:rPr>
                <w:rFonts w:ascii="Tahoma" w:hAnsi="Tahoma" w:cs="Tahoma"/>
                <w:b/>
                <w:sz w:val="18"/>
                <w:szCs w:val="18"/>
              </w:rPr>
            </w:pPr>
          </w:p>
        </w:tc>
        <w:tc>
          <w:tcPr>
            <w:tcW w:w="909" w:type="dxa"/>
            <w:vAlign w:val="bottom"/>
          </w:tcPr>
          <w:p w14:paraId="64B5F0D1" w14:textId="77777777" w:rsidR="00274010" w:rsidRPr="00413DED" w:rsidRDefault="00274010" w:rsidP="00140172">
            <w:pPr>
              <w:rPr>
                <w:rFonts w:ascii="Tahoma" w:hAnsi="Tahoma" w:cs="Tahoma"/>
                <w:b/>
                <w:sz w:val="18"/>
                <w:szCs w:val="18"/>
              </w:rPr>
            </w:pPr>
          </w:p>
        </w:tc>
        <w:tc>
          <w:tcPr>
            <w:tcW w:w="1360" w:type="dxa"/>
            <w:tcBorders>
              <w:top w:val="single" w:sz="4" w:space="0" w:color="000000"/>
              <w:left w:val="single" w:sz="4" w:space="0" w:color="000000"/>
              <w:bottom w:val="single" w:sz="4" w:space="0" w:color="000000"/>
              <w:right w:val="single" w:sz="4" w:space="0" w:color="000000"/>
            </w:tcBorders>
            <w:vAlign w:val="center"/>
            <w:hideMark/>
          </w:tcPr>
          <w:p w14:paraId="32E4776A"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000000"/>
              <w:left w:val="nil"/>
              <w:bottom w:val="single" w:sz="4" w:space="0" w:color="000000"/>
              <w:right w:val="single" w:sz="4" w:space="0" w:color="000000"/>
            </w:tcBorders>
            <w:vAlign w:val="center"/>
            <w:hideMark/>
          </w:tcPr>
          <w:p w14:paraId="01C5F028"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000000"/>
              <w:left w:val="nil"/>
              <w:bottom w:val="single" w:sz="4" w:space="0" w:color="000000"/>
              <w:right w:val="single" w:sz="4" w:space="0" w:color="000000"/>
            </w:tcBorders>
            <w:vAlign w:val="center"/>
            <w:hideMark/>
          </w:tcPr>
          <w:p w14:paraId="219AEF6C"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000000"/>
              <w:left w:val="nil"/>
              <w:bottom w:val="single" w:sz="4" w:space="0" w:color="000000"/>
              <w:right w:val="single" w:sz="4" w:space="0" w:color="000000"/>
            </w:tcBorders>
            <w:vAlign w:val="bottom"/>
            <w:hideMark/>
          </w:tcPr>
          <w:p w14:paraId="4FDFC140"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000000"/>
              <w:left w:val="nil"/>
              <w:bottom w:val="single" w:sz="4" w:space="0" w:color="000000"/>
              <w:right w:val="single" w:sz="4" w:space="0" w:color="000000"/>
            </w:tcBorders>
            <w:vAlign w:val="bottom"/>
            <w:hideMark/>
          </w:tcPr>
          <w:p w14:paraId="56059BE0"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r>
    </w:tbl>
    <w:p w14:paraId="74F55EC7" w14:textId="77777777" w:rsidR="00274010" w:rsidRPr="00413DED" w:rsidRDefault="00274010" w:rsidP="00845536">
      <w:pPr>
        <w:rPr>
          <w:rFonts w:ascii="Tahoma" w:hAnsi="Tahoma" w:cs="Tahoma"/>
          <w:b/>
          <w:sz w:val="18"/>
          <w:szCs w:val="18"/>
        </w:rPr>
      </w:pPr>
    </w:p>
    <w:p w14:paraId="30DCA234" w14:textId="77777777" w:rsidR="00567B9A" w:rsidRPr="00413DED" w:rsidRDefault="00567B9A"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276"/>
        <w:gridCol w:w="4960"/>
        <w:gridCol w:w="1450"/>
        <w:gridCol w:w="909"/>
        <w:gridCol w:w="1360"/>
        <w:gridCol w:w="1449"/>
        <w:gridCol w:w="994"/>
        <w:gridCol w:w="991"/>
        <w:gridCol w:w="1207"/>
        <w:gridCol w:w="1559"/>
      </w:tblGrid>
      <w:tr w:rsidR="00274010" w:rsidRPr="00413DED" w14:paraId="64EDFA0E" w14:textId="77777777" w:rsidTr="00C2397B">
        <w:trPr>
          <w:trHeight w:val="345"/>
        </w:trPr>
        <w:tc>
          <w:tcPr>
            <w:tcW w:w="1276" w:type="dxa"/>
            <w:shd w:val="clear" w:color="auto" w:fill="FFFFFF"/>
            <w:vAlign w:val="center"/>
            <w:hideMark/>
          </w:tcPr>
          <w:p w14:paraId="08FB7B29" w14:textId="36A77C19" w:rsidR="00274010" w:rsidRPr="00413DED" w:rsidRDefault="00011A01" w:rsidP="00140172">
            <w:pPr>
              <w:rPr>
                <w:rFonts w:ascii="Tahoma" w:hAnsi="Tahoma" w:cs="Tahoma"/>
                <w:b/>
                <w:bCs/>
                <w:sz w:val="18"/>
                <w:szCs w:val="18"/>
              </w:rPr>
            </w:pPr>
            <w:r w:rsidRPr="00011A01">
              <w:rPr>
                <w:rFonts w:ascii="Tahoma" w:hAnsi="Tahoma" w:cs="Tahoma"/>
                <w:b/>
                <w:bCs/>
                <w:color w:val="000000"/>
                <w:sz w:val="18"/>
                <w:szCs w:val="18"/>
              </w:rPr>
              <w:t>Część</w:t>
            </w:r>
            <w:r w:rsidR="00274010" w:rsidRPr="00413DED">
              <w:rPr>
                <w:rFonts w:ascii="Tahoma" w:hAnsi="Tahoma" w:cs="Tahoma"/>
                <w:b/>
                <w:bCs/>
                <w:sz w:val="18"/>
                <w:szCs w:val="18"/>
              </w:rPr>
              <w:t xml:space="preserve"> nr 13</w:t>
            </w:r>
          </w:p>
        </w:tc>
        <w:tc>
          <w:tcPr>
            <w:tcW w:w="4960" w:type="dxa"/>
            <w:shd w:val="clear" w:color="auto" w:fill="FFFFFF"/>
            <w:vAlign w:val="center"/>
            <w:hideMark/>
          </w:tcPr>
          <w:p w14:paraId="32B094C9" w14:textId="702D25B3" w:rsidR="00274010" w:rsidRPr="00413DED" w:rsidRDefault="00274010" w:rsidP="00140172">
            <w:pPr>
              <w:rPr>
                <w:rFonts w:ascii="Tahoma" w:hAnsi="Tahoma" w:cs="Tahoma"/>
                <w:b/>
                <w:sz w:val="18"/>
                <w:szCs w:val="18"/>
              </w:rPr>
            </w:pPr>
            <w:r w:rsidRPr="00413DED">
              <w:rPr>
                <w:rFonts w:ascii="Tahoma" w:hAnsi="Tahoma" w:cs="Tahoma"/>
                <w:b/>
                <w:bCs/>
                <w:sz w:val="18"/>
                <w:szCs w:val="18"/>
              </w:rPr>
              <w:t> </w:t>
            </w:r>
            <w:r w:rsidR="003017CE" w:rsidRPr="00413DED">
              <w:rPr>
                <w:rFonts w:ascii="Tahoma" w:hAnsi="Tahoma" w:cs="Tahoma"/>
                <w:b/>
                <w:bCs/>
                <w:sz w:val="18"/>
                <w:szCs w:val="18"/>
              </w:rPr>
              <w:t>Akcesoria okulistyczne</w:t>
            </w:r>
          </w:p>
          <w:p w14:paraId="3B48A209" w14:textId="77777777" w:rsidR="00274010" w:rsidRPr="00413DED" w:rsidRDefault="00274010" w:rsidP="00140172">
            <w:pPr>
              <w:rPr>
                <w:rFonts w:ascii="Tahoma" w:hAnsi="Tahoma" w:cs="Tahoma"/>
                <w:b/>
                <w:sz w:val="18"/>
                <w:szCs w:val="18"/>
              </w:rPr>
            </w:pPr>
          </w:p>
        </w:tc>
        <w:tc>
          <w:tcPr>
            <w:tcW w:w="1450" w:type="dxa"/>
            <w:vAlign w:val="bottom"/>
          </w:tcPr>
          <w:p w14:paraId="6C7D03E4" w14:textId="77777777" w:rsidR="00274010" w:rsidRPr="00413DED" w:rsidRDefault="00274010" w:rsidP="00140172">
            <w:pPr>
              <w:rPr>
                <w:rFonts w:ascii="Tahoma" w:hAnsi="Tahoma" w:cs="Tahoma"/>
                <w:b/>
                <w:bCs/>
                <w:sz w:val="18"/>
                <w:szCs w:val="18"/>
              </w:rPr>
            </w:pPr>
          </w:p>
        </w:tc>
        <w:tc>
          <w:tcPr>
            <w:tcW w:w="909" w:type="dxa"/>
            <w:vAlign w:val="bottom"/>
          </w:tcPr>
          <w:p w14:paraId="130B2CC1" w14:textId="77777777" w:rsidR="00274010" w:rsidRPr="00413DED" w:rsidRDefault="00274010" w:rsidP="00140172">
            <w:pPr>
              <w:rPr>
                <w:rFonts w:ascii="Tahoma" w:hAnsi="Tahoma" w:cs="Tahoma"/>
                <w:b/>
                <w:sz w:val="18"/>
                <w:szCs w:val="18"/>
              </w:rPr>
            </w:pPr>
          </w:p>
        </w:tc>
        <w:tc>
          <w:tcPr>
            <w:tcW w:w="1360" w:type="dxa"/>
            <w:vAlign w:val="bottom"/>
          </w:tcPr>
          <w:p w14:paraId="2EC0A362" w14:textId="77777777" w:rsidR="00274010" w:rsidRPr="00413DED" w:rsidRDefault="00274010" w:rsidP="00140172">
            <w:pPr>
              <w:rPr>
                <w:rFonts w:ascii="Tahoma" w:hAnsi="Tahoma" w:cs="Tahoma"/>
                <w:b/>
                <w:sz w:val="18"/>
                <w:szCs w:val="18"/>
              </w:rPr>
            </w:pPr>
          </w:p>
        </w:tc>
        <w:tc>
          <w:tcPr>
            <w:tcW w:w="1449" w:type="dxa"/>
            <w:vAlign w:val="bottom"/>
          </w:tcPr>
          <w:p w14:paraId="2F48B414" w14:textId="77777777" w:rsidR="00274010" w:rsidRPr="00413DED" w:rsidRDefault="00274010" w:rsidP="00140172">
            <w:pPr>
              <w:rPr>
                <w:rFonts w:ascii="Tahoma" w:hAnsi="Tahoma" w:cs="Tahoma"/>
                <w:b/>
                <w:sz w:val="18"/>
                <w:szCs w:val="18"/>
              </w:rPr>
            </w:pPr>
          </w:p>
        </w:tc>
        <w:tc>
          <w:tcPr>
            <w:tcW w:w="994" w:type="dxa"/>
            <w:vAlign w:val="bottom"/>
          </w:tcPr>
          <w:p w14:paraId="13313610" w14:textId="77777777" w:rsidR="00274010" w:rsidRPr="00413DED" w:rsidRDefault="00274010" w:rsidP="00140172">
            <w:pPr>
              <w:rPr>
                <w:rFonts w:ascii="Tahoma" w:hAnsi="Tahoma" w:cs="Tahoma"/>
                <w:b/>
                <w:sz w:val="18"/>
                <w:szCs w:val="18"/>
              </w:rPr>
            </w:pPr>
          </w:p>
        </w:tc>
        <w:tc>
          <w:tcPr>
            <w:tcW w:w="991" w:type="dxa"/>
            <w:vAlign w:val="bottom"/>
          </w:tcPr>
          <w:p w14:paraId="61F3D2A3" w14:textId="77777777" w:rsidR="00274010" w:rsidRPr="00413DED" w:rsidRDefault="00274010" w:rsidP="00140172">
            <w:pPr>
              <w:rPr>
                <w:rFonts w:ascii="Tahoma" w:hAnsi="Tahoma" w:cs="Tahoma"/>
                <w:b/>
                <w:sz w:val="18"/>
                <w:szCs w:val="18"/>
              </w:rPr>
            </w:pPr>
          </w:p>
        </w:tc>
        <w:tc>
          <w:tcPr>
            <w:tcW w:w="1207" w:type="dxa"/>
            <w:vAlign w:val="bottom"/>
          </w:tcPr>
          <w:p w14:paraId="61E49459" w14:textId="77777777" w:rsidR="00274010" w:rsidRPr="00413DED" w:rsidRDefault="00274010" w:rsidP="00140172">
            <w:pPr>
              <w:rPr>
                <w:rFonts w:ascii="Tahoma" w:hAnsi="Tahoma" w:cs="Tahoma"/>
                <w:b/>
                <w:sz w:val="18"/>
                <w:szCs w:val="18"/>
              </w:rPr>
            </w:pPr>
          </w:p>
        </w:tc>
        <w:tc>
          <w:tcPr>
            <w:tcW w:w="1559" w:type="dxa"/>
            <w:vAlign w:val="bottom"/>
          </w:tcPr>
          <w:p w14:paraId="191C1212" w14:textId="77777777" w:rsidR="00274010" w:rsidRPr="00413DED" w:rsidRDefault="00274010" w:rsidP="00140172">
            <w:pPr>
              <w:rPr>
                <w:rFonts w:ascii="Tahoma" w:hAnsi="Tahoma" w:cs="Tahoma"/>
                <w:b/>
                <w:sz w:val="18"/>
                <w:szCs w:val="18"/>
              </w:rPr>
            </w:pPr>
          </w:p>
        </w:tc>
      </w:tr>
      <w:tr w:rsidR="00274010" w:rsidRPr="00413DED" w14:paraId="4E123461" w14:textId="77777777" w:rsidTr="00C2397B">
        <w:trPr>
          <w:trHeight w:val="58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89EC9CC"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L.P</w:t>
            </w:r>
          </w:p>
        </w:tc>
        <w:tc>
          <w:tcPr>
            <w:tcW w:w="4960" w:type="dxa"/>
            <w:tcBorders>
              <w:top w:val="single" w:sz="4" w:space="0" w:color="000000"/>
              <w:left w:val="nil"/>
              <w:bottom w:val="single" w:sz="4" w:space="0" w:color="000000"/>
              <w:right w:val="single" w:sz="4" w:space="0" w:color="000000"/>
            </w:tcBorders>
            <w:vAlign w:val="bottom"/>
            <w:hideMark/>
          </w:tcPr>
          <w:p w14:paraId="1EB0615E"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6F9406D9"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1CD79969"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16251E40"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29062D35"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6D010751"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5B82B00D"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3FA8C5DA"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48BB21F3"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274010" w:rsidRPr="00413DED" w14:paraId="613D5307" w14:textId="77777777" w:rsidTr="00C2397B">
        <w:trPr>
          <w:trHeight w:val="285"/>
        </w:trPr>
        <w:tc>
          <w:tcPr>
            <w:tcW w:w="1276" w:type="dxa"/>
            <w:tcBorders>
              <w:top w:val="nil"/>
              <w:left w:val="single" w:sz="4" w:space="0" w:color="000000"/>
              <w:bottom w:val="single" w:sz="4" w:space="0" w:color="000000"/>
              <w:right w:val="single" w:sz="4" w:space="0" w:color="000000"/>
            </w:tcBorders>
            <w:shd w:val="clear" w:color="auto" w:fill="FFFFFF"/>
            <w:vAlign w:val="center"/>
            <w:hideMark/>
          </w:tcPr>
          <w:p w14:paraId="2B70438F"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lastRenderedPageBreak/>
              <w:t>1</w:t>
            </w:r>
          </w:p>
        </w:tc>
        <w:tc>
          <w:tcPr>
            <w:tcW w:w="4960" w:type="dxa"/>
            <w:tcBorders>
              <w:top w:val="nil"/>
              <w:left w:val="nil"/>
              <w:bottom w:val="single" w:sz="4" w:space="0" w:color="000000"/>
              <w:right w:val="single" w:sz="4" w:space="0" w:color="000000"/>
            </w:tcBorders>
            <w:shd w:val="clear" w:color="auto" w:fill="FFFFFF"/>
            <w:vAlign w:val="center"/>
            <w:hideMark/>
          </w:tcPr>
          <w:p w14:paraId="0CDC8205"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0274AEB8"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515F8576"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588FD7AF"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215240E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6B916A3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44A56B18"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190A55C2"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3C88A561"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10</w:t>
            </w:r>
          </w:p>
        </w:tc>
      </w:tr>
      <w:tr w:rsidR="003017CE" w:rsidRPr="00413DED" w14:paraId="1F1E43CD" w14:textId="77777777" w:rsidTr="00C2397B">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08A716C0"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1</w:t>
            </w:r>
          </w:p>
        </w:tc>
        <w:tc>
          <w:tcPr>
            <w:tcW w:w="4960" w:type="dxa"/>
            <w:tcBorders>
              <w:top w:val="nil"/>
              <w:left w:val="nil"/>
              <w:bottom w:val="single" w:sz="4" w:space="0" w:color="000000"/>
              <w:right w:val="single" w:sz="4" w:space="0" w:color="000000"/>
            </w:tcBorders>
            <w:shd w:val="clear" w:color="auto" w:fill="FFFFFF" w:themeFill="background1"/>
            <w:vAlign w:val="center"/>
          </w:tcPr>
          <w:p w14:paraId="0D208A1C" w14:textId="3AD91E13" w:rsidR="003017CE" w:rsidRPr="00413DED" w:rsidRDefault="003017CE" w:rsidP="003017CE">
            <w:pPr>
              <w:rPr>
                <w:rFonts w:ascii="Tahoma" w:hAnsi="Tahoma" w:cs="Tahoma"/>
                <w:b/>
                <w:sz w:val="18"/>
                <w:szCs w:val="18"/>
              </w:rPr>
            </w:pPr>
            <w:r w:rsidRPr="00413DED">
              <w:rPr>
                <w:rFonts w:ascii="Tahoma" w:hAnsi="Tahoma" w:cs="Tahoma"/>
                <w:color w:val="000000"/>
                <w:sz w:val="18"/>
                <w:szCs w:val="18"/>
              </w:rPr>
              <w:t>Kaniula do kanalików łzowych stożkowa prosta ze stali nierdzewnej</w:t>
            </w:r>
          </w:p>
        </w:tc>
        <w:tc>
          <w:tcPr>
            <w:tcW w:w="1450" w:type="dxa"/>
            <w:tcBorders>
              <w:top w:val="nil"/>
              <w:left w:val="nil"/>
              <w:bottom w:val="single" w:sz="4" w:space="0" w:color="000000"/>
              <w:right w:val="single" w:sz="4" w:space="0" w:color="000000"/>
            </w:tcBorders>
            <w:shd w:val="clear" w:color="auto" w:fill="FFFFFF" w:themeFill="background1"/>
            <w:vAlign w:val="center"/>
          </w:tcPr>
          <w:p w14:paraId="345F1D27" w14:textId="3663A136" w:rsidR="003017CE" w:rsidRPr="00413DED" w:rsidRDefault="003017CE" w:rsidP="003017CE">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3FEE37DC" w14:textId="272C5415" w:rsidR="003017CE" w:rsidRPr="00413DED" w:rsidRDefault="003017CE" w:rsidP="003017CE">
            <w:pPr>
              <w:rPr>
                <w:rFonts w:ascii="Tahoma" w:hAnsi="Tahoma" w:cs="Tahoma"/>
                <w:b/>
                <w:sz w:val="18"/>
                <w:szCs w:val="18"/>
              </w:rPr>
            </w:pPr>
            <w:r w:rsidRPr="00413DED">
              <w:rPr>
                <w:rFonts w:ascii="Tahoma" w:hAnsi="Tahoma" w:cs="Tahoma"/>
                <w:color w:val="3F3F3F"/>
                <w:sz w:val="18"/>
                <w:szCs w:val="18"/>
              </w:rPr>
              <w:t>10</w:t>
            </w:r>
          </w:p>
        </w:tc>
        <w:tc>
          <w:tcPr>
            <w:tcW w:w="1360" w:type="dxa"/>
            <w:tcBorders>
              <w:top w:val="nil"/>
              <w:left w:val="nil"/>
              <w:bottom w:val="single" w:sz="4" w:space="0" w:color="000000"/>
              <w:right w:val="single" w:sz="4" w:space="0" w:color="000000"/>
            </w:tcBorders>
            <w:vAlign w:val="bottom"/>
            <w:hideMark/>
          </w:tcPr>
          <w:p w14:paraId="30E1D2D5"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6261FC09"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640ECA1F"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266CF3D6"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3CD313C9"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08AAE4F5"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r>
      <w:tr w:rsidR="003017CE" w:rsidRPr="00413DED" w14:paraId="6B1B6D6F" w14:textId="77777777" w:rsidTr="00C2397B">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671BDD2C"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2</w:t>
            </w:r>
          </w:p>
        </w:tc>
        <w:tc>
          <w:tcPr>
            <w:tcW w:w="4960" w:type="dxa"/>
            <w:tcBorders>
              <w:top w:val="nil"/>
              <w:left w:val="nil"/>
              <w:bottom w:val="single" w:sz="4" w:space="0" w:color="000000"/>
              <w:right w:val="single" w:sz="4" w:space="0" w:color="000000"/>
            </w:tcBorders>
            <w:shd w:val="clear" w:color="auto" w:fill="FFFFFF" w:themeFill="background1"/>
            <w:vAlign w:val="center"/>
          </w:tcPr>
          <w:p w14:paraId="3300C8B0" w14:textId="6AA27DB2" w:rsidR="003017CE" w:rsidRPr="00413DED" w:rsidRDefault="003017CE" w:rsidP="003017CE">
            <w:pPr>
              <w:rPr>
                <w:rFonts w:ascii="Tahoma" w:hAnsi="Tahoma" w:cs="Tahoma"/>
                <w:b/>
                <w:sz w:val="18"/>
                <w:szCs w:val="18"/>
              </w:rPr>
            </w:pPr>
            <w:r w:rsidRPr="00413DED">
              <w:rPr>
                <w:rFonts w:ascii="Tahoma" w:hAnsi="Tahoma" w:cs="Tahoma"/>
                <w:color w:val="000000"/>
                <w:sz w:val="18"/>
                <w:szCs w:val="18"/>
              </w:rPr>
              <w:t xml:space="preserve">Paski diagnostyczne do testu </w:t>
            </w:r>
            <w:proofErr w:type="spellStart"/>
            <w:r w:rsidRPr="00413DED">
              <w:rPr>
                <w:rFonts w:ascii="Tahoma" w:hAnsi="Tahoma" w:cs="Tahoma"/>
                <w:color w:val="000000"/>
                <w:sz w:val="18"/>
                <w:szCs w:val="18"/>
              </w:rPr>
              <w:t>Schimera,Pojedynczo</w:t>
            </w:r>
            <w:proofErr w:type="spellEnd"/>
            <w:r w:rsidRPr="00413DED">
              <w:rPr>
                <w:rFonts w:ascii="Tahoma" w:hAnsi="Tahoma" w:cs="Tahoma"/>
                <w:color w:val="000000"/>
                <w:sz w:val="18"/>
                <w:szCs w:val="18"/>
              </w:rPr>
              <w:t xml:space="preserve"> pakowane, wysokiej jakości sterylne paski do pomiaru ilości wydzielanego filmu łzowego (rozpoznawanie zespołu suchego oka). Paski kalibrowane (z podziałką). Pakowane po 100 </w:t>
            </w:r>
            <w:proofErr w:type="spellStart"/>
            <w:r w:rsidRPr="00413DED">
              <w:rPr>
                <w:rFonts w:ascii="Tahoma" w:hAnsi="Tahoma" w:cs="Tahoma"/>
                <w:color w:val="000000"/>
                <w:sz w:val="18"/>
                <w:szCs w:val="18"/>
              </w:rPr>
              <w:t>szt</w:t>
            </w:r>
            <w:proofErr w:type="spellEnd"/>
          </w:p>
        </w:tc>
        <w:tc>
          <w:tcPr>
            <w:tcW w:w="1450" w:type="dxa"/>
            <w:tcBorders>
              <w:top w:val="nil"/>
              <w:left w:val="nil"/>
              <w:bottom w:val="single" w:sz="4" w:space="0" w:color="000000"/>
              <w:right w:val="single" w:sz="4" w:space="0" w:color="000000"/>
            </w:tcBorders>
            <w:shd w:val="clear" w:color="auto" w:fill="FFFFFF" w:themeFill="background1"/>
            <w:vAlign w:val="center"/>
          </w:tcPr>
          <w:p w14:paraId="401FCA66" w14:textId="76BD0E38" w:rsidR="003017CE" w:rsidRPr="00413DED" w:rsidRDefault="003017CE" w:rsidP="003017CE">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000000"/>
            </w:tcBorders>
            <w:shd w:val="clear" w:color="auto" w:fill="FFFFFF" w:themeFill="background1"/>
            <w:vAlign w:val="center"/>
          </w:tcPr>
          <w:p w14:paraId="1EA48951" w14:textId="4DD78483" w:rsidR="003017CE" w:rsidRPr="00413DED" w:rsidRDefault="003017CE" w:rsidP="003017CE">
            <w:pPr>
              <w:rPr>
                <w:rFonts w:ascii="Tahoma" w:hAnsi="Tahoma" w:cs="Tahoma"/>
                <w:b/>
                <w:sz w:val="18"/>
                <w:szCs w:val="18"/>
              </w:rPr>
            </w:pPr>
            <w:r w:rsidRPr="00413DED">
              <w:rPr>
                <w:rFonts w:ascii="Tahoma" w:hAnsi="Tahoma" w:cs="Tahoma"/>
                <w:color w:val="3F3F3F"/>
                <w:sz w:val="18"/>
                <w:szCs w:val="18"/>
              </w:rPr>
              <w:t>2</w:t>
            </w:r>
          </w:p>
        </w:tc>
        <w:tc>
          <w:tcPr>
            <w:tcW w:w="1360" w:type="dxa"/>
            <w:tcBorders>
              <w:top w:val="nil"/>
              <w:left w:val="nil"/>
              <w:bottom w:val="single" w:sz="4" w:space="0" w:color="000000"/>
              <w:right w:val="single" w:sz="4" w:space="0" w:color="000000"/>
            </w:tcBorders>
            <w:vAlign w:val="bottom"/>
            <w:hideMark/>
          </w:tcPr>
          <w:p w14:paraId="2934AF3C"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65335D39"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7E8C3808"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644E936C"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357A94A4"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3AA51B77"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r>
      <w:tr w:rsidR="003017CE" w:rsidRPr="00413DED" w14:paraId="3330ACF0" w14:textId="77777777" w:rsidTr="00C2397B">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164226ED"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3</w:t>
            </w:r>
          </w:p>
        </w:tc>
        <w:tc>
          <w:tcPr>
            <w:tcW w:w="4960" w:type="dxa"/>
            <w:tcBorders>
              <w:top w:val="nil"/>
              <w:left w:val="nil"/>
              <w:bottom w:val="single" w:sz="4" w:space="0" w:color="000000"/>
              <w:right w:val="single" w:sz="4" w:space="0" w:color="000000"/>
            </w:tcBorders>
            <w:shd w:val="clear" w:color="auto" w:fill="FFFFFF" w:themeFill="background1"/>
            <w:vAlign w:val="center"/>
          </w:tcPr>
          <w:p w14:paraId="02DBFF49" w14:textId="60036D54" w:rsidR="003017CE" w:rsidRPr="00413DED" w:rsidRDefault="003017CE" w:rsidP="003017CE">
            <w:pPr>
              <w:rPr>
                <w:rFonts w:ascii="Tahoma" w:hAnsi="Tahoma" w:cs="Tahoma"/>
                <w:b/>
                <w:sz w:val="18"/>
                <w:szCs w:val="18"/>
              </w:rPr>
            </w:pPr>
            <w:r w:rsidRPr="00413DED">
              <w:rPr>
                <w:rFonts w:ascii="Tahoma" w:hAnsi="Tahoma" w:cs="Tahoma"/>
                <w:color w:val="000000"/>
                <w:sz w:val="18"/>
                <w:szCs w:val="18"/>
              </w:rPr>
              <w:t>Kaniula do sondowania kanalików łzowych krótka, prosta</w:t>
            </w:r>
          </w:p>
        </w:tc>
        <w:tc>
          <w:tcPr>
            <w:tcW w:w="1450" w:type="dxa"/>
            <w:tcBorders>
              <w:top w:val="nil"/>
              <w:left w:val="nil"/>
              <w:bottom w:val="single" w:sz="4" w:space="0" w:color="000000"/>
              <w:right w:val="single" w:sz="4" w:space="0" w:color="000000"/>
            </w:tcBorders>
            <w:shd w:val="clear" w:color="auto" w:fill="FFFFFF" w:themeFill="background1"/>
            <w:vAlign w:val="center"/>
          </w:tcPr>
          <w:p w14:paraId="4CDD34F0" w14:textId="7E862440" w:rsidR="003017CE" w:rsidRPr="00413DED" w:rsidRDefault="003017CE" w:rsidP="003017CE">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5D44B57A" w14:textId="7B29AB4D" w:rsidR="003017CE" w:rsidRPr="00413DED" w:rsidRDefault="003017CE" w:rsidP="003017CE">
            <w:pPr>
              <w:rPr>
                <w:rFonts w:ascii="Tahoma" w:hAnsi="Tahoma" w:cs="Tahoma"/>
                <w:b/>
                <w:sz w:val="18"/>
                <w:szCs w:val="18"/>
              </w:rPr>
            </w:pPr>
            <w:r w:rsidRPr="00413DED">
              <w:rPr>
                <w:rFonts w:ascii="Tahoma" w:hAnsi="Tahoma" w:cs="Tahoma"/>
                <w:color w:val="3F3F3F"/>
                <w:sz w:val="18"/>
                <w:szCs w:val="18"/>
              </w:rPr>
              <w:t>10</w:t>
            </w:r>
          </w:p>
        </w:tc>
        <w:tc>
          <w:tcPr>
            <w:tcW w:w="1360" w:type="dxa"/>
            <w:tcBorders>
              <w:top w:val="nil"/>
              <w:left w:val="nil"/>
              <w:bottom w:val="single" w:sz="4" w:space="0" w:color="000000"/>
              <w:right w:val="single" w:sz="4" w:space="0" w:color="000000"/>
            </w:tcBorders>
            <w:vAlign w:val="bottom"/>
            <w:hideMark/>
          </w:tcPr>
          <w:p w14:paraId="2FF2F571"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16BECE04"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30F21A63"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52EB24E0"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21F28835"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70602321"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r>
      <w:tr w:rsidR="00274010" w:rsidRPr="00413DED" w14:paraId="6B2B2054" w14:textId="77777777" w:rsidTr="00C2397B">
        <w:trPr>
          <w:trHeight w:val="300"/>
        </w:trPr>
        <w:tc>
          <w:tcPr>
            <w:tcW w:w="1276" w:type="dxa"/>
            <w:vAlign w:val="bottom"/>
          </w:tcPr>
          <w:p w14:paraId="216B6246" w14:textId="77777777" w:rsidR="00274010" w:rsidRPr="00413DED" w:rsidRDefault="00274010" w:rsidP="00140172">
            <w:pPr>
              <w:rPr>
                <w:rFonts w:ascii="Tahoma" w:hAnsi="Tahoma" w:cs="Tahoma"/>
                <w:b/>
                <w:sz w:val="18"/>
                <w:szCs w:val="18"/>
              </w:rPr>
            </w:pPr>
          </w:p>
        </w:tc>
        <w:tc>
          <w:tcPr>
            <w:tcW w:w="4960" w:type="dxa"/>
            <w:vAlign w:val="bottom"/>
          </w:tcPr>
          <w:p w14:paraId="2FA5CAE8" w14:textId="77777777" w:rsidR="00274010" w:rsidRPr="00413DED" w:rsidRDefault="00274010" w:rsidP="00140172">
            <w:pPr>
              <w:rPr>
                <w:rFonts w:ascii="Tahoma" w:hAnsi="Tahoma" w:cs="Tahoma"/>
                <w:b/>
                <w:sz w:val="18"/>
                <w:szCs w:val="18"/>
              </w:rPr>
            </w:pPr>
          </w:p>
        </w:tc>
        <w:tc>
          <w:tcPr>
            <w:tcW w:w="1450" w:type="dxa"/>
            <w:vAlign w:val="bottom"/>
          </w:tcPr>
          <w:p w14:paraId="0665F7F5" w14:textId="77777777" w:rsidR="00274010" w:rsidRPr="00413DED" w:rsidRDefault="00274010" w:rsidP="00140172">
            <w:pPr>
              <w:rPr>
                <w:rFonts w:ascii="Tahoma" w:hAnsi="Tahoma" w:cs="Tahoma"/>
                <w:b/>
                <w:sz w:val="18"/>
                <w:szCs w:val="18"/>
              </w:rPr>
            </w:pPr>
          </w:p>
        </w:tc>
        <w:tc>
          <w:tcPr>
            <w:tcW w:w="909" w:type="dxa"/>
            <w:vAlign w:val="bottom"/>
          </w:tcPr>
          <w:p w14:paraId="10E62509" w14:textId="77777777" w:rsidR="00274010" w:rsidRPr="00413DED" w:rsidRDefault="00274010" w:rsidP="00140172">
            <w:pPr>
              <w:rPr>
                <w:rFonts w:ascii="Tahoma" w:hAnsi="Tahoma" w:cs="Tahoma"/>
                <w:b/>
                <w:sz w:val="18"/>
                <w:szCs w:val="18"/>
              </w:rPr>
            </w:pPr>
          </w:p>
        </w:tc>
        <w:tc>
          <w:tcPr>
            <w:tcW w:w="1360" w:type="dxa"/>
            <w:tcBorders>
              <w:top w:val="single" w:sz="4" w:space="0" w:color="000000"/>
              <w:left w:val="single" w:sz="4" w:space="0" w:color="000000"/>
              <w:bottom w:val="single" w:sz="4" w:space="0" w:color="000000"/>
              <w:right w:val="single" w:sz="4" w:space="0" w:color="000000"/>
            </w:tcBorders>
            <w:vAlign w:val="center"/>
            <w:hideMark/>
          </w:tcPr>
          <w:p w14:paraId="68277221"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000000"/>
              <w:left w:val="nil"/>
              <w:bottom w:val="single" w:sz="4" w:space="0" w:color="000000"/>
              <w:right w:val="single" w:sz="4" w:space="0" w:color="000000"/>
            </w:tcBorders>
            <w:vAlign w:val="center"/>
            <w:hideMark/>
          </w:tcPr>
          <w:p w14:paraId="4C524E1B"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000000"/>
              <w:left w:val="nil"/>
              <w:bottom w:val="single" w:sz="4" w:space="0" w:color="000000"/>
              <w:right w:val="single" w:sz="4" w:space="0" w:color="000000"/>
            </w:tcBorders>
            <w:vAlign w:val="center"/>
            <w:hideMark/>
          </w:tcPr>
          <w:p w14:paraId="0C8B2DCA"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000000"/>
              <w:left w:val="nil"/>
              <w:bottom w:val="single" w:sz="4" w:space="0" w:color="000000"/>
              <w:right w:val="single" w:sz="4" w:space="0" w:color="000000"/>
            </w:tcBorders>
            <w:vAlign w:val="bottom"/>
            <w:hideMark/>
          </w:tcPr>
          <w:p w14:paraId="526858E7"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000000"/>
              <w:left w:val="nil"/>
              <w:bottom w:val="single" w:sz="4" w:space="0" w:color="000000"/>
              <w:right w:val="single" w:sz="4" w:space="0" w:color="000000"/>
            </w:tcBorders>
            <w:vAlign w:val="bottom"/>
            <w:hideMark/>
          </w:tcPr>
          <w:p w14:paraId="08276A71"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r>
    </w:tbl>
    <w:p w14:paraId="51035C5F" w14:textId="77777777" w:rsidR="00274010" w:rsidRPr="00413DED" w:rsidRDefault="00274010"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276"/>
        <w:gridCol w:w="4960"/>
        <w:gridCol w:w="1450"/>
        <w:gridCol w:w="909"/>
        <w:gridCol w:w="1360"/>
        <w:gridCol w:w="1449"/>
        <w:gridCol w:w="994"/>
        <w:gridCol w:w="991"/>
        <w:gridCol w:w="1207"/>
        <w:gridCol w:w="1559"/>
      </w:tblGrid>
      <w:tr w:rsidR="00274010" w:rsidRPr="00413DED" w14:paraId="0597E485" w14:textId="77777777" w:rsidTr="00C2397B">
        <w:trPr>
          <w:trHeight w:val="345"/>
        </w:trPr>
        <w:tc>
          <w:tcPr>
            <w:tcW w:w="1276" w:type="dxa"/>
            <w:shd w:val="clear" w:color="auto" w:fill="FFFFFF"/>
            <w:vAlign w:val="center"/>
            <w:hideMark/>
          </w:tcPr>
          <w:p w14:paraId="600008E6" w14:textId="7A834706" w:rsidR="00274010" w:rsidRPr="00413DED" w:rsidRDefault="00011A01" w:rsidP="00140172">
            <w:pPr>
              <w:rPr>
                <w:rFonts w:ascii="Tahoma" w:hAnsi="Tahoma" w:cs="Tahoma"/>
                <w:b/>
                <w:bCs/>
                <w:sz w:val="18"/>
                <w:szCs w:val="18"/>
              </w:rPr>
            </w:pPr>
            <w:r w:rsidRPr="00011A01">
              <w:rPr>
                <w:rFonts w:ascii="Tahoma" w:hAnsi="Tahoma" w:cs="Tahoma"/>
                <w:b/>
                <w:bCs/>
                <w:color w:val="000000"/>
                <w:sz w:val="18"/>
                <w:szCs w:val="18"/>
              </w:rPr>
              <w:t>Część</w:t>
            </w:r>
            <w:r w:rsidR="00274010" w:rsidRPr="00413DED">
              <w:rPr>
                <w:rFonts w:ascii="Tahoma" w:hAnsi="Tahoma" w:cs="Tahoma"/>
                <w:b/>
                <w:bCs/>
                <w:sz w:val="18"/>
                <w:szCs w:val="18"/>
              </w:rPr>
              <w:t xml:space="preserve"> nr 14</w:t>
            </w:r>
          </w:p>
        </w:tc>
        <w:tc>
          <w:tcPr>
            <w:tcW w:w="4960" w:type="dxa"/>
            <w:shd w:val="clear" w:color="auto" w:fill="FFFFFF"/>
            <w:vAlign w:val="center"/>
            <w:hideMark/>
          </w:tcPr>
          <w:p w14:paraId="62DE3FB8" w14:textId="279A2635" w:rsidR="00274010" w:rsidRPr="00413DED" w:rsidRDefault="003017CE" w:rsidP="00041674">
            <w:pPr>
              <w:rPr>
                <w:rFonts w:ascii="Tahoma" w:hAnsi="Tahoma" w:cs="Tahoma"/>
                <w:b/>
                <w:sz w:val="18"/>
                <w:szCs w:val="18"/>
              </w:rPr>
            </w:pPr>
            <w:r w:rsidRPr="00413DED">
              <w:rPr>
                <w:rFonts w:ascii="Tahoma" w:hAnsi="Tahoma" w:cs="Tahoma"/>
                <w:b/>
                <w:sz w:val="18"/>
                <w:szCs w:val="18"/>
              </w:rPr>
              <w:t>Skrobaczka maciczna</w:t>
            </w:r>
          </w:p>
        </w:tc>
        <w:tc>
          <w:tcPr>
            <w:tcW w:w="1450" w:type="dxa"/>
            <w:vAlign w:val="bottom"/>
          </w:tcPr>
          <w:p w14:paraId="033F5EF9" w14:textId="77777777" w:rsidR="00274010" w:rsidRPr="00413DED" w:rsidRDefault="00274010" w:rsidP="00140172">
            <w:pPr>
              <w:rPr>
                <w:rFonts w:ascii="Tahoma" w:hAnsi="Tahoma" w:cs="Tahoma"/>
                <w:b/>
                <w:bCs/>
                <w:sz w:val="18"/>
                <w:szCs w:val="18"/>
              </w:rPr>
            </w:pPr>
          </w:p>
        </w:tc>
        <w:tc>
          <w:tcPr>
            <w:tcW w:w="909" w:type="dxa"/>
            <w:vAlign w:val="bottom"/>
          </w:tcPr>
          <w:p w14:paraId="312B23DD" w14:textId="77777777" w:rsidR="00274010" w:rsidRPr="00413DED" w:rsidRDefault="00274010" w:rsidP="00140172">
            <w:pPr>
              <w:rPr>
                <w:rFonts w:ascii="Tahoma" w:hAnsi="Tahoma" w:cs="Tahoma"/>
                <w:b/>
                <w:sz w:val="18"/>
                <w:szCs w:val="18"/>
              </w:rPr>
            </w:pPr>
          </w:p>
        </w:tc>
        <w:tc>
          <w:tcPr>
            <w:tcW w:w="1360" w:type="dxa"/>
            <w:vAlign w:val="bottom"/>
          </w:tcPr>
          <w:p w14:paraId="5F0BB1F9" w14:textId="77777777" w:rsidR="00274010" w:rsidRPr="00413DED" w:rsidRDefault="00274010" w:rsidP="00140172">
            <w:pPr>
              <w:rPr>
                <w:rFonts w:ascii="Tahoma" w:hAnsi="Tahoma" w:cs="Tahoma"/>
                <w:b/>
                <w:sz w:val="18"/>
                <w:szCs w:val="18"/>
              </w:rPr>
            </w:pPr>
          </w:p>
        </w:tc>
        <w:tc>
          <w:tcPr>
            <w:tcW w:w="1449" w:type="dxa"/>
            <w:vAlign w:val="bottom"/>
          </w:tcPr>
          <w:p w14:paraId="5EB78262" w14:textId="77777777" w:rsidR="00274010" w:rsidRPr="00413DED" w:rsidRDefault="00274010" w:rsidP="00140172">
            <w:pPr>
              <w:rPr>
                <w:rFonts w:ascii="Tahoma" w:hAnsi="Tahoma" w:cs="Tahoma"/>
                <w:b/>
                <w:sz w:val="18"/>
                <w:szCs w:val="18"/>
              </w:rPr>
            </w:pPr>
          </w:p>
        </w:tc>
        <w:tc>
          <w:tcPr>
            <w:tcW w:w="994" w:type="dxa"/>
            <w:vAlign w:val="bottom"/>
          </w:tcPr>
          <w:p w14:paraId="4111DD24" w14:textId="77777777" w:rsidR="00274010" w:rsidRPr="00413DED" w:rsidRDefault="00274010" w:rsidP="00140172">
            <w:pPr>
              <w:rPr>
                <w:rFonts w:ascii="Tahoma" w:hAnsi="Tahoma" w:cs="Tahoma"/>
                <w:b/>
                <w:sz w:val="18"/>
                <w:szCs w:val="18"/>
              </w:rPr>
            </w:pPr>
          </w:p>
        </w:tc>
        <w:tc>
          <w:tcPr>
            <w:tcW w:w="991" w:type="dxa"/>
            <w:vAlign w:val="bottom"/>
          </w:tcPr>
          <w:p w14:paraId="655D8B5D" w14:textId="77777777" w:rsidR="00274010" w:rsidRPr="00413DED" w:rsidRDefault="00274010" w:rsidP="00140172">
            <w:pPr>
              <w:rPr>
                <w:rFonts w:ascii="Tahoma" w:hAnsi="Tahoma" w:cs="Tahoma"/>
                <w:b/>
                <w:sz w:val="18"/>
                <w:szCs w:val="18"/>
              </w:rPr>
            </w:pPr>
          </w:p>
        </w:tc>
        <w:tc>
          <w:tcPr>
            <w:tcW w:w="1207" w:type="dxa"/>
            <w:vAlign w:val="bottom"/>
          </w:tcPr>
          <w:p w14:paraId="50B84E18" w14:textId="77777777" w:rsidR="00274010" w:rsidRPr="00413DED" w:rsidRDefault="00274010" w:rsidP="00140172">
            <w:pPr>
              <w:rPr>
                <w:rFonts w:ascii="Tahoma" w:hAnsi="Tahoma" w:cs="Tahoma"/>
                <w:b/>
                <w:sz w:val="18"/>
                <w:szCs w:val="18"/>
              </w:rPr>
            </w:pPr>
          </w:p>
        </w:tc>
        <w:tc>
          <w:tcPr>
            <w:tcW w:w="1559" w:type="dxa"/>
            <w:vAlign w:val="bottom"/>
          </w:tcPr>
          <w:p w14:paraId="4998CA5B" w14:textId="77777777" w:rsidR="00274010" w:rsidRPr="00413DED" w:rsidRDefault="00274010" w:rsidP="00140172">
            <w:pPr>
              <w:rPr>
                <w:rFonts w:ascii="Tahoma" w:hAnsi="Tahoma" w:cs="Tahoma"/>
                <w:b/>
                <w:sz w:val="18"/>
                <w:szCs w:val="18"/>
              </w:rPr>
            </w:pPr>
          </w:p>
        </w:tc>
      </w:tr>
      <w:tr w:rsidR="00274010" w:rsidRPr="00413DED" w14:paraId="24366634" w14:textId="77777777" w:rsidTr="00C2397B">
        <w:trPr>
          <w:trHeight w:val="58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268587"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L.P</w:t>
            </w:r>
          </w:p>
        </w:tc>
        <w:tc>
          <w:tcPr>
            <w:tcW w:w="4960" w:type="dxa"/>
            <w:tcBorders>
              <w:top w:val="single" w:sz="4" w:space="0" w:color="000000"/>
              <w:left w:val="nil"/>
              <w:bottom w:val="single" w:sz="4" w:space="0" w:color="000000"/>
              <w:right w:val="single" w:sz="4" w:space="0" w:color="000000"/>
            </w:tcBorders>
            <w:vAlign w:val="bottom"/>
            <w:hideMark/>
          </w:tcPr>
          <w:p w14:paraId="73DD6342"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0F35C54E"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1CDEEB39"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2EF2B1CA"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2F9B622F"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771269B5"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186E2D48"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55CBE59E"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0A34BCA9"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274010" w:rsidRPr="00413DED" w14:paraId="6EA7DE6F" w14:textId="77777777" w:rsidTr="00C2397B">
        <w:trPr>
          <w:trHeight w:val="285"/>
        </w:trPr>
        <w:tc>
          <w:tcPr>
            <w:tcW w:w="1276" w:type="dxa"/>
            <w:tcBorders>
              <w:top w:val="nil"/>
              <w:left w:val="single" w:sz="4" w:space="0" w:color="000000"/>
              <w:bottom w:val="single" w:sz="4" w:space="0" w:color="000000"/>
              <w:right w:val="single" w:sz="4" w:space="0" w:color="000000"/>
            </w:tcBorders>
            <w:shd w:val="clear" w:color="auto" w:fill="FFFFFF"/>
            <w:vAlign w:val="center"/>
            <w:hideMark/>
          </w:tcPr>
          <w:p w14:paraId="55FBA551"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1</w:t>
            </w:r>
          </w:p>
        </w:tc>
        <w:tc>
          <w:tcPr>
            <w:tcW w:w="4960" w:type="dxa"/>
            <w:tcBorders>
              <w:top w:val="nil"/>
              <w:left w:val="nil"/>
              <w:bottom w:val="single" w:sz="4" w:space="0" w:color="000000"/>
              <w:right w:val="single" w:sz="4" w:space="0" w:color="000000"/>
            </w:tcBorders>
            <w:shd w:val="clear" w:color="auto" w:fill="FFFFFF"/>
            <w:vAlign w:val="center"/>
            <w:hideMark/>
          </w:tcPr>
          <w:p w14:paraId="3201F8C2"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10B0E646"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6D7EBCF4"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3223DF51"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253AF7E0"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624410D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6847A282"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1F324639"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66BCA8E2"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10</w:t>
            </w:r>
          </w:p>
        </w:tc>
      </w:tr>
      <w:tr w:rsidR="003017CE" w:rsidRPr="00413DED" w14:paraId="4975BE9A" w14:textId="77777777" w:rsidTr="00265D2D">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390D3D96"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1</w:t>
            </w:r>
          </w:p>
        </w:tc>
        <w:tc>
          <w:tcPr>
            <w:tcW w:w="4960" w:type="dxa"/>
            <w:tcBorders>
              <w:top w:val="nil"/>
              <w:left w:val="nil"/>
              <w:bottom w:val="single" w:sz="4" w:space="0" w:color="000000"/>
              <w:right w:val="single" w:sz="4" w:space="0" w:color="000000"/>
            </w:tcBorders>
            <w:shd w:val="clear" w:color="auto" w:fill="FFFFFF" w:themeFill="background1"/>
            <w:vAlign w:val="center"/>
          </w:tcPr>
          <w:p w14:paraId="4C0087AC" w14:textId="08D0A17C" w:rsidR="003017CE" w:rsidRPr="00413DED" w:rsidRDefault="003017CE" w:rsidP="003017CE">
            <w:pPr>
              <w:rPr>
                <w:rFonts w:ascii="Tahoma" w:hAnsi="Tahoma" w:cs="Tahoma"/>
                <w:b/>
                <w:sz w:val="18"/>
                <w:szCs w:val="18"/>
              </w:rPr>
            </w:pPr>
            <w:r w:rsidRPr="00413DED">
              <w:rPr>
                <w:rFonts w:ascii="Tahoma" w:hAnsi="Tahoma" w:cs="Tahoma"/>
                <w:color w:val="000000"/>
                <w:sz w:val="18"/>
                <w:szCs w:val="18"/>
              </w:rPr>
              <w:t xml:space="preserve">Urządzenie służące do </w:t>
            </w:r>
            <w:proofErr w:type="spellStart"/>
            <w:r w:rsidRPr="00413DED">
              <w:rPr>
                <w:rFonts w:ascii="Tahoma" w:hAnsi="Tahoma" w:cs="Tahoma"/>
                <w:color w:val="000000"/>
                <w:sz w:val="18"/>
                <w:szCs w:val="18"/>
              </w:rPr>
              <w:t>do</w:t>
            </w:r>
            <w:proofErr w:type="spellEnd"/>
            <w:r w:rsidRPr="00413DED">
              <w:rPr>
                <w:rFonts w:ascii="Tahoma" w:hAnsi="Tahoma" w:cs="Tahoma"/>
                <w:color w:val="000000"/>
                <w:sz w:val="18"/>
                <w:szCs w:val="18"/>
              </w:rPr>
              <w:t xml:space="preserve"> pobierania próbek tkanek z jamy macicy typu Recamier, rozmiar 00, wyrób medyczny wielorazowego użytku, wykonany ze stali nierdzewnej, Długość całkowita: 31 cm Rozmiar części pracującej: 5 mm Ostre zakończenie.</w:t>
            </w:r>
          </w:p>
        </w:tc>
        <w:tc>
          <w:tcPr>
            <w:tcW w:w="1450" w:type="dxa"/>
            <w:tcBorders>
              <w:top w:val="nil"/>
              <w:left w:val="nil"/>
              <w:bottom w:val="single" w:sz="4" w:space="0" w:color="000000"/>
              <w:right w:val="single" w:sz="4" w:space="0" w:color="000000"/>
            </w:tcBorders>
            <w:shd w:val="clear" w:color="auto" w:fill="FFFFFF" w:themeFill="background1"/>
            <w:vAlign w:val="center"/>
          </w:tcPr>
          <w:p w14:paraId="4B61A5B4" w14:textId="46CFBD0E" w:rsidR="003017CE" w:rsidRPr="00413DED" w:rsidRDefault="003017CE" w:rsidP="003017CE">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7C1ECA85" w14:textId="2A94A5F8" w:rsidR="003017CE" w:rsidRPr="00413DED" w:rsidRDefault="003017CE" w:rsidP="003017CE">
            <w:pPr>
              <w:rPr>
                <w:rFonts w:ascii="Tahoma" w:hAnsi="Tahoma" w:cs="Tahoma"/>
                <w:b/>
                <w:sz w:val="18"/>
                <w:szCs w:val="18"/>
              </w:rPr>
            </w:pPr>
            <w:r w:rsidRPr="00413DED">
              <w:rPr>
                <w:rFonts w:ascii="Tahoma" w:hAnsi="Tahoma" w:cs="Tahoma"/>
                <w:color w:val="000000"/>
                <w:sz w:val="18"/>
                <w:szCs w:val="18"/>
              </w:rPr>
              <w:t>8</w:t>
            </w:r>
          </w:p>
        </w:tc>
        <w:tc>
          <w:tcPr>
            <w:tcW w:w="1360" w:type="dxa"/>
            <w:tcBorders>
              <w:top w:val="nil"/>
              <w:left w:val="nil"/>
              <w:bottom w:val="single" w:sz="4" w:space="0" w:color="000000"/>
              <w:right w:val="single" w:sz="4" w:space="0" w:color="000000"/>
            </w:tcBorders>
            <w:vAlign w:val="bottom"/>
            <w:hideMark/>
          </w:tcPr>
          <w:p w14:paraId="444C523E"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3EFBED2A"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61C63986"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0C99BEA5"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0133882D"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30FBDDB9"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r>
      <w:tr w:rsidR="00274010" w:rsidRPr="00413DED" w14:paraId="7C8C90EE" w14:textId="77777777" w:rsidTr="007E16A9">
        <w:trPr>
          <w:trHeight w:val="300"/>
        </w:trPr>
        <w:tc>
          <w:tcPr>
            <w:tcW w:w="1276" w:type="dxa"/>
            <w:vAlign w:val="bottom"/>
          </w:tcPr>
          <w:p w14:paraId="442E84E7" w14:textId="77777777" w:rsidR="00274010" w:rsidRPr="00413DED" w:rsidRDefault="00274010" w:rsidP="00140172">
            <w:pPr>
              <w:rPr>
                <w:rFonts w:ascii="Tahoma" w:hAnsi="Tahoma" w:cs="Tahoma"/>
                <w:b/>
                <w:sz w:val="18"/>
                <w:szCs w:val="18"/>
              </w:rPr>
            </w:pPr>
          </w:p>
        </w:tc>
        <w:tc>
          <w:tcPr>
            <w:tcW w:w="4960" w:type="dxa"/>
            <w:vAlign w:val="bottom"/>
          </w:tcPr>
          <w:p w14:paraId="47AD647D" w14:textId="77777777" w:rsidR="00274010" w:rsidRPr="00413DED" w:rsidRDefault="00274010" w:rsidP="00140172">
            <w:pPr>
              <w:rPr>
                <w:rFonts w:ascii="Tahoma" w:hAnsi="Tahoma" w:cs="Tahoma"/>
                <w:b/>
                <w:sz w:val="18"/>
                <w:szCs w:val="18"/>
              </w:rPr>
            </w:pPr>
          </w:p>
        </w:tc>
        <w:tc>
          <w:tcPr>
            <w:tcW w:w="1450" w:type="dxa"/>
            <w:vAlign w:val="bottom"/>
          </w:tcPr>
          <w:p w14:paraId="61F4EFB1" w14:textId="77777777" w:rsidR="00274010" w:rsidRPr="00413DED" w:rsidRDefault="00274010" w:rsidP="00140172">
            <w:pPr>
              <w:rPr>
                <w:rFonts w:ascii="Tahoma" w:hAnsi="Tahoma" w:cs="Tahoma"/>
                <w:b/>
                <w:sz w:val="18"/>
                <w:szCs w:val="18"/>
              </w:rPr>
            </w:pPr>
          </w:p>
        </w:tc>
        <w:tc>
          <w:tcPr>
            <w:tcW w:w="909" w:type="dxa"/>
            <w:vAlign w:val="bottom"/>
          </w:tcPr>
          <w:p w14:paraId="0C9C42CE" w14:textId="77777777" w:rsidR="00274010" w:rsidRPr="00413DED" w:rsidRDefault="00274010" w:rsidP="00140172">
            <w:pPr>
              <w:rPr>
                <w:rFonts w:ascii="Tahoma" w:hAnsi="Tahoma" w:cs="Tahoma"/>
                <w:b/>
                <w:sz w:val="18"/>
                <w:szCs w:val="18"/>
              </w:rPr>
            </w:pPr>
          </w:p>
        </w:tc>
        <w:tc>
          <w:tcPr>
            <w:tcW w:w="1360" w:type="dxa"/>
            <w:tcBorders>
              <w:top w:val="single" w:sz="4" w:space="0" w:color="auto"/>
              <w:left w:val="single" w:sz="4" w:space="0" w:color="000000"/>
              <w:bottom w:val="single" w:sz="4" w:space="0" w:color="000000"/>
              <w:right w:val="single" w:sz="4" w:space="0" w:color="000000"/>
            </w:tcBorders>
            <w:vAlign w:val="center"/>
            <w:hideMark/>
          </w:tcPr>
          <w:p w14:paraId="61BB82B8"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auto"/>
              <w:left w:val="nil"/>
              <w:bottom w:val="single" w:sz="4" w:space="0" w:color="000000"/>
              <w:right w:val="single" w:sz="4" w:space="0" w:color="000000"/>
            </w:tcBorders>
            <w:vAlign w:val="center"/>
            <w:hideMark/>
          </w:tcPr>
          <w:p w14:paraId="7192BB49"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auto"/>
              <w:left w:val="nil"/>
              <w:bottom w:val="single" w:sz="4" w:space="0" w:color="000000"/>
              <w:right w:val="single" w:sz="4" w:space="0" w:color="000000"/>
            </w:tcBorders>
            <w:vAlign w:val="center"/>
            <w:hideMark/>
          </w:tcPr>
          <w:p w14:paraId="2527D5AF"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auto"/>
              <w:left w:val="nil"/>
              <w:bottom w:val="single" w:sz="4" w:space="0" w:color="000000"/>
              <w:right w:val="single" w:sz="4" w:space="0" w:color="000000"/>
            </w:tcBorders>
            <w:vAlign w:val="bottom"/>
            <w:hideMark/>
          </w:tcPr>
          <w:p w14:paraId="043D5F4A"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auto"/>
              <w:left w:val="nil"/>
              <w:bottom w:val="single" w:sz="4" w:space="0" w:color="000000"/>
              <w:right w:val="single" w:sz="4" w:space="0" w:color="000000"/>
            </w:tcBorders>
            <w:vAlign w:val="bottom"/>
            <w:hideMark/>
          </w:tcPr>
          <w:p w14:paraId="417D3CA6"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r>
    </w:tbl>
    <w:p w14:paraId="59279EB2" w14:textId="77777777" w:rsidR="00274010" w:rsidRPr="00413DED" w:rsidRDefault="00274010"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276"/>
        <w:gridCol w:w="4960"/>
        <w:gridCol w:w="1450"/>
        <w:gridCol w:w="909"/>
        <w:gridCol w:w="1360"/>
        <w:gridCol w:w="1449"/>
        <w:gridCol w:w="994"/>
        <w:gridCol w:w="991"/>
        <w:gridCol w:w="1207"/>
        <w:gridCol w:w="1559"/>
      </w:tblGrid>
      <w:tr w:rsidR="00274010" w:rsidRPr="00413DED" w14:paraId="4F47C735" w14:textId="77777777" w:rsidTr="00C2397B">
        <w:trPr>
          <w:trHeight w:val="345"/>
        </w:trPr>
        <w:tc>
          <w:tcPr>
            <w:tcW w:w="1276" w:type="dxa"/>
            <w:shd w:val="clear" w:color="auto" w:fill="FFFFFF"/>
            <w:vAlign w:val="center"/>
            <w:hideMark/>
          </w:tcPr>
          <w:p w14:paraId="3F2CAED2" w14:textId="14C40E9C" w:rsidR="00274010" w:rsidRPr="00413DED" w:rsidRDefault="00011A01" w:rsidP="00140172">
            <w:pPr>
              <w:rPr>
                <w:rFonts w:ascii="Tahoma" w:hAnsi="Tahoma" w:cs="Tahoma"/>
                <w:b/>
                <w:bCs/>
                <w:sz w:val="18"/>
                <w:szCs w:val="18"/>
              </w:rPr>
            </w:pPr>
            <w:r w:rsidRPr="00011A01">
              <w:rPr>
                <w:rFonts w:ascii="Tahoma" w:hAnsi="Tahoma" w:cs="Tahoma"/>
                <w:b/>
                <w:bCs/>
                <w:color w:val="000000"/>
                <w:sz w:val="18"/>
                <w:szCs w:val="18"/>
              </w:rPr>
              <w:lastRenderedPageBreak/>
              <w:t>Część</w:t>
            </w:r>
            <w:r w:rsidR="00274010" w:rsidRPr="00413DED">
              <w:rPr>
                <w:rFonts w:ascii="Tahoma" w:hAnsi="Tahoma" w:cs="Tahoma"/>
                <w:b/>
                <w:bCs/>
                <w:sz w:val="18"/>
                <w:szCs w:val="18"/>
              </w:rPr>
              <w:t xml:space="preserve"> nr 15</w:t>
            </w:r>
          </w:p>
        </w:tc>
        <w:tc>
          <w:tcPr>
            <w:tcW w:w="4960" w:type="dxa"/>
            <w:shd w:val="clear" w:color="auto" w:fill="FFFFFF"/>
            <w:vAlign w:val="center"/>
            <w:hideMark/>
          </w:tcPr>
          <w:p w14:paraId="78B0F6D6" w14:textId="77E840E4" w:rsidR="00274010" w:rsidRPr="00413DED" w:rsidRDefault="003017CE" w:rsidP="00041674">
            <w:pPr>
              <w:rPr>
                <w:rFonts w:ascii="Tahoma" w:hAnsi="Tahoma" w:cs="Tahoma"/>
                <w:b/>
                <w:sz w:val="18"/>
                <w:szCs w:val="18"/>
              </w:rPr>
            </w:pPr>
            <w:r w:rsidRPr="00413DED">
              <w:rPr>
                <w:rFonts w:ascii="Tahoma" w:hAnsi="Tahoma" w:cs="Tahoma"/>
                <w:b/>
                <w:sz w:val="18"/>
                <w:szCs w:val="18"/>
              </w:rPr>
              <w:t>Akcesoria do noża harmonicznego do konsoli firmy BOWA</w:t>
            </w:r>
          </w:p>
        </w:tc>
        <w:tc>
          <w:tcPr>
            <w:tcW w:w="1450" w:type="dxa"/>
            <w:vAlign w:val="bottom"/>
          </w:tcPr>
          <w:p w14:paraId="37FA642E" w14:textId="77777777" w:rsidR="00274010" w:rsidRPr="00413DED" w:rsidRDefault="00274010" w:rsidP="00140172">
            <w:pPr>
              <w:rPr>
                <w:rFonts w:ascii="Tahoma" w:hAnsi="Tahoma" w:cs="Tahoma"/>
                <w:b/>
                <w:bCs/>
                <w:sz w:val="18"/>
                <w:szCs w:val="18"/>
              </w:rPr>
            </w:pPr>
          </w:p>
        </w:tc>
        <w:tc>
          <w:tcPr>
            <w:tcW w:w="909" w:type="dxa"/>
            <w:vAlign w:val="bottom"/>
          </w:tcPr>
          <w:p w14:paraId="1BE21D0B" w14:textId="77777777" w:rsidR="00274010" w:rsidRPr="00413DED" w:rsidRDefault="00274010" w:rsidP="00140172">
            <w:pPr>
              <w:rPr>
                <w:rFonts w:ascii="Tahoma" w:hAnsi="Tahoma" w:cs="Tahoma"/>
                <w:b/>
                <w:sz w:val="18"/>
                <w:szCs w:val="18"/>
              </w:rPr>
            </w:pPr>
          </w:p>
        </w:tc>
        <w:tc>
          <w:tcPr>
            <w:tcW w:w="1360" w:type="dxa"/>
            <w:vAlign w:val="bottom"/>
          </w:tcPr>
          <w:p w14:paraId="4C80EACA" w14:textId="77777777" w:rsidR="00274010" w:rsidRPr="00413DED" w:rsidRDefault="00274010" w:rsidP="00140172">
            <w:pPr>
              <w:rPr>
                <w:rFonts w:ascii="Tahoma" w:hAnsi="Tahoma" w:cs="Tahoma"/>
                <w:b/>
                <w:sz w:val="18"/>
                <w:szCs w:val="18"/>
              </w:rPr>
            </w:pPr>
          </w:p>
        </w:tc>
        <w:tc>
          <w:tcPr>
            <w:tcW w:w="1449" w:type="dxa"/>
            <w:vAlign w:val="bottom"/>
          </w:tcPr>
          <w:p w14:paraId="08BC1F47" w14:textId="77777777" w:rsidR="00274010" w:rsidRPr="00413DED" w:rsidRDefault="00274010" w:rsidP="00140172">
            <w:pPr>
              <w:rPr>
                <w:rFonts w:ascii="Tahoma" w:hAnsi="Tahoma" w:cs="Tahoma"/>
                <w:b/>
                <w:sz w:val="18"/>
                <w:szCs w:val="18"/>
              </w:rPr>
            </w:pPr>
          </w:p>
        </w:tc>
        <w:tc>
          <w:tcPr>
            <w:tcW w:w="994" w:type="dxa"/>
            <w:vAlign w:val="bottom"/>
          </w:tcPr>
          <w:p w14:paraId="34089CBE" w14:textId="77777777" w:rsidR="00274010" w:rsidRPr="00413DED" w:rsidRDefault="00274010" w:rsidP="00140172">
            <w:pPr>
              <w:rPr>
                <w:rFonts w:ascii="Tahoma" w:hAnsi="Tahoma" w:cs="Tahoma"/>
                <w:b/>
                <w:sz w:val="18"/>
                <w:szCs w:val="18"/>
              </w:rPr>
            </w:pPr>
          </w:p>
        </w:tc>
        <w:tc>
          <w:tcPr>
            <w:tcW w:w="991" w:type="dxa"/>
            <w:vAlign w:val="bottom"/>
          </w:tcPr>
          <w:p w14:paraId="4971F678" w14:textId="77777777" w:rsidR="00274010" w:rsidRPr="00413DED" w:rsidRDefault="00274010" w:rsidP="00140172">
            <w:pPr>
              <w:rPr>
                <w:rFonts w:ascii="Tahoma" w:hAnsi="Tahoma" w:cs="Tahoma"/>
                <w:b/>
                <w:sz w:val="18"/>
                <w:szCs w:val="18"/>
              </w:rPr>
            </w:pPr>
          </w:p>
        </w:tc>
        <w:tc>
          <w:tcPr>
            <w:tcW w:w="1207" w:type="dxa"/>
            <w:vAlign w:val="bottom"/>
          </w:tcPr>
          <w:p w14:paraId="34094471" w14:textId="77777777" w:rsidR="00274010" w:rsidRPr="00413DED" w:rsidRDefault="00274010" w:rsidP="00140172">
            <w:pPr>
              <w:rPr>
                <w:rFonts w:ascii="Tahoma" w:hAnsi="Tahoma" w:cs="Tahoma"/>
                <w:b/>
                <w:sz w:val="18"/>
                <w:szCs w:val="18"/>
              </w:rPr>
            </w:pPr>
          </w:p>
        </w:tc>
        <w:tc>
          <w:tcPr>
            <w:tcW w:w="1559" w:type="dxa"/>
            <w:vAlign w:val="bottom"/>
          </w:tcPr>
          <w:p w14:paraId="62937DA3" w14:textId="77777777" w:rsidR="00274010" w:rsidRPr="00413DED" w:rsidRDefault="00274010" w:rsidP="00140172">
            <w:pPr>
              <w:rPr>
                <w:rFonts w:ascii="Tahoma" w:hAnsi="Tahoma" w:cs="Tahoma"/>
                <w:b/>
                <w:sz w:val="18"/>
                <w:szCs w:val="18"/>
              </w:rPr>
            </w:pPr>
          </w:p>
        </w:tc>
      </w:tr>
      <w:tr w:rsidR="00274010" w:rsidRPr="00413DED" w14:paraId="559804BC" w14:textId="77777777" w:rsidTr="00C2397B">
        <w:trPr>
          <w:trHeight w:val="58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FB212CD"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L.P</w:t>
            </w:r>
          </w:p>
        </w:tc>
        <w:tc>
          <w:tcPr>
            <w:tcW w:w="4960" w:type="dxa"/>
            <w:tcBorders>
              <w:top w:val="single" w:sz="4" w:space="0" w:color="000000"/>
              <w:left w:val="nil"/>
              <w:bottom w:val="single" w:sz="4" w:space="0" w:color="000000"/>
              <w:right w:val="single" w:sz="4" w:space="0" w:color="000000"/>
            </w:tcBorders>
            <w:vAlign w:val="bottom"/>
            <w:hideMark/>
          </w:tcPr>
          <w:p w14:paraId="3D87EE15"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22C56A88"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0A94A127"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02F6FC0F"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58308957"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5911A9CB"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15ABC3C4"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7981E2B5"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06E335EA"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274010" w:rsidRPr="00413DED" w14:paraId="17AEC203" w14:textId="77777777" w:rsidTr="00C2397B">
        <w:trPr>
          <w:trHeight w:val="285"/>
        </w:trPr>
        <w:tc>
          <w:tcPr>
            <w:tcW w:w="1276" w:type="dxa"/>
            <w:tcBorders>
              <w:top w:val="nil"/>
              <w:left w:val="single" w:sz="4" w:space="0" w:color="000000"/>
              <w:bottom w:val="single" w:sz="4" w:space="0" w:color="000000"/>
              <w:right w:val="single" w:sz="4" w:space="0" w:color="000000"/>
            </w:tcBorders>
            <w:shd w:val="clear" w:color="auto" w:fill="FFFFFF"/>
            <w:vAlign w:val="center"/>
            <w:hideMark/>
          </w:tcPr>
          <w:p w14:paraId="43FA7903"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1</w:t>
            </w:r>
          </w:p>
        </w:tc>
        <w:tc>
          <w:tcPr>
            <w:tcW w:w="4960" w:type="dxa"/>
            <w:tcBorders>
              <w:top w:val="nil"/>
              <w:left w:val="nil"/>
              <w:bottom w:val="single" w:sz="4" w:space="0" w:color="000000"/>
              <w:right w:val="single" w:sz="4" w:space="0" w:color="000000"/>
            </w:tcBorders>
            <w:shd w:val="clear" w:color="auto" w:fill="FFFFFF"/>
            <w:vAlign w:val="center"/>
            <w:hideMark/>
          </w:tcPr>
          <w:p w14:paraId="7B014453"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7AA714FE"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76DD4364"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216F3B8E"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434C838A"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695F0D83"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7E964642"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661252DA"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68015F37"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10</w:t>
            </w:r>
          </w:p>
        </w:tc>
      </w:tr>
      <w:tr w:rsidR="003017CE" w:rsidRPr="00413DED" w14:paraId="02338AA3" w14:textId="77777777" w:rsidTr="00C2397B">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26559853"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1</w:t>
            </w:r>
          </w:p>
        </w:tc>
        <w:tc>
          <w:tcPr>
            <w:tcW w:w="4960" w:type="dxa"/>
            <w:tcBorders>
              <w:top w:val="nil"/>
              <w:left w:val="nil"/>
              <w:bottom w:val="single" w:sz="4" w:space="0" w:color="000000"/>
              <w:right w:val="single" w:sz="4" w:space="0" w:color="000000"/>
            </w:tcBorders>
            <w:shd w:val="clear" w:color="auto" w:fill="FFFFFF" w:themeFill="background1"/>
            <w:vAlign w:val="center"/>
          </w:tcPr>
          <w:p w14:paraId="3CC17A93" w14:textId="2FF6186F" w:rsidR="003017CE" w:rsidRPr="00413DED" w:rsidRDefault="003017CE" w:rsidP="003017CE">
            <w:pPr>
              <w:rPr>
                <w:rFonts w:ascii="Tahoma" w:hAnsi="Tahoma" w:cs="Tahoma"/>
                <w:b/>
                <w:sz w:val="18"/>
                <w:szCs w:val="18"/>
              </w:rPr>
            </w:pPr>
            <w:r w:rsidRPr="00413DED">
              <w:rPr>
                <w:rFonts w:ascii="Tahoma" w:hAnsi="Tahoma" w:cs="Tahoma"/>
                <w:color w:val="000000"/>
                <w:sz w:val="18"/>
                <w:szCs w:val="18"/>
              </w:rPr>
              <w:t>Ulepszony przetwornik, nożyce zakrzywione, do chirurgii otwartej, dł. 200mm</w:t>
            </w:r>
          </w:p>
        </w:tc>
        <w:tc>
          <w:tcPr>
            <w:tcW w:w="1450" w:type="dxa"/>
            <w:tcBorders>
              <w:top w:val="nil"/>
              <w:left w:val="nil"/>
              <w:bottom w:val="single" w:sz="4" w:space="0" w:color="000000"/>
              <w:right w:val="single" w:sz="4" w:space="0" w:color="000000"/>
            </w:tcBorders>
            <w:shd w:val="clear" w:color="auto" w:fill="FFFFFF" w:themeFill="background1"/>
            <w:vAlign w:val="center"/>
          </w:tcPr>
          <w:p w14:paraId="65882BBF" w14:textId="0F14239B" w:rsidR="003017CE" w:rsidRPr="00413DED" w:rsidRDefault="003017CE" w:rsidP="003017CE">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34033021" w14:textId="12A6BD84" w:rsidR="003017CE" w:rsidRPr="00413DED" w:rsidRDefault="003017CE" w:rsidP="003017CE">
            <w:pPr>
              <w:rPr>
                <w:rFonts w:ascii="Tahoma" w:hAnsi="Tahoma" w:cs="Tahoma"/>
                <w:b/>
                <w:sz w:val="18"/>
                <w:szCs w:val="18"/>
              </w:rPr>
            </w:pPr>
            <w:r w:rsidRPr="00413DED">
              <w:rPr>
                <w:rFonts w:ascii="Tahoma" w:hAnsi="Tahoma" w:cs="Tahoma"/>
                <w:color w:val="3F3F3F"/>
                <w:sz w:val="18"/>
                <w:szCs w:val="18"/>
              </w:rPr>
              <w:t>1</w:t>
            </w:r>
          </w:p>
        </w:tc>
        <w:tc>
          <w:tcPr>
            <w:tcW w:w="1360" w:type="dxa"/>
            <w:tcBorders>
              <w:top w:val="nil"/>
              <w:left w:val="nil"/>
              <w:bottom w:val="single" w:sz="4" w:space="0" w:color="000000"/>
              <w:right w:val="single" w:sz="4" w:space="0" w:color="000000"/>
            </w:tcBorders>
            <w:vAlign w:val="bottom"/>
            <w:hideMark/>
          </w:tcPr>
          <w:p w14:paraId="795A317C"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1429578A"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110FF56B"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2C46CAC3"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32DD59DB"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70CCF72E" w14:textId="77777777" w:rsidR="003017CE" w:rsidRPr="00413DED" w:rsidRDefault="003017CE" w:rsidP="003017CE">
            <w:pPr>
              <w:rPr>
                <w:rFonts w:ascii="Tahoma" w:hAnsi="Tahoma" w:cs="Tahoma"/>
                <w:b/>
                <w:sz w:val="18"/>
                <w:szCs w:val="18"/>
              </w:rPr>
            </w:pPr>
            <w:r w:rsidRPr="00413DED">
              <w:rPr>
                <w:rFonts w:ascii="Tahoma" w:hAnsi="Tahoma" w:cs="Tahoma"/>
                <w:b/>
                <w:sz w:val="18"/>
                <w:szCs w:val="18"/>
              </w:rPr>
              <w:t> </w:t>
            </w:r>
          </w:p>
        </w:tc>
      </w:tr>
      <w:tr w:rsidR="003017CE" w:rsidRPr="00413DED" w14:paraId="03CF0A4A" w14:textId="77777777" w:rsidTr="00C2397B">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602E0B7C" w14:textId="77777777" w:rsidR="003017CE" w:rsidRPr="00413DED" w:rsidRDefault="003017CE" w:rsidP="003017CE">
            <w:pPr>
              <w:rPr>
                <w:rFonts w:ascii="Tahoma" w:hAnsi="Tahoma" w:cs="Tahoma"/>
                <w:b/>
                <w:sz w:val="18"/>
                <w:szCs w:val="18"/>
              </w:rPr>
            </w:pPr>
          </w:p>
        </w:tc>
        <w:tc>
          <w:tcPr>
            <w:tcW w:w="4960" w:type="dxa"/>
            <w:tcBorders>
              <w:top w:val="nil"/>
              <w:left w:val="nil"/>
              <w:bottom w:val="single" w:sz="4" w:space="0" w:color="000000"/>
              <w:right w:val="single" w:sz="4" w:space="0" w:color="000000"/>
            </w:tcBorders>
            <w:shd w:val="clear" w:color="auto" w:fill="FFFFFF" w:themeFill="background1"/>
            <w:vAlign w:val="center"/>
          </w:tcPr>
          <w:p w14:paraId="617B8D0E" w14:textId="21C11A04" w:rsidR="003017CE" w:rsidRPr="00413DED" w:rsidRDefault="003017CE" w:rsidP="003017CE">
            <w:pPr>
              <w:rPr>
                <w:rFonts w:ascii="Tahoma" w:hAnsi="Tahoma" w:cs="Tahoma"/>
                <w:b/>
                <w:sz w:val="18"/>
                <w:szCs w:val="18"/>
              </w:rPr>
            </w:pPr>
            <w:r w:rsidRPr="00413DED">
              <w:rPr>
                <w:rFonts w:ascii="Tahoma" w:hAnsi="Tahoma" w:cs="Tahoma"/>
                <w:color w:val="000000"/>
                <w:sz w:val="18"/>
                <w:szCs w:val="18"/>
              </w:rPr>
              <w:t>Ulepszony przetwornik, nożyce zakrzywione, do laparoskopii, dł. 400mm</w:t>
            </w:r>
          </w:p>
        </w:tc>
        <w:tc>
          <w:tcPr>
            <w:tcW w:w="1450" w:type="dxa"/>
            <w:tcBorders>
              <w:top w:val="nil"/>
              <w:left w:val="nil"/>
              <w:bottom w:val="single" w:sz="4" w:space="0" w:color="000000"/>
              <w:right w:val="single" w:sz="4" w:space="0" w:color="000000"/>
            </w:tcBorders>
            <w:shd w:val="clear" w:color="auto" w:fill="FFFFFF" w:themeFill="background1"/>
            <w:vAlign w:val="center"/>
          </w:tcPr>
          <w:p w14:paraId="5BDF3956" w14:textId="080FD39D" w:rsidR="003017CE" w:rsidRPr="00413DED" w:rsidRDefault="003017CE" w:rsidP="003017CE">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1DA77D9F" w14:textId="6235DE70" w:rsidR="003017CE" w:rsidRPr="00413DED" w:rsidRDefault="003017CE" w:rsidP="003017CE">
            <w:pPr>
              <w:rPr>
                <w:rFonts w:ascii="Tahoma" w:hAnsi="Tahoma" w:cs="Tahoma"/>
                <w:b/>
                <w:sz w:val="18"/>
                <w:szCs w:val="18"/>
              </w:rPr>
            </w:pPr>
            <w:r w:rsidRPr="00413DED">
              <w:rPr>
                <w:rFonts w:ascii="Tahoma" w:hAnsi="Tahoma" w:cs="Tahoma"/>
                <w:color w:val="3F3F3F"/>
                <w:sz w:val="18"/>
                <w:szCs w:val="18"/>
              </w:rPr>
              <w:t>1</w:t>
            </w:r>
          </w:p>
        </w:tc>
        <w:tc>
          <w:tcPr>
            <w:tcW w:w="1360" w:type="dxa"/>
            <w:tcBorders>
              <w:top w:val="nil"/>
              <w:left w:val="nil"/>
              <w:bottom w:val="single" w:sz="4" w:space="0" w:color="000000"/>
              <w:right w:val="single" w:sz="4" w:space="0" w:color="000000"/>
            </w:tcBorders>
            <w:vAlign w:val="bottom"/>
          </w:tcPr>
          <w:p w14:paraId="3D8B0D63" w14:textId="77777777" w:rsidR="003017CE" w:rsidRPr="00413DED" w:rsidRDefault="003017CE" w:rsidP="003017CE">
            <w:pPr>
              <w:rPr>
                <w:rFonts w:ascii="Tahoma" w:hAnsi="Tahoma" w:cs="Tahoma"/>
                <w:b/>
                <w:sz w:val="18"/>
                <w:szCs w:val="18"/>
              </w:rPr>
            </w:pPr>
          </w:p>
        </w:tc>
        <w:tc>
          <w:tcPr>
            <w:tcW w:w="1449" w:type="dxa"/>
            <w:tcBorders>
              <w:top w:val="nil"/>
              <w:left w:val="nil"/>
              <w:bottom w:val="single" w:sz="4" w:space="0" w:color="000000"/>
              <w:right w:val="single" w:sz="4" w:space="0" w:color="000000"/>
            </w:tcBorders>
            <w:vAlign w:val="bottom"/>
          </w:tcPr>
          <w:p w14:paraId="1A8D5387" w14:textId="77777777" w:rsidR="003017CE" w:rsidRPr="00413DED" w:rsidRDefault="003017CE" w:rsidP="003017CE">
            <w:pPr>
              <w:rPr>
                <w:rFonts w:ascii="Tahoma" w:hAnsi="Tahoma" w:cs="Tahoma"/>
                <w:b/>
                <w:sz w:val="18"/>
                <w:szCs w:val="18"/>
              </w:rPr>
            </w:pPr>
          </w:p>
        </w:tc>
        <w:tc>
          <w:tcPr>
            <w:tcW w:w="994" w:type="dxa"/>
            <w:tcBorders>
              <w:top w:val="nil"/>
              <w:left w:val="nil"/>
              <w:bottom w:val="single" w:sz="4" w:space="0" w:color="000000"/>
              <w:right w:val="single" w:sz="4" w:space="0" w:color="000000"/>
            </w:tcBorders>
            <w:vAlign w:val="bottom"/>
          </w:tcPr>
          <w:p w14:paraId="3ACA1D3D" w14:textId="77777777" w:rsidR="003017CE" w:rsidRPr="00413DED" w:rsidRDefault="003017CE" w:rsidP="003017CE">
            <w:pPr>
              <w:rPr>
                <w:rFonts w:ascii="Tahoma" w:hAnsi="Tahoma" w:cs="Tahoma"/>
                <w:b/>
                <w:sz w:val="18"/>
                <w:szCs w:val="18"/>
              </w:rPr>
            </w:pPr>
          </w:p>
        </w:tc>
        <w:tc>
          <w:tcPr>
            <w:tcW w:w="991" w:type="dxa"/>
            <w:tcBorders>
              <w:top w:val="nil"/>
              <w:left w:val="nil"/>
              <w:bottom w:val="single" w:sz="4" w:space="0" w:color="000000"/>
              <w:right w:val="single" w:sz="4" w:space="0" w:color="000000"/>
            </w:tcBorders>
            <w:vAlign w:val="bottom"/>
          </w:tcPr>
          <w:p w14:paraId="76D073AA" w14:textId="77777777" w:rsidR="003017CE" w:rsidRPr="00413DED" w:rsidRDefault="003017CE" w:rsidP="003017CE">
            <w:pPr>
              <w:rPr>
                <w:rFonts w:ascii="Tahoma" w:hAnsi="Tahoma" w:cs="Tahoma"/>
                <w:b/>
                <w:sz w:val="18"/>
                <w:szCs w:val="18"/>
              </w:rPr>
            </w:pPr>
          </w:p>
        </w:tc>
        <w:tc>
          <w:tcPr>
            <w:tcW w:w="1207" w:type="dxa"/>
            <w:tcBorders>
              <w:top w:val="nil"/>
              <w:left w:val="nil"/>
              <w:bottom w:val="single" w:sz="4" w:space="0" w:color="000000"/>
              <w:right w:val="single" w:sz="4" w:space="0" w:color="000000"/>
            </w:tcBorders>
            <w:vAlign w:val="bottom"/>
          </w:tcPr>
          <w:p w14:paraId="35F23E0A" w14:textId="77777777" w:rsidR="003017CE" w:rsidRPr="00413DED" w:rsidRDefault="003017CE" w:rsidP="003017CE">
            <w:pPr>
              <w:rPr>
                <w:rFonts w:ascii="Tahoma" w:hAnsi="Tahoma" w:cs="Tahoma"/>
                <w:b/>
                <w:sz w:val="18"/>
                <w:szCs w:val="18"/>
              </w:rPr>
            </w:pPr>
          </w:p>
        </w:tc>
        <w:tc>
          <w:tcPr>
            <w:tcW w:w="1559" w:type="dxa"/>
            <w:tcBorders>
              <w:top w:val="nil"/>
              <w:left w:val="nil"/>
              <w:bottom w:val="single" w:sz="4" w:space="0" w:color="000000"/>
              <w:right w:val="single" w:sz="4" w:space="0" w:color="000000"/>
            </w:tcBorders>
            <w:vAlign w:val="bottom"/>
          </w:tcPr>
          <w:p w14:paraId="2942D416" w14:textId="77777777" w:rsidR="003017CE" w:rsidRPr="00413DED" w:rsidRDefault="003017CE" w:rsidP="003017CE">
            <w:pPr>
              <w:rPr>
                <w:rFonts w:ascii="Tahoma" w:hAnsi="Tahoma" w:cs="Tahoma"/>
                <w:b/>
                <w:sz w:val="18"/>
                <w:szCs w:val="18"/>
              </w:rPr>
            </w:pPr>
          </w:p>
        </w:tc>
      </w:tr>
      <w:tr w:rsidR="003017CE" w:rsidRPr="00413DED" w14:paraId="3F32FC90" w14:textId="77777777" w:rsidTr="00C2397B">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38EFB3C5" w14:textId="77777777" w:rsidR="003017CE" w:rsidRPr="00413DED" w:rsidRDefault="003017CE" w:rsidP="003017CE">
            <w:pPr>
              <w:rPr>
                <w:rFonts w:ascii="Tahoma" w:hAnsi="Tahoma" w:cs="Tahoma"/>
                <w:b/>
                <w:sz w:val="18"/>
                <w:szCs w:val="18"/>
              </w:rPr>
            </w:pPr>
          </w:p>
        </w:tc>
        <w:tc>
          <w:tcPr>
            <w:tcW w:w="4960" w:type="dxa"/>
            <w:tcBorders>
              <w:top w:val="nil"/>
              <w:left w:val="nil"/>
              <w:bottom w:val="single" w:sz="4" w:space="0" w:color="000000"/>
              <w:right w:val="single" w:sz="4" w:space="0" w:color="000000"/>
            </w:tcBorders>
            <w:shd w:val="clear" w:color="auto" w:fill="FFFFFF" w:themeFill="background1"/>
            <w:vAlign w:val="center"/>
          </w:tcPr>
          <w:p w14:paraId="5ED05D6A" w14:textId="47A35590" w:rsidR="003017CE" w:rsidRPr="00413DED" w:rsidRDefault="003017CE" w:rsidP="003017CE">
            <w:pPr>
              <w:rPr>
                <w:rFonts w:ascii="Tahoma" w:hAnsi="Tahoma" w:cs="Tahoma"/>
                <w:b/>
                <w:sz w:val="18"/>
                <w:szCs w:val="18"/>
              </w:rPr>
            </w:pPr>
            <w:r w:rsidRPr="00413DED">
              <w:rPr>
                <w:rFonts w:ascii="Tahoma" w:hAnsi="Tahoma" w:cs="Tahoma"/>
                <w:color w:val="000000"/>
                <w:sz w:val="18"/>
                <w:szCs w:val="18"/>
              </w:rPr>
              <w:t>Uchwyt nożyc zakrzywionych do chirurgii otwartej dł. 200mm</w:t>
            </w:r>
          </w:p>
        </w:tc>
        <w:tc>
          <w:tcPr>
            <w:tcW w:w="1450" w:type="dxa"/>
            <w:tcBorders>
              <w:top w:val="nil"/>
              <w:left w:val="nil"/>
              <w:bottom w:val="single" w:sz="4" w:space="0" w:color="000000"/>
              <w:right w:val="single" w:sz="4" w:space="0" w:color="000000"/>
            </w:tcBorders>
            <w:shd w:val="clear" w:color="auto" w:fill="FFFFFF" w:themeFill="background1"/>
            <w:vAlign w:val="center"/>
          </w:tcPr>
          <w:p w14:paraId="7A9C84F8" w14:textId="60165E36" w:rsidR="003017CE" w:rsidRPr="00413DED" w:rsidRDefault="003017CE" w:rsidP="003017CE">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61A619A6" w14:textId="552922D8" w:rsidR="003017CE" w:rsidRPr="00413DED" w:rsidRDefault="003017CE" w:rsidP="003017CE">
            <w:pPr>
              <w:rPr>
                <w:rFonts w:ascii="Tahoma" w:hAnsi="Tahoma" w:cs="Tahoma"/>
                <w:b/>
                <w:sz w:val="18"/>
                <w:szCs w:val="18"/>
              </w:rPr>
            </w:pPr>
            <w:r w:rsidRPr="00413DED">
              <w:rPr>
                <w:rFonts w:ascii="Tahoma" w:hAnsi="Tahoma" w:cs="Tahoma"/>
                <w:color w:val="3F3F3F"/>
                <w:sz w:val="18"/>
                <w:szCs w:val="18"/>
              </w:rPr>
              <w:t>8</w:t>
            </w:r>
          </w:p>
        </w:tc>
        <w:tc>
          <w:tcPr>
            <w:tcW w:w="1360" w:type="dxa"/>
            <w:tcBorders>
              <w:top w:val="nil"/>
              <w:left w:val="nil"/>
              <w:bottom w:val="single" w:sz="4" w:space="0" w:color="000000"/>
              <w:right w:val="single" w:sz="4" w:space="0" w:color="000000"/>
            </w:tcBorders>
            <w:vAlign w:val="bottom"/>
          </w:tcPr>
          <w:p w14:paraId="3C32E360" w14:textId="77777777" w:rsidR="003017CE" w:rsidRPr="00413DED" w:rsidRDefault="003017CE" w:rsidP="003017CE">
            <w:pPr>
              <w:rPr>
                <w:rFonts w:ascii="Tahoma" w:hAnsi="Tahoma" w:cs="Tahoma"/>
                <w:b/>
                <w:sz w:val="18"/>
                <w:szCs w:val="18"/>
              </w:rPr>
            </w:pPr>
          </w:p>
        </w:tc>
        <w:tc>
          <w:tcPr>
            <w:tcW w:w="1449" w:type="dxa"/>
            <w:tcBorders>
              <w:top w:val="nil"/>
              <w:left w:val="nil"/>
              <w:bottom w:val="single" w:sz="4" w:space="0" w:color="000000"/>
              <w:right w:val="single" w:sz="4" w:space="0" w:color="000000"/>
            </w:tcBorders>
            <w:vAlign w:val="bottom"/>
          </w:tcPr>
          <w:p w14:paraId="0749AD33" w14:textId="77777777" w:rsidR="003017CE" w:rsidRPr="00413DED" w:rsidRDefault="003017CE" w:rsidP="003017CE">
            <w:pPr>
              <w:rPr>
                <w:rFonts w:ascii="Tahoma" w:hAnsi="Tahoma" w:cs="Tahoma"/>
                <w:b/>
                <w:sz w:val="18"/>
                <w:szCs w:val="18"/>
              </w:rPr>
            </w:pPr>
          </w:p>
        </w:tc>
        <w:tc>
          <w:tcPr>
            <w:tcW w:w="994" w:type="dxa"/>
            <w:tcBorders>
              <w:top w:val="nil"/>
              <w:left w:val="nil"/>
              <w:bottom w:val="single" w:sz="4" w:space="0" w:color="000000"/>
              <w:right w:val="single" w:sz="4" w:space="0" w:color="000000"/>
            </w:tcBorders>
            <w:vAlign w:val="bottom"/>
          </w:tcPr>
          <w:p w14:paraId="30863068" w14:textId="77777777" w:rsidR="003017CE" w:rsidRPr="00413DED" w:rsidRDefault="003017CE" w:rsidP="003017CE">
            <w:pPr>
              <w:rPr>
                <w:rFonts w:ascii="Tahoma" w:hAnsi="Tahoma" w:cs="Tahoma"/>
                <w:b/>
                <w:sz w:val="18"/>
                <w:szCs w:val="18"/>
              </w:rPr>
            </w:pPr>
          </w:p>
        </w:tc>
        <w:tc>
          <w:tcPr>
            <w:tcW w:w="991" w:type="dxa"/>
            <w:tcBorders>
              <w:top w:val="nil"/>
              <w:left w:val="nil"/>
              <w:bottom w:val="single" w:sz="4" w:space="0" w:color="000000"/>
              <w:right w:val="single" w:sz="4" w:space="0" w:color="000000"/>
            </w:tcBorders>
            <w:vAlign w:val="bottom"/>
          </w:tcPr>
          <w:p w14:paraId="26FBC612" w14:textId="77777777" w:rsidR="003017CE" w:rsidRPr="00413DED" w:rsidRDefault="003017CE" w:rsidP="003017CE">
            <w:pPr>
              <w:rPr>
                <w:rFonts w:ascii="Tahoma" w:hAnsi="Tahoma" w:cs="Tahoma"/>
                <w:b/>
                <w:sz w:val="18"/>
                <w:szCs w:val="18"/>
              </w:rPr>
            </w:pPr>
          </w:p>
        </w:tc>
        <w:tc>
          <w:tcPr>
            <w:tcW w:w="1207" w:type="dxa"/>
            <w:tcBorders>
              <w:top w:val="nil"/>
              <w:left w:val="nil"/>
              <w:bottom w:val="single" w:sz="4" w:space="0" w:color="000000"/>
              <w:right w:val="single" w:sz="4" w:space="0" w:color="000000"/>
            </w:tcBorders>
            <w:vAlign w:val="bottom"/>
          </w:tcPr>
          <w:p w14:paraId="23EA7489" w14:textId="77777777" w:rsidR="003017CE" w:rsidRPr="00413DED" w:rsidRDefault="003017CE" w:rsidP="003017CE">
            <w:pPr>
              <w:rPr>
                <w:rFonts w:ascii="Tahoma" w:hAnsi="Tahoma" w:cs="Tahoma"/>
                <w:b/>
                <w:sz w:val="18"/>
                <w:szCs w:val="18"/>
              </w:rPr>
            </w:pPr>
          </w:p>
        </w:tc>
        <w:tc>
          <w:tcPr>
            <w:tcW w:w="1559" w:type="dxa"/>
            <w:tcBorders>
              <w:top w:val="nil"/>
              <w:left w:val="nil"/>
              <w:bottom w:val="single" w:sz="4" w:space="0" w:color="000000"/>
              <w:right w:val="single" w:sz="4" w:space="0" w:color="000000"/>
            </w:tcBorders>
            <w:vAlign w:val="bottom"/>
          </w:tcPr>
          <w:p w14:paraId="748576FF" w14:textId="77777777" w:rsidR="003017CE" w:rsidRPr="00413DED" w:rsidRDefault="003017CE" w:rsidP="003017CE">
            <w:pPr>
              <w:rPr>
                <w:rFonts w:ascii="Tahoma" w:hAnsi="Tahoma" w:cs="Tahoma"/>
                <w:b/>
                <w:sz w:val="18"/>
                <w:szCs w:val="18"/>
              </w:rPr>
            </w:pPr>
          </w:p>
        </w:tc>
      </w:tr>
      <w:tr w:rsidR="003017CE" w:rsidRPr="00413DED" w14:paraId="1ABB7368" w14:textId="77777777" w:rsidTr="00C2397B">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3FD1C625" w14:textId="77777777" w:rsidR="003017CE" w:rsidRPr="00413DED" w:rsidRDefault="003017CE" w:rsidP="003017CE">
            <w:pPr>
              <w:rPr>
                <w:rFonts w:ascii="Tahoma" w:hAnsi="Tahoma" w:cs="Tahoma"/>
                <w:b/>
                <w:sz w:val="18"/>
                <w:szCs w:val="18"/>
              </w:rPr>
            </w:pPr>
          </w:p>
        </w:tc>
        <w:tc>
          <w:tcPr>
            <w:tcW w:w="4960" w:type="dxa"/>
            <w:tcBorders>
              <w:top w:val="nil"/>
              <w:left w:val="nil"/>
              <w:bottom w:val="single" w:sz="4" w:space="0" w:color="000000"/>
              <w:right w:val="single" w:sz="4" w:space="0" w:color="000000"/>
            </w:tcBorders>
            <w:shd w:val="clear" w:color="auto" w:fill="FFFFFF" w:themeFill="background1"/>
            <w:vAlign w:val="center"/>
          </w:tcPr>
          <w:p w14:paraId="6DAB53F4" w14:textId="262AA185" w:rsidR="003017CE" w:rsidRPr="00413DED" w:rsidRDefault="003017CE" w:rsidP="003017CE">
            <w:pPr>
              <w:rPr>
                <w:rFonts w:ascii="Tahoma" w:hAnsi="Tahoma" w:cs="Tahoma"/>
                <w:b/>
                <w:sz w:val="18"/>
                <w:szCs w:val="18"/>
              </w:rPr>
            </w:pPr>
            <w:r w:rsidRPr="00413DED">
              <w:rPr>
                <w:rFonts w:ascii="Tahoma" w:hAnsi="Tahoma" w:cs="Tahoma"/>
                <w:color w:val="000000"/>
                <w:sz w:val="18"/>
                <w:szCs w:val="18"/>
              </w:rPr>
              <w:t>Uchwyt nożyc zakrzywionych do laparoskopii, dł. 400mm</w:t>
            </w:r>
          </w:p>
        </w:tc>
        <w:tc>
          <w:tcPr>
            <w:tcW w:w="1450" w:type="dxa"/>
            <w:tcBorders>
              <w:top w:val="nil"/>
              <w:left w:val="nil"/>
              <w:bottom w:val="single" w:sz="4" w:space="0" w:color="000000"/>
              <w:right w:val="single" w:sz="4" w:space="0" w:color="000000"/>
            </w:tcBorders>
            <w:shd w:val="clear" w:color="auto" w:fill="FFFFFF" w:themeFill="background1"/>
            <w:vAlign w:val="center"/>
          </w:tcPr>
          <w:p w14:paraId="60C0A1AA" w14:textId="4C83381E" w:rsidR="003017CE" w:rsidRPr="00413DED" w:rsidRDefault="003017CE" w:rsidP="003017CE">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5906D17F" w14:textId="610CB7B4" w:rsidR="003017CE" w:rsidRPr="00413DED" w:rsidRDefault="003017CE" w:rsidP="003017CE">
            <w:pPr>
              <w:rPr>
                <w:rFonts w:ascii="Tahoma" w:hAnsi="Tahoma" w:cs="Tahoma"/>
                <w:b/>
                <w:sz w:val="18"/>
                <w:szCs w:val="18"/>
              </w:rPr>
            </w:pPr>
            <w:r w:rsidRPr="00413DED">
              <w:rPr>
                <w:rFonts w:ascii="Tahoma" w:hAnsi="Tahoma" w:cs="Tahoma"/>
                <w:color w:val="3F3F3F"/>
                <w:sz w:val="18"/>
                <w:szCs w:val="18"/>
              </w:rPr>
              <w:t>8</w:t>
            </w:r>
          </w:p>
        </w:tc>
        <w:tc>
          <w:tcPr>
            <w:tcW w:w="1360" w:type="dxa"/>
            <w:tcBorders>
              <w:top w:val="nil"/>
              <w:left w:val="nil"/>
              <w:bottom w:val="single" w:sz="4" w:space="0" w:color="000000"/>
              <w:right w:val="single" w:sz="4" w:space="0" w:color="000000"/>
            </w:tcBorders>
            <w:vAlign w:val="bottom"/>
          </w:tcPr>
          <w:p w14:paraId="759FCDB3" w14:textId="77777777" w:rsidR="003017CE" w:rsidRPr="00413DED" w:rsidRDefault="003017CE" w:rsidP="003017CE">
            <w:pPr>
              <w:rPr>
                <w:rFonts w:ascii="Tahoma" w:hAnsi="Tahoma" w:cs="Tahoma"/>
                <w:b/>
                <w:sz w:val="18"/>
                <w:szCs w:val="18"/>
              </w:rPr>
            </w:pPr>
          </w:p>
        </w:tc>
        <w:tc>
          <w:tcPr>
            <w:tcW w:w="1449" w:type="dxa"/>
            <w:tcBorders>
              <w:top w:val="nil"/>
              <w:left w:val="nil"/>
              <w:bottom w:val="single" w:sz="4" w:space="0" w:color="000000"/>
              <w:right w:val="single" w:sz="4" w:space="0" w:color="000000"/>
            </w:tcBorders>
            <w:vAlign w:val="bottom"/>
          </w:tcPr>
          <w:p w14:paraId="0EA340B2" w14:textId="77777777" w:rsidR="003017CE" w:rsidRPr="00413DED" w:rsidRDefault="003017CE" w:rsidP="003017CE">
            <w:pPr>
              <w:rPr>
                <w:rFonts w:ascii="Tahoma" w:hAnsi="Tahoma" w:cs="Tahoma"/>
                <w:b/>
                <w:sz w:val="18"/>
                <w:szCs w:val="18"/>
              </w:rPr>
            </w:pPr>
          </w:p>
        </w:tc>
        <w:tc>
          <w:tcPr>
            <w:tcW w:w="994" w:type="dxa"/>
            <w:tcBorders>
              <w:top w:val="nil"/>
              <w:left w:val="nil"/>
              <w:bottom w:val="single" w:sz="4" w:space="0" w:color="000000"/>
              <w:right w:val="single" w:sz="4" w:space="0" w:color="000000"/>
            </w:tcBorders>
            <w:vAlign w:val="bottom"/>
          </w:tcPr>
          <w:p w14:paraId="27F59919" w14:textId="77777777" w:rsidR="003017CE" w:rsidRPr="00413DED" w:rsidRDefault="003017CE" w:rsidP="003017CE">
            <w:pPr>
              <w:rPr>
                <w:rFonts w:ascii="Tahoma" w:hAnsi="Tahoma" w:cs="Tahoma"/>
                <w:b/>
                <w:sz w:val="18"/>
                <w:szCs w:val="18"/>
              </w:rPr>
            </w:pPr>
          </w:p>
        </w:tc>
        <w:tc>
          <w:tcPr>
            <w:tcW w:w="991" w:type="dxa"/>
            <w:tcBorders>
              <w:top w:val="nil"/>
              <w:left w:val="nil"/>
              <w:bottom w:val="single" w:sz="4" w:space="0" w:color="000000"/>
              <w:right w:val="single" w:sz="4" w:space="0" w:color="000000"/>
            </w:tcBorders>
            <w:vAlign w:val="bottom"/>
          </w:tcPr>
          <w:p w14:paraId="13FF22E9" w14:textId="77777777" w:rsidR="003017CE" w:rsidRPr="00413DED" w:rsidRDefault="003017CE" w:rsidP="003017CE">
            <w:pPr>
              <w:rPr>
                <w:rFonts w:ascii="Tahoma" w:hAnsi="Tahoma" w:cs="Tahoma"/>
                <w:b/>
                <w:sz w:val="18"/>
                <w:szCs w:val="18"/>
              </w:rPr>
            </w:pPr>
          </w:p>
        </w:tc>
        <w:tc>
          <w:tcPr>
            <w:tcW w:w="1207" w:type="dxa"/>
            <w:tcBorders>
              <w:top w:val="nil"/>
              <w:left w:val="nil"/>
              <w:bottom w:val="single" w:sz="4" w:space="0" w:color="000000"/>
              <w:right w:val="single" w:sz="4" w:space="0" w:color="000000"/>
            </w:tcBorders>
            <w:vAlign w:val="bottom"/>
          </w:tcPr>
          <w:p w14:paraId="3DEAFB6B" w14:textId="77777777" w:rsidR="003017CE" w:rsidRPr="00413DED" w:rsidRDefault="003017CE" w:rsidP="003017CE">
            <w:pPr>
              <w:rPr>
                <w:rFonts w:ascii="Tahoma" w:hAnsi="Tahoma" w:cs="Tahoma"/>
                <w:b/>
                <w:sz w:val="18"/>
                <w:szCs w:val="18"/>
              </w:rPr>
            </w:pPr>
          </w:p>
        </w:tc>
        <w:tc>
          <w:tcPr>
            <w:tcW w:w="1559" w:type="dxa"/>
            <w:tcBorders>
              <w:top w:val="nil"/>
              <w:left w:val="nil"/>
              <w:bottom w:val="single" w:sz="4" w:space="0" w:color="000000"/>
              <w:right w:val="single" w:sz="4" w:space="0" w:color="000000"/>
            </w:tcBorders>
            <w:vAlign w:val="bottom"/>
          </w:tcPr>
          <w:p w14:paraId="7ABC093D" w14:textId="77777777" w:rsidR="003017CE" w:rsidRPr="00413DED" w:rsidRDefault="003017CE" w:rsidP="003017CE">
            <w:pPr>
              <w:rPr>
                <w:rFonts w:ascii="Tahoma" w:hAnsi="Tahoma" w:cs="Tahoma"/>
                <w:b/>
                <w:sz w:val="18"/>
                <w:szCs w:val="18"/>
              </w:rPr>
            </w:pPr>
          </w:p>
        </w:tc>
      </w:tr>
      <w:tr w:rsidR="00274010" w:rsidRPr="00413DED" w14:paraId="21C76E05" w14:textId="77777777" w:rsidTr="00C2397B">
        <w:trPr>
          <w:trHeight w:val="300"/>
        </w:trPr>
        <w:tc>
          <w:tcPr>
            <w:tcW w:w="1276" w:type="dxa"/>
            <w:vAlign w:val="bottom"/>
          </w:tcPr>
          <w:p w14:paraId="0AC5FBA1" w14:textId="77777777" w:rsidR="00274010" w:rsidRPr="00413DED" w:rsidRDefault="00274010" w:rsidP="00140172">
            <w:pPr>
              <w:rPr>
                <w:rFonts w:ascii="Tahoma" w:hAnsi="Tahoma" w:cs="Tahoma"/>
                <w:b/>
                <w:sz w:val="18"/>
                <w:szCs w:val="18"/>
              </w:rPr>
            </w:pPr>
          </w:p>
        </w:tc>
        <w:tc>
          <w:tcPr>
            <w:tcW w:w="4960" w:type="dxa"/>
            <w:vAlign w:val="bottom"/>
          </w:tcPr>
          <w:p w14:paraId="6852F34D" w14:textId="77777777" w:rsidR="00274010" w:rsidRPr="00413DED" w:rsidRDefault="00274010" w:rsidP="00140172">
            <w:pPr>
              <w:rPr>
                <w:rFonts w:ascii="Tahoma" w:hAnsi="Tahoma" w:cs="Tahoma"/>
                <w:b/>
                <w:sz w:val="18"/>
                <w:szCs w:val="18"/>
              </w:rPr>
            </w:pPr>
          </w:p>
        </w:tc>
        <w:tc>
          <w:tcPr>
            <w:tcW w:w="1450" w:type="dxa"/>
            <w:vAlign w:val="bottom"/>
          </w:tcPr>
          <w:p w14:paraId="514CCA6E" w14:textId="77777777" w:rsidR="00274010" w:rsidRPr="00413DED" w:rsidRDefault="00274010" w:rsidP="00140172">
            <w:pPr>
              <w:rPr>
                <w:rFonts w:ascii="Tahoma" w:hAnsi="Tahoma" w:cs="Tahoma"/>
                <w:b/>
                <w:sz w:val="18"/>
                <w:szCs w:val="18"/>
              </w:rPr>
            </w:pPr>
          </w:p>
        </w:tc>
        <w:tc>
          <w:tcPr>
            <w:tcW w:w="909" w:type="dxa"/>
            <w:vAlign w:val="bottom"/>
          </w:tcPr>
          <w:p w14:paraId="09FEC8AA" w14:textId="77777777" w:rsidR="00274010" w:rsidRPr="00413DED" w:rsidRDefault="00274010" w:rsidP="00140172">
            <w:pPr>
              <w:rPr>
                <w:rFonts w:ascii="Tahoma" w:hAnsi="Tahoma" w:cs="Tahoma"/>
                <w:b/>
                <w:sz w:val="18"/>
                <w:szCs w:val="18"/>
              </w:rPr>
            </w:pPr>
          </w:p>
        </w:tc>
        <w:tc>
          <w:tcPr>
            <w:tcW w:w="1360" w:type="dxa"/>
            <w:tcBorders>
              <w:top w:val="single" w:sz="4" w:space="0" w:color="000000"/>
              <w:left w:val="single" w:sz="4" w:space="0" w:color="000000"/>
              <w:bottom w:val="single" w:sz="4" w:space="0" w:color="000000"/>
              <w:right w:val="single" w:sz="4" w:space="0" w:color="000000"/>
            </w:tcBorders>
            <w:vAlign w:val="center"/>
            <w:hideMark/>
          </w:tcPr>
          <w:p w14:paraId="0E64C80D"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000000"/>
              <w:left w:val="nil"/>
              <w:bottom w:val="single" w:sz="4" w:space="0" w:color="000000"/>
              <w:right w:val="single" w:sz="4" w:space="0" w:color="000000"/>
            </w:tcBorders>
            <w:vAlign w:val="center"/>
            <w:hideMark/>
          </w:tcPr>
          <w:p w14:paraId="4B5B473B"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000000"/>
              <w:left w:val="nil"/>
              <w:bottom w:val="single" w:sz="4" w:space="0" w:color="000000"/>
              <w:right w:val="single" w:sz="4" w:space="0" w:color="000000"/>
            </w:tcBorders>
            <w:vAlign w:val="center"/>
            <w:hideMark/>
          </w:tcPr>
          <w:p w14:paraId="07C8783B"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000000"/>
              <w:left w:val="nil"/>
              <w:bottom w:val="single" w:sz="4" w:space="0" w:color="000000"/>
              <w:right w:val="single" w:sz="4" w:space="0" w:color="000000"/>
            </w:tcBorders>
            <w:vAlign w:val="bottom"/>
            <w:hideMark/>
          </w:tcPr>
          <w:p w14:paraId="30B92216"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000000"/>
              <w:left w:val="nil"/>
              <w:bottom w:val="single" w:sz="4" w:space="0" w:color="000000"/>
              <w:right w:val="single" w:sz="4" w:space="0" w:color="000000"/>
            </w:tcBorders>
            <w:vAlign w:val="bottom"/>
            <w:hideMark/>
          </w:tcPr>
          <w:p w14:paraId="495D77BD"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r>
    </w:tbl>
    <w:p w14:paraId="352A9F43" w14:textId="77777777" w:rsidR="00274010" w:rsidRPr="00413DED" w:rsidRDefault="00274010"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276"/>
        <w:gridCol w:w="4960"/>
        <w:gridCol w:w="1450"/>
        <w:gridCol w:w="909"/>
        <w:gridCol w:w="1360"/>
        <w:gridCol w:w="1449"/>
        <w:gridCol w:w="994"/>
        <w:gridCol w:w="991"/>
        <w:gridCol w:w="1207"/>
        <w:gridCol w:w="1559"/>
      </w:tblGrid>
      <w:tr w:rsidR="00274010" w:rsidRPr="00413DED" w14:paraId="69F907DD" w14:textId="77777777" w:rsidTr="00C2397B">
        <w:trPr>
          <w:trHeight w:val="345"/>
        </w:trPr>
        <w:tc>
          <w:tcPr>
            <w:tcW w:w="1276" w:type="dxa"/>
            <w:shd w:val="clear" w:color="auto" w:fill="FFFFFF"/>
            <w:vAlign w:val="center"/>
            <w:hideMark/>
          </w:tcPr>
          <w:p w14:paraId="5F6D7F4D" w14:textId="52A10C00" w:rsidR="00274010" w:rsidRPr="00413DED" w:rsidRDefault="00011A01" w:rsidP="00140172">
            <w:pPr>
              <w:rPr>
                <w:rFonts w:ascii="Tahoma" w:hAnsi="Tahoma" w:cs="Tahoma"/>
                <w:b/>
                <w:bCs/>
                <w:sz w:val="18"/>
                <w:szCs w:val="18"/>
              </w:rPr>
            </w:pPr>
            <w:r w:rsidRPr="00011A01">
              <w:rPr>
                <w:rFonts w:ascii="Tahoma" w:hAnsi="Tahoma" w:cs="Tahoma"/>
                <w:b/>
                <w:bCs/>
                <w:color w:val="000000"/>
                <w:sz w:val="18"/>
                <w:szCs w:val="18"/>
              </w:rPr>
              <w:t>Część</w:t>
            </w:r>
            <w:r w:rsidR="00274010" w:rsidRPr="00413DED">
              <w:rPr>
                <w:rFonts w:ascii="Tahoma" w:hAnsi="Tahoma" w:cs="Tahoma"/>
                <w:b/>
                <w:bCs/>
                <w:sz w:val="18"/>
                <w:szCs w:val="18"/>
              </w:rPr>
              <w:t xml:space="preserve"> nr 16</w:t>
            </w:r>
          </w:p>
        </w:tc>
        <w:tc>
          <w:tcPr>
            <w:tcW w:w="4960" w:type="dxa"/>
            <w:shd w:val="clear" w:color="auto" w:fill="FFFFFF"/>
            <w:vAlign w:val="center"/>
            <w:hideMark/>
          </w:tcPr>
          <w:p w14:paraId="15F17130" w14:textId="65C8AB5E" w:rsidR="00274010" w:rsidRPr="00413DED" w:rsidRDefault="00274010" w:rsidP="00140172">
            <w:pPr>
              <w:rPr>
                <w:rFonts w:ascii="Tahoma" w:hAnsi="Tahoma" w:cs="Tahoma"/>
                <w:b/>
                <w:sz w:val="18"/>
                <w:szCs w:val="18"/>
              </w:rPr>
            </w:pPr>
            <w:r w:rsidRPr="00413DED">
              <w:rPr>
                <w:rFonts w:ascii="Tahoma" w:hAnsi="Tahoma" w:cs="Tahoma"/>
                <w:b/>
                <w:bCs/>
                <w:sz w:val="18"/>
                <w:szCs w:val="18"/>
              </w:rPr>
              <w:t> </w:t>
            </w:r>
            <w:r w:rsidR="003017CE" w:rsidRPr="00413DED">
              <w:rPr>
                <w:rFonts w:ascii="Tahoma" w:hAnsi="Tahoma" w:cs="Tahoma"/>
                <w:b/>
                <w:sz w:val="18"/>
                <w:szCs w:val="18"/>
              </w:rPr>
              <w:t xml:space="preserve">Igły </w:t>
            </w:r>
            <w:proofErr w:type="spellStart"/>
            <w:r w:rsidR="003017CE" w:rsidRPr="00413DED">
              <w:rPr>
                <w:rFonts w:ascii="Tahoma" w:hAnsi="Tahoma" w:cs="Tahoma"/>
                <w:b/>
                <w:sz w:val="18"/>
                <w:szCs w:val="18"/>
              </w:rPr>
              <w:t>endodontyczne</w:t>
            </w:r>
            <w:proofErr w:type="spellEnd"/>
            <w:r w:rsidR="003017CE" w:rsidRPr="00413DED">
              <w:rPr>
                <w:rFonts w:ascii="Tahoma" w:hAnsi="Tahoma" w:cs="Tahoma"/>
                <w:b/>
                <w:sz w:val="18"/>
                <w:szCs w:val="18"/>
              </w:rPr>
              <w:t xml:space="preserve"> do płukania kanałów korzeniowych</w:t>
            </w:r>
          </w:p>
        </w:tc>
        <w:tc>
          <w:tcPr>
            <w:tcW w:w="1450" w:type="dxa"/>
            <w:vAlign w:val="bottom"/>
          </w:tcPr>
          <w:p w14:paraId="6A8FEF37" w14:textId="77777777" w:rsidR="00274010" w:rsidRPr="00413DED" w:rsidRDefault="00274010" w:rsidP="00140172">
            <w:pPr>
              <w:rPr>
                <w:rFonts w:ascii="Tahoma" w:hAnsi="Tahoma" w:cs="Tahoma"/>
                <w:b/>
                <w:bCs/>
                <w:sz w:val="18"/>
                <w:szCs w:val="18"/>
              </w:rPr>
            </w:pPr>
          </w:p>
        </w:tc>
        <w:tc>
          <w:tcPr>
            <w:tcW w:w="909" w:type="dxa"/>
            <w:vAlign w:val="bottom"/>
          </w:tcPr>
          <w:p w14:paraId="2ED8F456" w14:textId="77777777" w:rsidR="00274010" w:rsidRPr="00413DED" w:rsidRDefault="00274010" w:rsidP="00140172">
            <w:pPr>
              <w:rPr>
                <w:rFonts w:ascii="Tahoma" w:hAnsi="Tahoma" w:cs="Tahoma"/>
                <w:b/>
                <w:sz w:val="18"/>
                <w:szCs w:val="18"/>
              </w:rPr>
            </w:pPr>
          </w:p>
        </w:tc>
        <w:tc>
          <w:tcPr>
            <w:tcW w:w="1360" w:type="dxa"/>
            <w:vAlign w:val="bottom"/>
          </w:tcPr>
          <w:p w14:paraId="54225B89" w14:textId="77777777" w:rsidR="00274010" w:rsidRPr="00413DED" w:rsidRDefault="00274010" w:rsidP="00140172">
            <w:pPr>
              <w:rPr>
                <w:rFonts w:ascii="Tahoma" w:hAnsi="Tahoma" w:cs="Tahoma"/>
                <w:b/>
                <w:sz w:val="18"/>
                <w:szCs w:val="18"/>
              </w:rPr>
            </w:pPr>
          </w:p>
        </w:tc>
        <w:tc>
          <w:tcPr>
            <w:tcW w:w="1449" w:type="dxa"/>
            <w:vAlign w:val="bottom"/>
          </w:tcPr>
          <w:p w14:paraId="451E7DDF" w14:textId="77777777" w:rsidR="00274010" w:rsidRPr="00413DED" w:rsidRDefault="00274010" w:rsidP="00140172">
            <w:pPr>
              <w:rPr>
                <w:rFonts w:ascii="Tahoma" w:hAnsi="Tahoma" w:cs="Tahoma"/>
                <w:b/>
                <w:sz w:val="18"/>
                <w:szCs w:val="18"/>
              </w:rPr>
            </w:pPr>
          </w:p>
        </w:tc>
        <w:tc>
          <w:tcPr>
            <w:tcW w:w="994" w:type="dxa"/>
            <w:vAlign w:val="bottom"/>
          </w:tcPr>
          <w:p w14:paraId="3DCFAB74" w14:textId="77777777" w:rsidR="00274010" w:rsidRPr="00413DED" w:rsidRDefault="00274010" w:rsidP="00140172">
            <w:pPr>
              <w:rPr>
                <w:rFonts w:ascii="Tahoma" w:hAnsi="Tahoma" w:cs="Tahoma"/>
                <w:b/>
                <w:sz w:val="18"/>
                <w:szCs w:val="18"/>
              </w:rPr>
            </w:pPr>
          </w:p>
        </w:tc>
        <w:tc>
          <w:tcPr>
            <w:tcW w:w="991" w:type="dxa"/>
            <w:vAlign w:val="bottom"/>
          </w:tcPr>
          <w:p w14:paraId="62F15A01" w14:textId="77777777" w:rsidR="00274010" w:rsidRPr="00413DED" w:rsidRDefault="00274010" w:rsidP="00140172">
            <w:pPr>
              <w:rPr>
                <w:rFonts w:ascii="Tahoma" w:hAnsi="Tahoma" w:cs="Tahoma"/>
                <w:b/>
                <w:sz w:val="18"/>
                <w:szCs w:val="18"/>
              </w:rPr>
            </w:pPr>
          </w:p>
        </w:tc>
        <w:tc>
          <w:tcPr>
            <w:tcW w:w="1207" w:type="dxa"/>
            <w:vAlign w:val="bottom"/>
          </w:tcPr>
          <w:p w14:paraId="6016C289" w14:textId="77777777" w:rsidR="00274010" w:rsidRPr="00413DED" w:rsidRDefault="00274010" w:rsidP="00140172">
            <w:pPr>
              <w:rPr>
                <w:rFonts w:ascii="Tahoma" w:hAnsi="Tahoma" w:cs="Tahoma"/>
                <w:b/>
                <w:sz w:val="18"/>
                <w:szCs w:val="18"/>
              </w:rPr>
            </w:pPr>
          </w:p>
        </w:tc>
        <w:tc>
          <w:tcPr>
            <w:tcW w:w="1559" w:type="dxa"/>
            <w:vAlign w:val="bottom"/>
          </w:tcPr>
          <w:p w14:paraId="6431EA5E" w14:textId="77777777" w:rsidR="00274010" w:rsidRPr="00413DED" w:rsidRDefault="00274010" w:rsidP="00140172">
            <w:pPr>
              <w:rPr>
                <w:rFonts w:ascii="Tahoma" w:hAnsi="Tahoma" w:cs="Tahoma"/>
                <w:b/>
                <w:sz w:val="18"/>
                <w:szCs w:val="18"/>
              </w:rPr>
            </w:pPr>
          </w:p>
        </w:tc>
      </w:tr>
      <w:tr w:rsidR="00274010" w:rsidRPr="00413DED" w14:paraId="5FBBAB09" w14:textId="77777777" w:rsidTr="00C2397B">
        <w:trPr>
          <w:trHeight w:val="58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AFA2D2"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L.P</w:t>
            </w:r>
          </w:p>
        </w:tc>
        <w:tc>
          <w:tcPr>
            <w:tcW w:w="4960" w:type="dxa"/>
            <w:tcBorders>
              <w:top w:val="single" w:sz="4" w:space="0" w:color="000000"/>
              <w:left w:val="nil"/>
              <w:bottom w:val="single" w:sz="4" w:space="0" w:color="000000"/>
              <w:right w:val="single" w:sz="4" w:space="0" w:color="000000"/>
            </w:tcBorders>
            <w:vAlign w:val="bottom"/>
            <w:hideMark/>
          </w:tcPr>
          <w:p w14:paraId="1A061D98"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77AA18BF"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538450FF"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162418FC"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01DF46EE"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6DB0C198"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30FFD9B6"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624FDE7A"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2D16D37A"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Nazwa lub nr katalogowy oraz producent oferowanego </w:t>
            </w:r>
            <w:r w:rsidRPr="00413DED">
              <w:rPr>
                <w:rFonts w:ascii="Tahoma" w:hAnsi="Tahoma" w:cs="Tahoma"/>
                <w:b/>
                <w:bCs/>
                <w:sz w:val="18"/>
                <w:szCs w:val="18"/>
              </w:rPr>
              <w:lastRenderedPageBreak/>
              <w:t>asortymentu*</w:t>
            </w:r>
          </w:p>
        </w:tc>
      </w:tr>
      <w:tr w:rsidR="00274010" w:rsidRPr="00413DED" w14:paraId="61D89DCD" w14:textId="77777777" w:rsidTr="00C2397B">
        <w:trPr>
          <w:trHeight w:val="285"/>
        </w:trPr>
        <w:tc>
          <w:tcPr>
            <w:tcW w:w="1276" w:type="dxa"/>
            <w:tcBorders>
              <w:top w:val="nil"/>
              <w:left w:val="single" w:sz="4" w:space="0" w:color="000000"/>
              <w:bottom w:val="single" w:sz="4" w:space="0" w:color="000000"/>
              <w:right w:val="single" w:sz="4" w:space="0" w:color="000000"/>
            </w:tcBorders>
            <w:shd w:val="clear" w:color="auto" w:fill="FFFFFF"/>
            <w:vAlign w:val="center"/>
            <w:hideMark/>
          </w:tcPr>
          <w:p w14:paraId="3D9D6F8E"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lastRenderedPageBreak/>
              <w:t>1</w:t>
            </w:r>
          </w:p>
        </w:tc>
        <w:tc>
          <w:tcPr>
            <w:tcW w:w="4960" w:type="dxa"/>
            <w:tcBorders>
              <w:top w:val="nil"/>
              <w:left w:val="nil"/>
              <w:bottom w:val="single" w:sz="4" w:space="0" w:color="000000"/>
              <w:right w:val="single" w:sz="4" w:space="0" w:color="000000"/>
            </w:tcBorders>
            <w:shd w:val="clear" w:color="auto" w:fill="FFFFFF"/>
            <w:vAlign w:val="center"/>
            <w:hideMark/>
          </w:tcPr>
          <w:p w14:paraId="5BCD7B04"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74F53FE3"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7FA0D5D5"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58383BA5"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00551F1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5C971371"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2AD1BE94"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4B89048A"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627FF4A1"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10</w:t>
            </w:r>
          </w:p>
        </w:tc>
      </w:tr>
      <w:tr w:rsidR="00850613" w:rsidRPr="00413DED" w14:paraId="3F3F6702" w14:textId="77777777" w:rsidTr="00C2397B">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4E2AAF18"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1</w:t>
            </w:r>
          </w:p>
        </w:tc>
        <w:tc>
          <w:tcPr>
            <w:tcW w:w="4960" w:type="dxa"/>
            <w:tcBorders>
              <w:top w:val="nil"/>
              <w:left w:val="nil"/>
              <w:bottom w:val="single" w:sz="4" w:space="0" w:color="000000"/>
              <w:right w:val="single" w:sz="4" w:space="0" w:color="000000"/>
            </w:tcBorders>
            <w:shd w:val="clear" w:color="auto" w:fill="FFFFFF" w:themeFill="background1"/>
            <w:vAlign w:val="center"/>
          </w:tcPr>
          <w:p w14:paraId="568BFB97" w14:textId="41426D30" w:rsidR="00850613" w:rsidRPr="00413DED" w:rsidRDefault="00850613" w:rsidP="00850613">
            <w:pPr>
              <w:rPr>
                <w:rFonts w:ascii="Tahoma" w:hAnsi="Tahoma" w:cs="Tahoma"/>
                <w:b/>
                <w:sz w:val="18"/>
                <w:szCs w:val="18"/>
              </w:rPr>
            </w:pPr>
            <w:r w:rsidRPr="00413DED">
              <w:rPr>
                <w:rFonts w:ascii="Tahoma" w:hAnsi="Tahoma" w:cs="Tahoma"/>
                <w:color w:val="000000"/>
                <w:sz w:val="18"/>
                <w:szCs w:val="18"/>
              </w:rPr>
              <w:t xml:space="preserve">Igły </w:t>
            </w:r>
            <w:proofErr w:type="spellStart"/>
            <w:r w:rsidRPr="00413DED">
              <w:rPr>
                <w:rFonts w:ascii="Tahoma" w:hAnsi="Tahoma" w:cs="Tahoma"/>
                <w:color w:val="000000"/>
                <w:sz w:val="18"/>
                <w:szCs w:val="18"/>
              </w:rPr>
              <w:t>endodontyczne</w:t>
            </w:r>
            <w:proofErr w:type="spellEnd"/>
            <w:r w:rsidRPr="00413DED">
              <w:rPr>
                <w:rFonts w:ascii="Tahoma" w:hAnsi="Tahoma" w:cs="Tahoma"/>
                <w:color w:val="000000"/>
                <w:sz w:val="18"/>
                <w:szCs w:val="18"/>
              </w:rPr>
              <w:t xml:space="preserve"> przeznaczone do płukania kanałów korzeniowych. Rozmiar pojedynczych igieł 0.3 x 25 mm.; na końcach tępo zaokrąglone. bocznie umiejscowiony wylot kanału. Produkt przeznaczony jest do użytku jednorazowego. Opakowanie a 100 sztuk</w:t>
            </w:r>
          </w:p>
        </w:tc>
        <w:tc>
          <w:tcPr>
            <w:tcW w:w="1450" w:type="dxa"/>
            <w:tcBorders>
              <w:top w:val="nil"/>
              <w:left w:val="nil"/>
              <w:bottom w:val="single" w:sz="4" w:space="0" w:color="000000"/>
              <w:right w:val="single" w:sz="4" w:space="0" w:color="000000"/>
            </w:tcBorders>
            <w:shd w:val="clear" w:color="auto" w:fill="FFFFFF" w:themeFill="background1"/>
            <w:vAlign w:val="center"/>
          </w:tcPr>
          <w:p w14:paraId="533FC1D2" w14:textId="2C63984A" w:rsidR="00850613" w:rsidRPr="00413DED" w:rsidRDefault="00850613" w:rsidP="00850613">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000000"/>
            </w:tcBorders>
            <w:shd w:val="clear" w:color="auto" w:fill="FFFFFF" w:themeFill="background1"/>
            <w:vAlign w:val="center"/>
          </w:tcPr>
          <w:p w14:paraId="4FFB79B1" w14:textId="03D61E29" w:rsidR="00850613" w:rsidRPr="00413DED" w:rsidRDefault="00850613" w:rsidP="00850613">
            <w:pPr>
              <w:rPr>
                <w:rFonts w:ascii="Tahoma" w:hAnsi="Tahoma" w:cs="Tahoma"/>
                <w:b/>
                <w:sz w:val="18"/>
                <w:szCs w:val="18"/>
              </w:rPr>
            </w:pPr>
            <w:r w:rsidRPr="00413DED">
              <w:rPr>
                <w:rFonts w:ascii="Tahoma" w:hAnsi="Tahoma" w:cs="Tahoma"/>
                <w:color w:val="3F3F3F"/>
                <w:sz w:val="18"/>
                <w:szCs w:val="18"/>
              </w:rPr>
              <w:t>3</w:t>
            </w:r>
          </w:p>
        </w:tc>
        <w:tc>
          <w:tcPr>
            <w:tcW w:w="1360" w:type="dxa"/>
            <w:tcBorders>
              <w:top w:val="nil"/>
              <w:left w:val="nil"/>
              <w:bottom w:val="single" w:sz="4" w:space="0" w:color="000000"/>
              <w:right w:val="single" w:sz="4" w:space="0" w:color="000000"/>
            </w:tcBorders>
            <w:vAlign w:val="bottom"/>
            <w:hideMark/>
          </w:tcPr>
          <w:p w14:paraId="7D78646C"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0EB17D5F"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4A235BFC"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498CAE69"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350BC025"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1ED728A8"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r>
      <w:tr w:rsidR="00274010" w:rsidRPr="00413DED" w14:paraId="1180377B" w14:textId="77777777" w:rsidTr="00C2397B">
        <w:trPr>
          <w:trHeight w:val="300"/>
        </w:trPr>
        <w:tc>
          <w:tcPr>
            <w:tcW w:w="1276" w:type="dxa"/>
            <w:vAlign w:val="bottom"/>
          </w:tcPr>
          <w:p w14:paraId="6DEFDADD" w14:textId="77777777" w:rsidR="00274010" w:rsidRPr="00413DED" w:rsidRDefault="00274010" w:rsidP="00140172">
            <w:pPr>
              <w:rPr>
                <w:rFonts w:ascii="Tahoma" w:hAnsi="Tahoma" w:cs="Tahoma"/>
                <w:b/>
                <w:sz w:val="18"/>
                <w:szCs w:val="18"/>
              </w:rPr>
            </w:pPr>
          </w:p>
        </w:tc>
        <w:tc>
          <w:tcPr>
            <w:tcW w:w="4960" w:type="dxa"/>
            <w:vAlign w:val="bottom"/>
          </w:tcPr>
          <w:p w14:paraId="25AC482C" w14:textId="77777777" w:rsidR="00274010" w:rsidRPr="00413DED" w:rsidRDefault="00274010" w:rsidP="00140172">
            <w:pPr>
              <w:rPr>
                <w:rFonts w:ascii="Tahoma" w:hAnsi="Tahoma" w:cs="Tahoma"/>
                <w:b/>
                <w:sz w:val="18"/>
                <w:szCs w:val="18"/>
              </w:rPr>
            </w:pPr>
          </w:p>
        </w:tc>
        <w:tc>
          <w:tcPr>
            <w:tcW w:w="1450" w:type="dxa"/>
            <w:vAlign w:val="bottom"/>
          </w:tcPr>
          <w:p w14:paraId="5D598B70" w14:textId="77777777" w:rsidR="00274010" w:rsidRPr="00413DED" w:rsidRDefault="00274010" w:rsidP="00140172">
            <w:pPr>
              <w:rPr>
                <w:rFonts w:ascii="Tahoma" w:hAnsi="Tahoma" w:cs="Tahoma"/>
                <w:b/>
                <w:sz w:val="18"/>
                <w:szCs w:val="18"/>
              </w:rPr>
            </w:pPr>
          </w:p>
        </w:tc>
        <w:tc>
          <w:tcPr>
            <w:tcW w:w="909" w:type="dxa"/>
            <w:vAlign w:val="bottom"/>
          </w:tcPr>
          <w:p w14:paraId="4F471E27" w14:textId="77777777" w:rsidR="00274010" w:rsidRPr="00413DED" w:rsidRDefault="00274010" w:rsidP="00140172">
            <w:pPr>
              <w:rPr>
                <w:rFonts w:ascii="Tahoma" w:hAnsi="Tahoma" w:cs="Tahoma"/>
                <w:b/>
                <w:sz w:val="18"/>
                <w:szCs w:val="18"/>
              </w:rPr>
            </w:pPr>
          </w:p>
        </w:tc>
        <w:tc>
          <w:tcPr>
            <w:tcW w:w="1360" w:type="dxa"/>
            <w:tcBorders>
              <w:top w:val="single" w:sz="4" w:space="0" w:color="000000"/>
              <w:left w:val="single" w:sz="4" w:space="0" w:color="000000"/>
              <w:bottom w:val="single" w:sz="4" w:space="0" w:color="000000"/>
              <w:right w:val="single" w:sz="4" w:space="0" w:color="000000"/>
            </w:tcBorders>
            <w:vAlign w:val="center"/>
            <w:hideMark/>
          </w:tcPr>
          <w:p w14:paraId="765CAF88"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000000"/>
              <w:left w:val="nil"/>
              <w:bottom w:val="single" w:sz="4" w:space="0" w:color="000000"/>
              <w:right w:val="single" w:sz="4" w:space="0" w:color="000000"/>
            </w:tcBorders>
            <w:vAlign w:val="center"/>
            <w:hideMark/>
          </w:tcPr>
          <w:p w14:paraId="5CC6EDCA"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000000"/>
              <w:left w:val="nil"/>
              <w:bottom w:val="single" w:sz="4" w:space="0" w:color="000000"/>
              <w:right w:val="single" w:sz="4" w:space="0" w:color="000000"/>
            </w:tcBorders>
            <w:vAlign w:val="center"/>
            <w:hideMark/>
          </w:tcPr>
          <w:p w14:paraId="569D421C"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000000"/>
              <w:left w:val="nil"/>
              <w:bottom w:val="single" w:sz="4" w:space="0" w:color="000000"/>
              <w:right w:val="single" w:sz="4" w:space="0" w:color="000000"/>
            </w:tcBorders>
            <w:vAlign w:val="bottom"/>
            <w:hideMark/>
          </w:tcPr>
          <w:p w14:paraId="69FE234E"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000000"/>
              <w:left w:val="nil"/>
              <w:bottom w:val="single" w:sz="4" w:space="0" w:color="000000"/>
              <w:right w:val="single" w:sz="4" w:space="0" w:color="000000"/>
            </w:tcBorders>
            <w:vAlign w:val="bottom"/>
            <w:hideMark/>
          </w:tcPr>
          <w:p w14:paraId="559D6032"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r>
    </w:tbl>
    <w:p w14:paraId="355D82BE" w14:textId="77777777" w:rsidR="00274010" w:rsidRPr="00413DED" w:rsidRDefault="00274010"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276"/>
        <w:gridCol w:w="4960"/>
        <w:gridCol w:w="1450"/>
        <w:gridCol w:w="909"/>
        <w:gridCol w:w="1360"/>
        <w:gridCol w:w="1449"/>
        <w:gridCol w:w="994"/>
        <w:gridCol w:w="991"/>
        <w:gridCol w:w="1207"/>
        <w:gridCol w:w="1559"/>
      </w:tblGrid>
      <w:tr w:rsidR="00274010" w:rsidRPr="00413DED" w14:paraId="61897A9C" w14:textId="77777777" w:rsidTr="00C2397B">
        <w:trPr>
          <w:trHeight w:val="345"/>
        </w:trPr>
        <w:tc>
          <w:tcPr>
            <w:tcW w:w="1276" w:type="dxa"/>
            <w:shd w:val="clear" w:color="auto" w:fill="FFFFFF"/>
            <w:vAlign w:val="center"/>
            <w:hideMark/>
          </w:tcPr>
          <w:p w14:paraId="6ACA4AAC" w14:textId="105C764A" w:rsidR="00274010" w:rsidRPr="00413DED" w:rsidRDefault="00011A01" w:rsidP="00140172">
            <w:pPr>
              <w:rPr>
                <w:rFonts w:ascii="Tahoma" w:hAnsi="Tahoma" w:cs="Tahoma"/>
                <w:b/>
                <w:bCs/>
                <w:sz w:val="18"/>
                <w:szCs w:val="18"/>
              </w:rPr>
            </w:pPr>
            <w:r w:rsidRPr="00011A01">
              <w:rPr>
                <w:rFonts w:ascii="Tahoma" w:hAnsi="Tahoma" w:cs="Tahoma"/>
                <w:b/>
                <w:bCs/>
                <w:color w:val="000000"/>
                <w:sz w:val="18"/>
                <w:szCs w:val="18"/>
              </w:rPr>
              <w:t>Część</w:t>
            </w:r>
            <w:r w:rsidR="00274010" w:rsidRPr="00413DED">
              <w:rPr>
                <w:rFonts w:ascii="Tahoma" w:hAnsi="Tahoma" w:cs="Tahoma"/>
                <w:b/>
                <w:bCs/>
                <w:sz w:val="18"/>
                <w:szCs w:val="18"/>
              </w:rPr>
              <w:t xml:space="preserve"> nr 17</w:t>
            </w:r>
          </w:p>
        </w:tc>
        <w:tc>
          <w:tcPr>
            <w:tcW w:w="4960" w:type="dxa"/>
            <w:shd w:val="clear" w:color="auto" w:fill="FFFFFF"/>
            <w:vAlign w:val="center"/>
            <w:hideMark/>
          </w:tcPr>
          <w:p w14:paraId="1C6B6F7D" w14:textId="04C106BC" w:rsidR="00274010" w:rsidRPr="00413DED" w:rsidRDefault="00274010" w:rsidP="00140172">
            <w:pPr>
              <w:rPr>
                <w:rFonts w:ascii="Tahoma" w:hAnsi="Tahoma" w:cs="Tahoma"/>
                <w:b/>
                <w:sz w:val="18"/>
                <w:szCs w:val="18"/>
              </w:rPr>
            </w:pPr>
            <w:r w:rsidRPr="00413DED">
              <w:rPr>
                <w:rFonts w:ascii="Tahoma" w:hAnsi="Tahoma" w:cs="Tahoma"/>
                <w:b/>
                <w:bCs/>
                <w:sz w:val="18"/>
                <w:szCs w:val="18"/>
              </w:rPr>
              <w:t> </w:t>
            </w:r>
            <w:r w:rsidR="003017CE" w:rsidRPr="00413DED">
              <w:rPr>
                <w:rFonts w:ascii="Tahoma" w:hAnsi="Tahoma" w:cs="Tahoma"/>
                <w:b/>
                <w:sz w:val="18"/>
                <w:szCs w:val="18"/>
              </w:rPr>
              <w:t>Sztance biopsyjne</w:t>
            </w:r>
          </w:p>
        </w:tc>
        <w:tc>
          <w:tcPr>
            <w:tcW w:w="1450" w:type="dxa"/>
            <w:vAlign w:val="bottom"/>
          </w:tcPr>
          <w:p w14:paraId="60A0BC7D" w14:textId="77777777" w:rsidR="00274010" w:rsidRPr="00413DED" w:rsidRDefault="00274010" w:rsidP="00140172">
            <w:pPr>
              <w:rPr>
                <w:rFonts w:ascii="Tahoma" w:hAnsi="Tahoma" w:cs="Tahoma"/>
                <w:b/>
                <w:bCs/>
                <w:sz w:val="18"/>
                <w:szCs w:val="18"/>
              </w:rPr>
            </w:pPr>
          </w:p>
        </w:tc>
        <w:tc>
          <w:tcPr>
            <w:tcW w:w="909" w:type="dxa"/>
            <w:vAlign w:val="bottom"/>
          </w:tcPr>
          <w:p w14:paraId="116BFC74" w14:textId="77777777" w:rsidR="00274010" w:rsidRPr="00413DED" w:rsidRDefault="00274010" w:rsidP="00140172">
            <w:pPr>
              <w:rPr>
                <w:rFonts w:ascii="Tahoma" w:hAnsi="Tahoma" w:cs="Tahoma"/>
                <w:b/>
                <w:sz w:val="18"/>
                <w:szCs w:val="18"/>
              </w:rPr>
            </w:pPr>
          </w:p>
        </w:tc>
        <w:tc>
          <w:tcPr>
            <w:tcW w:w="1360" w:type="dxa"/>
            <w:vAlign w:val="bottom"/>
          </w:tcPr>
          <w:p w14:paraId="76C096F9" w14:textId="77777777" w:rsidR="00274010" w:rsidRPr="00413DED" w:rsidRDefault="00274010" w:rsidP="00140172">
            <w:pPr>
              <w:rPr>
                <w:rFonts w:ascii="Tahoma" w:hAnsi="Tahoma" w:cs="Tahoma"/>
                <w:b/>
                <w:sz w:val="18"/>
                <w:szCs w:val="18"/>
              </w:rPr>
            </w:pPr>
          </w:p>
        </w:tc>
        <w:tc>
          <w:tcPr>
            <w:tcW w:w="1449" w:type="dxa"/>
            <w:vAlign w:val="bottom"/>
          </w:tcPr>
          <w:p w14:paraId="556CCE6F" w14:textId="77777777" w:rsidR="00274010" w:rsidRPr="00413DED" w:rsidRDefault="00274010" w:rsidP="00140172">
            <w:pPr>
              <w:rPr>
                <w:rFonts w:ascii="Tahoma" w:hAnsi="Tahoma" w:cs="Tahoma"/>
                <w:b/>
                <w:sz w:val="18"/>
                <w:szCs w:val="18"/>
              </w:rPr>
            </w:pPr>
          </w:p>
        </w:tc>
        <w:tc>
          <w:tcPr>
            <w:tcW w:w="994" w:type="dxa"/>
            <w:vAlign w:val="bottom"/>
          </w:tcPr>
          <w:p w14:paraId="4A385B74" w14:textId="77777777" w:rsidR="00274010" w:rsidRPr="00413DED" w:rsidRDefault="00274010" w:rsidP="00140172">
            <w:pPr>
              <w:rPr>
                <w:rFonts w:ascii="Tahoma" w:hAnsi="Tahoma" w:cs="Tahoma"/>
                <w:b/>
                <w:sz w:val="18"/>
                <w:szCs w:val="18"/>
              </w:rPr>
            </w:pPr>
          </w:p>
        </w:tc>
        <w:tc>
          <w:tcPr>
            <w:tcW w:w="991" w:type="dxa"/>
            <w:vAlign w:val="bottom"/>
          </w:tcPr>
          <w:p w14:paraId="6F1956E4" w14:textId="77777777" w:rsidR="00274010" w:rsidRPr="00413DED" w:rsidRDefault="00274010" w:rsidP="00140172">
            <w:pPr>
              <w:rPr>
                <w:rFonts w:ascii="Tahoma" w:hAnsi="Tahoma" w:cs="Tahoma"/>
                <w:b/>
                <w:sz w:val="18"/>
                <w:szCs w:val="18"/>
              </w:rPr>
            </w:pPr>
          </w:p>
        </w:tc>
        <w:tc>
          <w:tcPr>
            <w:tcW w:w="1207" w:type="dxa"/>
            <w:vAlign w:val="bottom"/>
          </w:tcPr>
          <w:p w14:paraId="3A275C4B" w14:textId="77777777" w:rsidR="00274010" w:rsidRPr="00413DED" w:rsidRDefault="00274010" w:rsidP="00140172">
            <w:pPr>
              <w:rPr>
                <w:rFonts w:ascii="Tahoma" w:hAnsi="Tahoma" w:cs="Tahoma"/>
                <w:b/>
                <w:sz w:val="18"/>
                <w:szCs w:val="18"/>
              </w:rPr>
            </w:pPr>
          </w:p>
        </w:tc>
        <w:tc>
          <w:tcPr>
            <w:tcW w:w="1559" w:type="dxa"/>
            <w:vAlign w:val="bottom"/>
          </w:tcPr>
          <w:p w14:paraId="130C7FA4" w14:textId="77777777" w:rsidR="00274010" w:rsidRPr="00413DED" w:rsidRDefault="00274010" w:rsidP="00140172">
            <w:pPr>
              <w:rPr>
                <w:rFonts w:ascii="Tahoma" w:hAnsi="Tahoma" w:cs="Tahoma"/>
                <w:b/>
                <w:sz w:val="18"/>
                <w:szCs w:val="18"/>
              </w:rPr>
            </w:pPr>
          </w:p>
        </w:tc>
      </w:tr>
      <w:tr w:rsidR="00274010" w:rsidRPr="00413DED" w14:paraId="0003794A" w14:textId="77777777" w:rsidTr="00C2397B">
        <w:trPr>
          <w:trHeight w:val="58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31B02D"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L.P</w:t>
            </w:r>
          </w:p>
        </w:tc>
        <w:tc>
          <w:tcPr>
            <w:tcW w:w="4960" w:type="dxa"/>
            <w:tcBorders>
              <w:top w:val="single" w:sz="4" w:space="0" w:color="000000"/>
              <w:left w:val="nil"/>
              <w:bottom w:val="single" w:sz="4" w:space="0" w:color="000000"/>
              <w:right w:val="single" w:sz="4" w:space="0" w:color="000000"/>
            </w:tcBorders>
            <w:vAlign w:val="bottom"/>
            <w:hideMark/>
          </w:tcPr>
          <w:p w14:paraId="774091B3"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03227AD7"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5CCF327E"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13D0E1F2"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4F78C70C"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6778F1CC"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25E1022B"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441CE40B"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23654B38"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274010" w:rsidRPr="00413DED" w14:paraId="669B67CE" w14:textId="77777777" w:rsidTr="00C2397B">
        <w:trPr>
          <w:trHeight w:val="285"/>
        </w:trPr>
        <w:tc>
          <w:tcPr>
            <w:tcW w:w="1276" w:type="dxa"/>
            <w:tcBorders>
              <w:top w:val="nil"/>
              <w:left w:val="single" w:sz="4" w:space="0" w:color="000000"/>
              <w:bottom w:val="single" w:sz="4" w:space="0" w:color="000000"/>
              <w:right w:val="single" w:sz="4" w:space="0" w:color="000000"/>
            </w:tcBorders>
            <w:shd w:val="clear" w:color="auto" w:fill="FFFFFF"/>
            <w:vAlign w:val="center"/>
            <w:hideMark/>
          </w:tcPr>
          <w:p w14:paraId="2050CC79"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1</w:t>
            </w:r>
          </w:p>
        </w:tc>
        <w:tc>
          <w:tcPr>
            <w:tcW w:w="4960" w:type="dxa"/>
            <w:tcBorders>
              <w:top w:val="nil"/>
              <w:left w:val="nil"/>
              <w:bottom w:val="single" w:sz="4" w:space="0" w:color="000000"/>
              <w:right w:val="single" w:sz="4" w:space="0" w:color="000000"/>
            </w:tcBorders>
            <w:shd w:val="clear" w:color="auto" w:fill="FFFFFF"/>
            <w:vAlign w:val="center"/>
            <w:hideMark/>
          </w:tcPr>
          <w:p w14:paraId="56C10776"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464828C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5952040F"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3A728725"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56B76C29"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55BD32F1"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56581D6B"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0D6D71D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3AB5AC2F"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10</w:t>
            </w:r>
          </w:p>
        </w:tc>
      </w:tr>
      <w:tr w:rsidR="00850613" w:rsidRPr="00413DED" w14:paraId="22D2FA43" w14:textId="77777777" w:rsidTr="00C2397B">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72EA36C7"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1</w:t>
            </w:r>
          </w:p>
        </w:tc>
        <w:tc>
          <w:tcPr>
            <w:tcW w:w="4960" w:type="dxa"/>
            <w:tcBorders>
              <w:top w:val="nil"/>
              <w:left w:val="nil"/>
              <w:bottom w:val="single" w:sz="4" w:space="0" w:color="000000"/>
              <w:right w:val="single" w:sz="4" w:space="0" w:color="000000"/>
            </w:tcBorders>
            <w:shd w:val="clear" w:color="auto" w:fill="FFFFFF" w:themeFill="background1"/>
            <w:vAlign w:val="bottom"/>
          </w:tcPr>
          <w:p w14:paraId="1E44748B" w14:textId="65DD79C3" w:rsidR="00850613" w:rsidRPr="00413DED" w:rsidRDefault="00850613" w:rsidP="00850613">
            <w:pPr>
              <w:rPr>
                <w:rFonts w:ascii="Tahoma" w:hAnsi="Tahoma" w:cs="Tahoma"/>
                <w:b/>
                <w:sz w:val="18"/>
                <w:szCs w:val="18"/>
              </w:rPr>
            </w:pPr>
            <w:r w:rsidRPr="00413DED">
              <w:rPr>
                <w:rFonts w:ascii="Tahoma" w:hAnsi="Tahoma" w:cs="Tahoma"/>
                <w:color w:val="000000"/>
                <w:sz w:val="18"/>
                <w:szCs w:val="18"/>
              </w:rPr>
              <w:t>Jednorazowe sztance biopsyjne w rozmiarze 4mm z jednolitą ostrą krawędzią ze stali nierdzewnej oraz karbowaną rączką. Każda sztanca zapakowana jest sterylnie w szczelne opakowanie.</w:t>
            </w:r>
          </w:p>
        </w:tc>
        <w:tc>
          <w:tcPr>
            <w:tcW w:w="1450" w:type="dxa"/>
            <w:tcBorders>
              <w:top w:val="nil"/>
              <w:left w:val="nil"/>
              <w:bottom w:val="single" w:sz="4" w:space="0" w:color="000000"/>
              <w:right w:val="single" w:sz="4" w:space="0" w:color="000000"/>
            </w:tcBorders>
            <w:shd w:val="clear" w:color="auto" w:fill="FFFFFF" w:themeFill="background1"/>
            <w:vAlign w:val="center"/>
          </w:tcPr>
          <w:p w14:paraId="4337C2E6" w14:textId="00E09B83"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4D3CD98E" w14:textId="673E13FD" w:rsidR="00850613" w:rsidRPr="00413DED" w:rsidRDefault="00850613" w:rsidP="00850613">
            <w:pPr>
              <w:rPr>
                <w:rFonts w:ascii="Tahoma" w:hAnsi="Tahoma" w:cs="Tahoma"/>
                <w:b/>
                <w:sz w:val="18"/>
                <w:szCs w:val="18"/>
              </w:rPr>
            </w:pPr>
            <w:r w:rsidRPr="00413DED">
              <w:rPr>
                <w:rFonts w:ascii="Tahoma" w:hAnsi="Tahoma" w:cs="Tahoma"/>
                <w:color w:val="3F3F3F"/>
                <w:sz w:val="18"/>
                <w:szCs w:val="18"/>
              </w:rPr>
              <w:t>20</w:t>
            </w:r>
          </w:p>
        </w:tc>
        <w:tc>
          <w:tcPr>
            <w:tcW w:w="1360" w:type="dxa"/>
            <w:tcBorders>
              <w:top w:val="nil"/>
              <w:left w:val="nil"/>
              <w:bottom w:val="single" w:sz="4" w:space="0" w:color="000000"/>
              <w:right w:val="single" w:sz="4" w:space="0" w:color="000000"/>
            </w:tcBorders>
            <w:vAlign w:val="bottom"/>
            <w:hideMark/>
          </w:tcPr>
          <w:p w14:paraId="3272FAEC"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0010FD84"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26DA52E6"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20AAFFE6"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5B27E076"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23DAFAC4"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r>
      <w:tr w:rsidR="00850613" w:rsidRPr="00413DED" w14:paraId="3D29CFC3" w14:textId="77777777" w:rsidTr="00C2397B">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12D793A4"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2</w:t>
            </w:r>
          </w:p>
        </w:tc>
        <w:tc>
          <w:tcPr>
            <w:tcW w:w="4960" w:type="dxa"/>
            <w:tcBorders>
              <w:top w:val="nil"/>
              <w:left w:val="nil"/>
              <w:bottom w:val="single" w:sz="4" w:space="0" w:color="000000"/>
              <w:right w:val="single" w:sz="4" w:space="0" w:color="000000"/>
            </w:tcBorders>
            <w:shd w:val="clear" w:color="auto" w:fill="FFFFFF" w:themeFill="background1"/>
            <w:vAlign w:val="center"/>
          </w:tcPr>
          <w:p w14:paraId="7347B000" w14:textId="5391C38D" w:rsidR="00850613" w:rsidRPr="00413DED" w:rsidRDefault="00850613" w:rsidP="00850613">
            <w:pPr>
              <w:rPr>
                <w:rFonts w:ascii="Tahoma" w:hAnsi="Tahoma" w:cs="Tahoma"/>
                <w:b/>
                <w:sz w:val="18"/>
                <w:szCs w:val="18"/>
              </w:rPr>
            </w:pPr>
            <w:r w:rsidRPr="00413DED">
              <w:rPr>
                <w:rFonts w:ascii="Tahoma" w:hAnsi="Tahoma" w:cs="Tahoma"/>
                <w:color w:val="000000"/>
                <w:sz w:val="18"/>
                <w:szCs w:val="18"/>
              </w:rPr>
              <w:t>Jednorazowe sztance biopsyjne w rozmiarze 6mm z jednolitą ostrą krawędzią ze stali nierdzewnej oraz karbowaną rączką. Każda sztanca zapakowana jest sterylnie w szczelne opakowanie.</w:t>
            </w:r>
          </w:p>
        </w:tc>
        <w:tc>
          <w:tcPr>
            <w:tcW w:w="1450" w:type="dxa"/>
            <w:tcBorders>
              <w:top w:val="nil"/>
              <w:left w:val="nil"/>
              <w:bottom w:val="single" w:sz="4" w:space="0" w:color="000000"/>
              <w:right w:val="single" w:sz="4" w:space="0" w:color="000000"/>
            </w:tcBorders>
            <w:shd w:val="clear" w:color="auto" w:fill="FFFFFF" w:themeFill="background1"/>
            <w:vAlign w:val="center"/>
          </w:tcPr>
          <w:p w14:paraId="2037DD66" w14:textId="1A07CE9E"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1A354D07" w14:textId="388E476F" w:rsidR="00850613" w:rsidRPr="00413DED" w:rsidRDefault="00850613" w:rsidP="00850613">
            <w:pPr>
              <w:rPr>
                <w:rFonts w:ascii="Tahoma" w:hAnsi="Tahoma" w:cs="Tahoma"/>
                <w:b/>
                <w:sz w:val="18"/>
                <w:szCs w:val="18"/>
              </w:rPr>
            </w:pPr>
            <w:r w:rsidRPr="00413DED">
              <w:rPr>
                <w:rFonts w:ascii="Tahoma" w:hAnsi="Tahoma" w:cs="Tahoma"/>
                <w:color w:val="3F3F3F"/>
                <w:sz w:val="18"/>
                <w:szCs w:val="18"/>
              </w:rPr>
              <w:t>20</w:t>
            </w:r>
          </w:p>
        </w:tc>
        <w:tc>
          <w:tcPr>
            <w:tcW w:w="1360" w:type="dxa"/>
            <w:tcBorders>
              <w:top w:val="nil"/>
              <w:left w:val="nil"/>
              <w:bottom w:val="single" w:sz="4" w:space="0" w:color="000000"/>
              <w:right w:val="single" w:sz="4" w:space="0" w:color="000000"/>
            </w:tcBorders>
            <w:vAlign w:val="bottom"/>
            <w:hideMark/>
          </w:tcPr>
          <w:p w14:paraId="09D8B726"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59F6E9B8"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70712B88"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409FEBA1"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521F56A1"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174B41D9"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r>
      <w:tr w:rsidR="00274010" w:rsidRPr="00413DED" w14:paraId="7F798871" w14:textId="77777777" w:rsidTr="00C2397B">
        <w:trPr>
          <w:trHeight w:val="300"/>
        </w:trPr>
        <w:tc>
          <w:tcPr>
            <w:tcW w:w="1276" w:type="dxa"/>
            <w:vAlign w:val="bottom"/>
          </w:tcPr>
          <w:p w14:paraId="66984942" w14:textId="77777777" w:rsidR="00274010" w:rsidRPr="00413DED" w:rsidRDefault="00274010" w:rsidP="00140172">
            <w:pPr>
              <w:rPr>
                <w:rFonts w:ascii="Tahoma" w:hAnsi="Tahoma" w:cs="Tahoma"/>
                <w:b/>
                <w:sz w:val="18"/>
                <w:szCs w:val="18"/>
              </w:rPr>
            </w:pPr>
          </w:p>
        </w:tc>
        <w:tc>
          <w:tcPr>
            <w:tcW w:w="4960" w:type="dxa"/>
            <w:vAlign w:val="bottom"/>
          </w:tcPr>
          <w:p w14:paraId="7B3F4C67" w14:textId="77777777" w:rsidR="00274010" w:rsidRPr="00413DED" w:rsidRDefault="00274010" w:rsidP="00140172">
            <w:pPr>
              <w:rPr>
                <w:rFonts w:ascii="Tahoma" w:hAnsi="Tahoma" w:cs="Tahoma"/>
                <w:b/>
                <w:sz w:val="18"/>
                <w:szCs w:val="18"/>
              </w:rPr>
            </w:pPr>
          </w:p>
        </w:tc>
        <w:tc>
          <w:tcPr>
            <w:tcW w:w="1450" w:type="dxa"/>
            <w:vAlign w:val="bottom"/>
          </w:tcPr>
          <w:p w14:paraId="46630D0B" w14:textId="77777777" w:rsidR="00274010" w:rsidRPr="00413DED" w:rsidRDefault="00274010" w:rsidP="00140172">
            <w:pPr>
              <w:rPr>
                <w:rFonts w:ascii="Tahoma" w:hAnsi="Tahoma" w:cs="Tahoma"/>
                <w:b/>
                <w:sz w:val="18"/>
                <w:szCs w:val="18"/>
              </w:rPr>
            </w:pPr>
          </w:p>
        </w:tc>
        <w:tc>
          <w:tcPr>
            <w:tcW w:w="909" w:type="dxa"/>
            <w:vAlign w:val="bottom"/>
          </w:tcPr>
          <w:p w14:paraId="60F84220" w14:textId="77777777" w:rsidR="00274010" w:rsidRPr="00413DED" w:rsidRDefault="00274010" w:rsidP="00140172">
            <w:pPr>
              <w:rPr>
                <w:rFonts w:ascii="Tahoma" w:hAnsi="Tahoma" w:cs="Tahoma"/>
                <w:b/>
                <w:sz w:val="18"/>
                <w:szCs w:val="18"/>
              </w:rPr>
            </w:pPr>
          </w:p>
        </w:tc>
        <w:tc>
          <w:tcPr>
            <w:tcW w:w="1360" w:type="dxa"/>
            <w:tcBorders>
              <w:top w:val="single" w:sz="4" w:space="0" w:color="000000"/>
              <w:left w:val="single" w:sz="4" w:space="0" w:color="000000"/>
              <w:bottom w:val="single" w:sz="4" w:space="0" w:color="000000"/>
              <w:right w:val="single" w:sz="4" w:space="0" w:color="000000"/>
            </w:tcBorders>
            <w:vAlign w:val="center"/>
            <w:hideMark/>
          </w:tcPr>
          <w:p w14:paraId="2F0DAB61"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000000"/>
              <w:left w:val="nil"/>
              <w:bottom w:val="single" w:sz="4" w:space="0" w:color="000000"/>
              <w:right w:val="single" w:sz="4" w:space="0" w:color="000000"/>
            </w:tcBorders>
            <w:vAlign w:val="center"/>
            <w:hideMark/>
          </w:tcPr>
          <w:p w14:paraId="3A747557"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000000"/>
              <w:left w:val="nil"/>
              <w:bottom w:val="single" w:sz="4" w:space="0" w:color="000000"/>
              <w:right w:val="single" w:sz="4" w:space="0" w:color="000000"/>
            </w:tcBorders>
            <w:vAlign w:val="center"/>
            <w:hideMark/>
          </w:tcPr>
          <w:p w14:paraId="20C660ED"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000000"/>
              <w:left w:val="nil"/>
              <w:bottom w:val="single" w:sz="4" w:space="0" w:color="000000"/>
              <w:right w:val="single" w:sz="4" w:space="0" w:color="000000"/>
            </w:tcBorders>
            <w:vAlign w:val="bottom"/>
            <w:hideMark/>
          </w:tcPr>
          <w:p w14:paraId="75812129"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000000"/>
              <w:left w:val="nil"/>
              <w:bottom w:val="single" w:sz="4" w:space="0" w:color="000000"/>
              <w:right w:val="single" w:sz="4" w:space="0" w:color="000000"/>
            </w:tcBorders>
            <w:vAlign w:val="bottom"/>
            <w:hideMark/>
          </w:tcPr>
          <w:p w14:paraId="75E22384"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r>
    </w:tbl>
    <w:p w14:paraId="772BEA59" w14:textId="77777777" w:rsidR="00274010" w:rsidRPr="00413DED" w:rsidRDefault="00274010"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276"/>
        <w:gridCol w:w="4960"/>
        <w:gridCol w:w="1450"/>
        <w:gridCol w:w="909"/>
        <w:gridCol w:w="1360"/>
        <w:gridCol w:w="1449"/>
        <w:gridCol w:w="994"/>
        <w:gridCol w:w="991"/>
        <w:gridCol w:w="1207"/>
        <w:gridCol w:w="1559"/>
      </w:tblGrid>
      <w:tr w:rsidR="00274010" w:rsidRPr="00413DED" w14:paraId="67F23EC6" w14:textId="77777777" w:rsidTr="00C2397B">
        <w:trPr>
          <w:trHeight w:val="345"/>
        </w:trPr>
        <w:tc>
          <w:tcPr>
            <w:tcW w:w="1276" w:type="dxa"/>
            <w:shd w:val="clear" w:color="auto" w:fill="FFFFFF"/>
            <w:vAlign w:val="center"/>
            <w:hideMark/>
          </w:tcPr>
          <w:p w14:paraId="752C2212" w14:textId="23995EC1" w:rsidR="00274010" w:rsidRPr="00413DED" w:rsidRDefault="00011A01" w:rsidP="00140172">
            <w:pPr>
              <w:rPr>
                <w:rFonts w:ascii="Tahoma" w:hAnsi="Tahoma" w:cs="Tahoma"/>
                <w:b/>
                <w:bCs/>
                <w:sz w:val="18"/>
                <w:szCs w:val="18"/>
              </w:rPr>
            </w:pPr>
            <w:r w:rsidRPr="00011A01">
              <w:rPr>
                <w:rFonts w:ascii="Tahoma" w:hAnsi="Tahoma" w:cs="Tahoma"/>
                <w:b/>
                <w:bCs/>
                <w:color w:val="000000"/>
                <w:sz w:val="18"/>
                <w:szCs w:val="18"/>
              </w:rPr>
              <w:lastRenderedPageBreak/>
              <w:t>Część</w:t>
            </w:r>
            <w:r w:rsidR="00274010" w:rsidRPr="00413DED">
              <w:rPr>
                <w:rFonts w:ascii="Tahoma" w:hAnsi="Tahoma" w:cs="Tahoma"/>
                <w:b/>
                <w:bCs/>
                <w:sz w:val="18"/>
                <w:szCs w:val="18"/>
              </w:rPr>
              <w:t xml:space="preserve"> nr 18</w:t>
            </w:r>
          </w:p>
        </w:tc>
        <w:tc>
          <w:tcPr>
            <w:tcW w:w="4960" w:type="dxa"/>
            <w:shd w:val="clear" w:color="auto" w:fill="FFFFFF"/>
            <w:vAlign w:val="center"/>
            <w:hideMark/>
          </w:tcPr>
          <w:p w14:paraId="3924070C" w14:textId="7708F442" w:rsidR="00274010" w:rsidRPr="00413DED" w:rsidRDefault="00274010" w:rsidP="00140172">
            <w:pPr>
              <w:rPr>
                <w:rFonts w:ascii="Tahoma" w:hAnsi="Tahoma" w:cs="Tahoma"/>
                <w:b/>
                <w:sz w:val="18"/>
                <w:szCs w:val="18"/>
              </w:rPr>
            </w:pPr>
            <w:r w:rsidRPr="00413DED">
              <w:rPr>
                <w:rFonts w:ascii="Tahoma" w:hAnsi="Tahoma" w:cs="Tahoma"/>
                <w:b/>
                <w:bCs/>
                <w:sz w:val="18"/>
                <w:szCs w:val="18"/>
              </w:rPr>
              <w:t> </w:t>
            </w:r>
            <w:proofErr w:type="spellStart"/>
            <w:r w:rsidR="003017CE" w:rsidRPr="00413DED">
              <w:rPr>
                <w:rFonts w:ascii="Tahoma" w:hAnsi="Tahoma" w:cs="Tahoma"/>
                <w:b/>
                <w:bCs/>
                <w:sz w:val="18"/>
                <w:szCs w:val="18"/>
              </w:rPr>
              <w:t>Kiurety</w:t>
            </w:r>
            <w:proofErr w:type="spellEnd"/>
            <w:r w:rsidR="003017CE" w:rsidRPr="00413DED">
              <w:rPr>
                <w:rFonts w:ascii="Tahoma" w:hAnsi="Tahoma" w:cs="Tahoma"/>
                <w:b/>
                <w:bCs/>
                <w:sz w:val="18"/>
                <w:szCs w:val="18"/>
              </w:rPr>
              <w:t xml:space="preserve"> do aspiracji wewnątrzmacicznej</w:t>
            </w:r>
          </w:p>
          <w:p w14:paraId="362F309A" w14:textId="77777777" w:rsidR="00274010" w:rsidRPr="00413DED" w:rsidRDefault="00274010" w:rsidP="00140172">
            <w:pPr>
              <w:rPr>
                <w:rFonts w:ascii="Tahoma" w:hAnsi="Tahoma" w:cs="Tahoma"/>
                <w:b/>
                <w:sz w:val="18"/>
                <w:szCs w:val="18"/>
              </w:rPr>
            </w:pPr>
          </w:p>
        </w:tc>
        <w:tc>
          <w:tcPr>
            <w:tcW w:w="1450" w:type="dxa"/>
            <w:vAlign w:val="bottom"/>
          </w:tcPr>
          <w:p w14:paraId="4B68443C" w14:textId="77777777" w:rsidR="00274010" w:rsidRPr="00413DED" w:rsidRDefault="00274010" w:rsidP="00140172">
            <w:pPr>
              <w:rPr>
                <w:rFonts w:ascii="Tahoma" w:hAnsi="Tahoma" w:cs="Tahoma"/>
                <w:b/>
                <w:bCs/>
                <w:sz w:val="18"/>
                <w:szCs w:val="18"/>
              </w:rPr>
            </w:pPr>
          </w:p>
        </w:tc>
        <w:tc>
          <w:tcPr>
            <w:tcW w:w="909" w:type="dxa"/>
            <w:vAlign w:val="bottom"/>
          </w:tcPr>
          <w:p w14:paraId="7A0E85CA" w14:textId="77777777" w:rsidR="00274010" w:rsidRPr="00413DED" w:rsidRDefault="00274010" w:rsidP="00140172">
            <w:pPr>
              <w:rPr>
                <w:rFonts w:ascii="Tahoma" w:hAnsi="Tahoma" w:cs="Tahoma"/>
                <w:b/>
                <w:sz w:val="18"/>
                <w:szCs w:val="18"/>
              </w:rPr>
            </w:pPr>
          </w:p>
        </w:tc>
        <w:tc>
          <w:tcPr>
            <w:tcW w:w="1360" w:type="dxa"/>
            <w:vAlign w:val="bottom"/>
          </w:tcPr>
          <w:p w14:paraId="1A2F87FA" w14:textId="77777777" w:rsidR="00274010" w:rsidRPr="00413DED" w:rsidRDefault="00274010" w:rsidP="00140172">
            <w:pPr>
              <w:rPr>
                <w:rFonts w:ascii="Tahoma" w:hAnsi="Tahoma" w:cs="Tahoma"/>
                <w:b/>
                <w:sz w:val="18"/>
                <w:szCs w:val="18"/>
              </w:rPr>
            </w:pPr>
          </w:p>
        </w:tc>
        <w:tc>
          <w:tcPr>
            <w:tcW w:w="1449" w:type="dxa"/>
            <w:vAlign w:val="bottom"/>
          </w:tcPr>
          <w:p w14:paraId="2C804362" w14:textId="77777777" w:rsidR="00274010" w:rsidRPr="00413DED" w:rsidRDefault="00274010" w:rsidP="00140172">
            <w:pPr>
              <w:rPr>
                <w:rFonts w:ascii="Tahoma" w:hAnsi="Tahoma" w:cs="Tahoma"/>
                <w:b/>
                <w:sz w:val="18"/>
                <w:szCs w:val="18"/>
              </w:rPr>
            </w:pPr>
          </w:p>
        </w:tc>
        <w:tc>
          <w:tcPr>
            <w:tcW w:w="994" w:type="dxa"/>
            <w:vAlign w:val="bottom"/>
          </w:tcPr>
          <w:p w14:paraId="4FA5DDF8" w14:textId="77777777" w:rsidR="00274010" w:rsidRPr="00413DED" w:rsidRDefault="00274010" w:rsidP="00140172">
            <w:pPr>
              <w:rPr>
                <w:rFonts w:ascii="Tahoma" w:hAnsi="Tahoma" w:cs="Tahoma"/>
                <w:b/>
                <w:sz w:val="18"/>
                <w:szCs w:val="18"/>
              </w:rPr>
            </w:pPr>
          </w:p>
        </w:tc>
        <w:tc>
          <w:tcPr>
            <w:tcW w:w="991" w:type="dxa"/>
            <w:vAlign w:val="bottom"/>
          </w:tcPr>
          <w:p w14:paraId="294144FE" w14:textId="77777777" w:rsidR="00274010" w:rsidRPr="00413DED" w:rsidRDefault="00274010" w:rsidP="00140172">
            <w:pPr>
              <w:rPr>
                <w:rFonts w:ascii="Tahoma" w:hAnsi="Tahoma" w:cs="Tahoma"/>
                <w:b/>
                <w:sz w:val="18"/>
                <w:szCs w:val="18"/>
              </w:rPr>
            </w:pPr>
          </w:p>
        </w:tc>
        <w:tc>
          <w:tcPr>
            <w:tcW w:w="1207" w:type="dxa"/>
            <w:vAlign w:val="bottom"/>
          </w:tcPr>
          <w:p w14:paraId="48008C34" w14:textId="77777777" w:rsidR="00274010" w:rsidRPr="00413DED" w:rsidRDefault="00274010" w:rsidP="00140172">
            <w:pPr>
              <w:rPr>
                <w:rFonts w:ascii="Tahoma" w:hAnsi="Tahoma" w:cs="Tahoma"/>
                <w:b/>
                <w:sz w:val="18"/>
                <w:szCs w:val="18"/>
              </w:rPr>
            </w:pPr>
          </w:p>
        </w:tc>
        <w:tc>
          <w:tcPr>
            <w:tcW w:w="1559" w:type="dxa"/>
            <w:vAlign w:val="bottom"/>
          </w:tcPr>
          <w:p w14:paraId="580F8F1D" w14:textId="77777777" w:rsidR="00274010" w:rsidRPr="00413DED" w:rsidRDefault="00274010" w:rsidP="00140172">
            <w:pPr>
              <w:rPr>
                <w:rFonts w:ascii="Tahoma" w:hAnsi="Tahoma" w:cs="Tahoma"/>
                <w:b/>
                <w:sz w:val="18"/>
                <w:szCs w:val="18"/>
              </w:rPr>
            </w:pPr>
          </w:p>
        </w:tc>
      </w:tr>
      <w:tr w:rsidR="00274010" w:rsidRPr="00413DED" w14:paraId="32929859" w14:textId="77777777" w:rsidTr="00C2397B">
        <w:trPr>
          <w:trHeight w:val="58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5F19B4"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L.P</w:t>
            </w:r>
          </w:p>
        </w:tc>
        <w:tc>
          <w:tcPr>
            <w:tcW w:w="4960" w:type="dxa"/>
            <w:tcBorders>
              <w:top w:val="single" w:sz="4" w:space="0" w:color="000000"/>
              <w:left w:val="nil"/>
              <w:bottom w:val="single" w:sz="4" w:space="0" w:color="000000"/>
              <w:right w:val="single" w:sz="4" w:space="0" w:color="000000"/>
            </w:tcBorders>
            <w:vAlign w:val="bottom"/>
            <w:hideMark/>
          </w:tcPr>
          <w:p w14:paraId="0269FE30"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37492B37"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0D0BA42B"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12A5BF2B"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7BA39B46"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4E88D7A5"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72C5C1A9"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27A35FBD"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419CAC81"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274010" w:rsidRPr="00413DED" w14:paraId="0FC988A4" w14:textId="77777777" w:rsidTr="00C2397B">
        <w:trPr>
          <w:trHeight w:val="285"/>
        </w:trPr>
        <w:tc>
          <w:tcPr>
            <w:tcW w:w="1276" w:type="dxa"/>
            <w:tcBorders>
              <w:top w:val="nil"/>
              <w:left w:val="single" w:sz="4" w:space="0" w:color="000000"/>
              <w:bottom w:val="single" w:sz="4" w:space="0" w:color="000000"/>
              <w:right w:val="single" w:sz="4" w:space="0" w:color="000000"/>
            </w:tcBorders>
            <w:shd w:val="clear" w:color="auto" w:fill="FFFFFF"/>
            <w:vAlign w:val="center"/>
            <w:hideMark/>
          </w:tcPr>
          <w:p w14:paraId="3CEB4CBF"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1</w:t>
            </w:r>
          </w:p>
        </w:tc>
        <w:tc>
          <w:tcPr>
            <w:tcW w:w="4960" w:type="dxa"/>
            <w:tcBorders>
              <w:top w:val="nil"/>
              <w:left w:val="nil"/>
              <w:bottom w:val="single" w:sz="4" w:space="0" w:color="000000"/>
              <w:right w:val="single" w:sz="4" w:space="0" w:color="000000"/>
            </w:tcBorders>
            <w:shd w:val="clear" w:color="auto" w:fill="FFFFFF"/>
            <w:vAlign w:val="center"/>
            <w:hideMark/>
          </w:tcPr>
          <w:p w14:paraId="29EC20FE"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62BA6F70"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2551FA40"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54FA2591"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1B800DF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1AA53C04"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4FFC1329"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1477DE18"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558FFC29"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10</w:t>
            </w:r>
          </w:p>
        </w:tc>
      </w:tr>
      <w:tr w:rsidR="00850613" w:rsidRPr="00413DED" w14:paraId="5AB82FA4" w14:textId="77777777" w:rsidTr="00C2397B">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418BA397"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1</w:t>
            </w:r>
          </w:p>
        </w:tc>
        <w:tc>
          <w:tcPr>
            <w:tcW w:w="4960" w:type="dxa"/>
            <w:tcBorders>
              <w:top w:val="nil"/>
              <w:left w:val="nil"/>
              <w:bottom w:val="single" w:sz="4" w:space="0" w:color="000000"/>
              <w:right w:val="single" w:sz="4" w:space="0" w:color="000000"/>
            </w:tcBorders>
            <w:shd w:val="clear" w:color="auto" w:fill="FFFFFF" w:themeFill="background1"/>
            <w:vAlign w:val="bottom"/>
          </w:tcPr>
          <w:p w14:paraId="250FB18C" w14:textId="337E56BA" w:rsidR="00850613" w:rsidRPr="00413DED" w:rsidRDefault="00850613" w:rsidP="00850613">
            <w:pPr>
              <w:rPr>
                <w:rFonts w:ascii="Tahoma" w:hAnsi="Tahoma" w:cs="Tahoma"/>
                <w:b/>
                <w:sz w:val="18"/>
                <w:szCs w:val="18"/>
              </w:rPr>
            </w:pPr>
            <w:proofErr w:type="spellStart"/>
            <w:r w:rsidRPr="00413DED">
              <w:rPr>
                <w:rFonts w:ascii="Tahoma" w:hAnsi="Tahoma" w:cs="Tahoma"/>
                <w:color w:val="000000"/>
                <w:sz w:val="18"/>
                <w:szCs w:val="18"/>
              </w:rPr>
              <w:t>Kiureta</w:t>
            </w:r>
            <w:proofErr w:type="spellEnd"/>
            <w:r w:rsidRPr="00413DED">
              <w:rPr>
                <w:rFonts w:ascii="Tahoma" w:hAnsi="Tahoma" w:cs="Tahoma"/>
                <w:color w:val="000000"/>
                <w:sz w:val="18"/>
                <w:szCs w:val="18"/>
              </w:rPr>
              <w:t xml:space="preserve"> odsysająca do aspiracji wewnątrzmacicznej, sztywna, prosta. Sterylna. Długość 190 mm. Uniwersalna zaokrąglona końcówka wylotowa, dopasowana do obrotowego uchwytu dostępna w średnicach: 8, 9, 10 i 12 mm do wyboru przez Zamawiającego.</w:t>
            </w:r>
          </w:p>
        </w:tc>
        <w:tc>
          <w:tcPr>
            <w:tcW w:w="1450" w:type="dxa"/>
            <w:tcBorders>
              <w:top w:val="nil"/>
              <w:left w:val="nil"/>
              <w:bottom w:val="single" w:sz="4" w:space="0" w:color="000000"/>
              <w:right w:val="single" w:sz="4" w:space="0" w:color="000000"/>
            </w:tcBorders>
            <w:shd w:val="clear" w:color="auto" w:fill="FFFFFF" w:themeFill="background1"/>
            <w:vAlign w:val="center"/>
          </w:tcPr>
          <w:p w14:paraId="661B0B98" w14:textId="10D1E49B"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3698A7DA" w14:textId="5F3BC947" w:rsidR="00850613" w:rsidRPr="00413DED" w:rsidRDefault="00850613" w:rsidP="00850613">
            <w:pPr>
              <w:rPr>
                <w:rFonts w:ascii="Tahoma" w:hAnsi="Tahoma" w:cs="Tahoma"/>
                <w:b/>
                <w:sz w:val="18"/>
                <w:szCs w:val="18"/>
              </w:rPr>
            </w:pPr>
            <w:r w:rsidRPr="00413DED">
              <w:rPr>
                <w:rFonts w:ascii="Tahoma" w:hAnsi="Tahoma" w:cs="Tahoma"/>
                <w:color w:val="3F3F3F"/>
                <w:sz w:val="18"/>
                <w:szCs w:val="18"/>
              </w:rPr>
              <w:t>40</w:t>
            </w:r>
          </w:p>
        </w:tc>
        <w:tc>
          <w:tcPr>
            <w:tcW w:w="1360" w:type="dxa"/>
            <w:tcBorders>
              <w:top w:val="nil"/>
              <w:left w:val="nil"/>
              <w:bottom w:val="single" w:sz="4" w:space="0" w:color="000000"/>
              <w:right w:val="single" w:sz="4" w:space="0" w:color="000000"/>
            </w:tcBorders>
            <w:vAlign w:val="bottom"/>
            <w:hideMark/>
          </w:tcPr>
          <w:p w14:paraId="196C23AD"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64A15047"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1B91A8FC"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3E0C8252"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00F0552A"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1EFFE9C7"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r>
      <w:tr w:rsidR="00850613" w:rsidRPr="00413DED" w14:paraId="670CFB20" w14:textId="77777777" w:rsidTr="00C2397B">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67087C55"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2</w:t>
            </w:r>
          </w:p>
        </w:tc>
        <w:tc>
          <w:tcPr>
            <w:tcW w:w="4960" w:type="dxa"/>
            <w:tcBorders>
              <w:top w:val="nil"/>
              <w:left w:val="nil"/>
              <w:bottom w:val="single" w:sz="4" w:space="0" w:color="000000"/>
              <w:right w:val="single" w:sz="4" w:space="0" w:color="000000"/>
            </w:tcBorders>
            <w:shd w:val="clear" w:color="auto" w:fill="FFFFFF" w:themeFill="background1"/>
            <w:vAlign w:val="center"/>
          </w:tcPr>
          <w:p w14:paraId="4B96B1A1" w14:textId="13A580C3" w:rsidR="00850613" w:rsidRPr="00413DED" w:rsidRDefault="00850613" w:rsidP="00850613">
            <w:pPr>
              <w:rPr>
                <w:rFonts w:ascii="Tahoma" w:hAnsi="Tahoma" w:cs="Tahoma"/>
                <w:b/>
                <w:sz w:val="18"/>
                <w:szCs w:val="18"/>
              </w:rPr>
            </w:pPr>
            <w:proofErr w:type="spellStart"/>
            <w:r w:rsidRPr="00413DED">
              <w:rPr>
                <w:rFonts w:ascii="Tahoma" w:hAnsi="Tahoma" w:cs="Tahoma"/>
                <w:color w:val="000000"/>
                <w:sz w:val="18"/>
                <w:szCs w:val="18"/>
              </w:rPr>
              <w:t>Kiureta</w:t>
            </w:r>
            <w:proofErr w:type="spellEnd"/>
            <w:r w:rsidRPr="00413DED">
              <w:rPr>
                <w:rFonts w:ascii="Tahoma" w:hAnsi="Tahoma" w:cs="Tahoma"/>
                <w:color w:val="000000"/>
                <w:sz w:val="18"/>
                <w:szCs w:val="18"/>
              </w:rPr>
              <w:t xml:space="preserve"> odsysająca do aspiracji wewnątrzmacicznej, sztywna, odgięta. Sterylna. Długość 190 mm. Uniwersalna zaokrąglona końcówka wylotowa, dopasowana do obrotowego uchwytu dostępna w średnicach: 6, 8, 9, 10 i 12 mm do wyboru przez Zamawiającego.</w:t>
            </w:r>
          </w:p>
        </w:tc>
        <w:tc>
          <w:tcPr>
            <w:tcW w:w="1450" w:type="dxa"/>
            <w:tcBorders>
              <w:top w:val="nil"/>
              <w:left w:val="nil"/>
              <w:bottom w:val="single" w:sz="4" w:space="0" w:color="000000"/>
              <w:right w:val="single" w:sz="4" w:space="0" w:color="000000"/>
            </w:tcBorders>
            <w:shd w:val="clear" w:color="auto" w:fill="FFFFFF" w:themeFill="background1"/>
            <w:vAlign w:val="center"/>
          </w:tcPr>
          <w:p w14:paraId="6F2944C7" w14:textId="4F4975C2"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1D407796" w14:textId="503760CD" w:rsidR="00850613" w:rsidRPr="00413DED" w:rsidRDefault="00850613" w:rsidP="00850613">
            <w:pPr>
              <w:rPr>
                <w:rFonts w:ascii="Tahoma" w:hAnsi="Tahoma" w:cs="Tahoma"/>
                <w:b/>
                <w:sz w:val="18"/>
                <w:szCs w:val="18"/>
              </w:rPr>
            </w:pPr>
            <w:r w:rsidRPr="00413DED">
              <w:rPr>
                <w:rFonts w:ascii="Tahoma" w:hAnsi="Tahoma" w:cs="Tahoma"/>
                <w:color w:val="3F3F3F"/>
                <w:sz w:val="18"/>
                <w:szCs w:val="18"/>
              </w:rPr>
              <w:t>40</w:t>
            </w:r>
          </w:p>
        </w:tc>
        <w:tc>
          <w:tcPr>
            <w:tcW w:w="1360" w:type="dxa"/>
            <w:tcBorders>
              <w:top w:val="nil"/>
              <w:left w:val="nil"/>
              <w:bottom w:val="single" w:sz="4" w:space="0" w:color="000000"/>
              <w:right w:val="single" w:sz="4" w:space="0" w:color="000000"/>
            </w:tcBorders>
            <w:vAlign w:val="bottom"/>
            <w:hideMark/>
          </w:tcPr>
          <w:p w14:paraId="4D38818B"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0BCE995A"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0FDDBBBC"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4877CAF3"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36B1BA33"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5B40FBE9"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r>
      <w:tr w:rsidR="00274010" w:rsidRPr="00413DED" w14:paraId="7AE5FCB5" w14:textId="77777777" w:rsidTr="00C2397B">
        <w:trPr>
          <w:trHeight w:val="300"/>
        </w:trPr>
        <w:tc>
          <w:tcPr>
            <w:tcW w:w="1276" w:type="dxa"/>
            <w:vAlign w:val="bottom"/>
          </w:tcPr>
          <w:p w14:paraId="2154ED49" w14:textId="77777777" w:rsidR="00274010" w:rsidRPr="00413DED" w:rsidRDefault="00274010" w:rsidP="00140172">
            <w:pPr>
              <w:rPr>
                <w:rFonts w:ascii="Tahoma" w:hAnsi="Tahoma" w:cs="Tahoma"/>
                <w:b/>
                <w:sz w:val="18"/>
                <w:szCs w:val="18"/>
              </w:rPr>
            </w:pPr>
          </w:p>
        </w:tc>
        <w:tc>
          <w:tcPr>
            <w:tcW w:w="4960" w:type="dxa"/>
            <w:vAlign w:val="bottom"/>
          </w:tcPr>
          <w:p w14:paraId="521FC935" w14:textId="77777777" w:rsidR="00274010" w:rsidRPr="00413DED" w:rsidRDefault="00274010" w:rsidP="00140172">
            <w:pPr>
              <w:rPr>
                <w:rFonts w:ascii="Tahoma" w:hAnsi="Tahoma" w:cs="Tahoma"/>
                <w:b/>
                <w:sz w:val="18"/>
                <w:szCs w:val="18"/>
              </w:rPr>
            </w:pPr>
          </w:p>
        </w:tc>
        <w:tc>
          <w:tcPr>
            <w:tcW w:w="1450" w:type="dxa"/>
            <w:vAlign w:val="bottom"/>
          </w:tcPr>
          <w:p w14:paraId="2876DF3B" w14:textId="77777777" w:rsidR="00274010" w:rsidRPr="00413DED" w:rsidRDefault="00274010" w:rsidP="00140172">
            <w:pPr>
              <w:rPr>
                <w:rFonts w:ascii="Tahoma" w:hAnsi="Tahoma" w:cs="Tahoma"/>
                <w:b/>
                <w:sz w:val="18"/>
                <w:szCs w:val="18"/>
              </w:rPr>
            </w:pPr>
          </w:p>
        </w:tc>
        <w:tc>
          <w:tcPr>
            <w:tcW w:w="909" w:type="dxa"/>
            <w:vAlign w:val="bottom"/>
          </w:tcPr>
          <w:p w14:paraId="735EA044" w14:textId="77777777" w:rsidR="00274010" w:rsidRPr="00413DED" w:rsidRDefault="00274010" w:rsidP="00140172">
            <w:pPr>
              <w:rPr>
                <w:rFonts w:ascii="Tahoma" w:hAnsi="Tahoma" w:cs="Tahoma"/>
                <w:b/>
                <w:sz w:val="18"/>
                <w:szCs w:val="18"/>
              </w:rPr>
            </w:pPr>
          </w:p>
        </w:tc>
        <w:tc>
          <w:tcPr>
            <w:tcW w:w="1360" w:type="dxa"/>
            <w:tcBorders>
              <w:top w:val="single" w:sz="4" w:space="0" w:color="000000"/>
              <w:left w:val="single" w:sz="4" w:space="0" w:color="000000"/>
              <w:bottom w:val="single" w:sz="4" w:space="0" w:color="000000"/>
              <w:right w:val="single" w:sz="4" w:space="0" w:color="000000"/>
            </w:tcBorders>
            <w:vAlign w:val="center"/>
            <w:hideMark/>
          </w:tcPr>
          <w:p w14:paraId="103735A3"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000000"/>
              <w:left w:val="nil"/>
              <w:bottom w:val="single" w:sz="4" w:space="0" w:color="000000"/>
              <w:right w:val="single" w:sz="4" w:space="0" w:color="000000"/>
            </w:tcBorders>
            <w:vAlign w:val="center"/>
            <w:hideMark/>
          </w:tcPr>
          <w:p w14:paraId="3111551B"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000000"/>
              <w:left w:val="nil"/>
              <w:bottom w:val="single" w:sz="4" w:space="0" w:color="000000"/>
              <w:right w:val="single" w:sz="4" w:space="0" w:color="000000"/>
            </w:tcBorders>
            <w:vAlign w:val="center"/>
            <w:hideMark/>
          </w:tcPr>
          <w:p w14:paraId="00FAAAB4"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000000"/>
              <w:left w:val="nil"/>
              <w:bottom w:val="single" w:sz="4" w:space="0" w:color="000000"/>
              <w:right w:val="single" w:sz="4" w:space="0" w:color="000000"/>
            </w:tcBorders>
            <w:vAlign w:val="bottom"/>
            <w:hideMark/>
          </w:tcPr>
          <w:p w14:paraId="2B737037"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000000"/>
              <w:left w:val="nil"/>
              <w:bottom w:val="single" w:sz="4" w:space="0" w:color="000000"/>
              <w:right w:val="single" w:sz="4" w:space="0" w:color="000000"/>
            </w:tcBorders>
            <w:vAlign w:val="bottom"/>
            <w:hideMark/>
          </w:tcPr>
          <w:p w14:paraId="06A4C9FF"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r>
    </w:tbl>
    <w:p w14:paraId="741C1A5C" w14:textId="77777777" w:rsidR="00274010" w:rsidRPr="00413DED" w:rsidRDefault="00274010"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276"/>
        <w:gridCol w:w="4960"/>
        <w:gridCol w:w="1450"/>
        <w:gridCol w:w="909"/>
        <w:gridCol w:w="1360"/>
        <w:gridCol w:w="1449"/>
        <w:gridCol w:w="994"/>
        <w:gridCol w:w="991"/>
        <w:gridCol w:w="1207"/>
        <w:gridCol w:w="1559"/>
      </w:tblGrid>
      <w:tr w:rsidR="00274010" w:rsidRPr="00413DED" w14:paraId="546C52F4" w14:textId="77777777" w:rsidTr="00C2397B">
        <w:trPr>
          <w:trHeight w:val="345"/>
        </w:trPr>
        <w:tc>
          <w:tcPr>
            <w:tcW w:w="1276" w:type="dxa"/>
            <w:shd w:val="clear" w:color="auto" w:fill="FFFFFF"/>
            <w:vAlign w:val="center"/>
            <w:hideMark/>
          </w:tcPr>
          <w:p w14:paraId="0D8D16CC" w14:textId="7B4A6E5F" w:rsidR="00274010" w:rsidRPr="00413DED" w:rsidRDefault="00011A01" w:rsidP="00140172">
            <w:pPr>
              <w:rPr>
                <w:rFonts w:ascii="Tahoma" w:hAnsi="Tahoma" w:cs="Tahoma"/>
                <w:b/>
                <w:bCs/>
                <w:sz w:val="18"/>
                <w:szCs w:val="18"/>
              </w:rPr>
            </w:pPr>
            <w:r w:rsidRPr="00011A01">
              <w:rPr>
                <w:rFonts w:ascii="Tahoma" w:hAnsi="Tahoma" w:cs="Tahoma"/>
                <w:b/>
                <w:bCs/>
                <w:color w:val="000000"/>
                <w:sz w:val="18"/>
                <w:szCs w:val="18"/>
              </w:rPr>
              <w:t>Część</w:t>
            </w:r>
            <w:r w:rsidR="00274010" w:rsidRPr="00413DED">
              <w:rPr>
                <w:rFonts w:ascii="Tahoma" w:hAnsi="Tahoma" w:cs="Tahoma"/>
                <w:b/>
                <w:bCs/>
                <w:sz w:val="18"/>
                <w:szCs w:val="18"/>
              </w:rPr>
              <w:t xml:space="preserve"> nr 19</w:t>
            </w:r>
          </w:p>
        </w:tc>
        <w:tc>
          <w:tcPr>
            <w:tcW w:w="4960" w:type="dxa"/>
            <w:shd w:val="clear" w:color="auto" w:fill="FFFFFF"/>
            <w:vAlign w:val="center"/>
            <w:hideMark/>
          </w:tcPr>
          <w:p w14:paraId="78B03678" w14:textId="41EA22D5" w:rsidR="00274010" w:rsidRPr="00413DED" w:rsidRDefault="00274010" w:rsidP="00140172">
            <w:pPr>
              <w:rPr>
                <w:rFonts w:ascii="Tahoma" w:hAnsi="Tahoma" w:cs="Tahoma"/>
                <w:b/>
                <w:sz w:val="18"/>
                <w:szCs w:val="18"/>
              </w:rPr>
            </w:pPr>
            <w:r w:rsidRPr="00413DED">
              <w:rPr>
                <w:rFonts w:ascii="Tahoma" w:hAnsi="Tahoma" w:cs="Tahoma"/>
                <w:b/>
                <w:bCs/>
                <w:sz w:val="18"/>
                <w:szCs w:val="18"/>
              </w:rPr>
              <w:t> </w:t>
            </w:r>
            <w:r w:rsidR="003017CE" w:rsidRPr="00413DED">
              <w:rPr>
                <w:rFonts w:ascii="Tahoma" w:hAnsi="Tahoma" w:cs="Tahoma"/>
                <w:b/>
                <w:bCs/>
                <w:sz w:val="18"/>
                <w:szCs w:val="18"/>
              </w:rPr>
              <w:t>Akcesoria do pompy ssąco-płuczącej</w:t>
            </w:r>
          </w:p>
          <w:p w14:paraId="1B2699CC" w14:textId="77777777" w:rsidR="00274010" w:rsidRPr="00413DED" w:rsidRDefault="00274010" w:rsidP="00140172">
            <w:pPr>
              <w:rPr>
                <w:rFonts w:ascii="Tahoma" w:hAnsi="Tahoma" w:cs="Tahoma"/>
                <w:b/>
                <w:sz w:val="18"/>
                <w:szCs w:val="18"/>
              </w:rPr>
            </w:pPr>
          </w:p>
        </w:tc>
        <w:tc>
          <w:tcPr>
            <w:tcW w:w="1450" w:type="dxa"/>
            <w:vAlign w:val="bottom"/>
          </w:tcPr>
          <w:p w14:paraId="32E6F8DB" w14:textId="77777777" w:rsidR="00274010" w:rsidRPr="00413DED" w:rsidRDefault="00274010" w:rsidP="00140172">
            <w:pPr>
              <w:rPr>
                <w:rFonts w:ascii="Tahoma" w:hAnsi="Tahoma" w:cs="Tahoma"/>
                <w:b/>
                <w:bCs/>
                <w:sz w:val="18"/>
                <w:szCs w:val="18"/>
              </w:rPr>
            </w:pPr>
          </w:p>
        </w:tc>
        <w:tc>
          <w:tcPr>
            <w:tcW w:w="909" w:type="dxa"/>
            <w:vAlign w:val="bottom"/>
          </w:tcPr>
          <w:p w14:paraId="61E5C9EA" w14:textId="77777777" w:rsidR="00274010" w:rsidRPr="00413DED" w:rsidRDefault="00274010" w:rsidP="00140172">
            <w:pPr>
              <w:rPr>
                <w:rFonts w:ascii="Tahoma" w:hAnsi="Tahoma" w:cs="Tahoma"/>
                <w:b/>
                <w:sz w:val="18"/>
                <w:szCs w:val="18"/>
              </w:rPr>
            </w:pPr>
          </w:p>
        </w:tc>
        <w:tc>
          <w:tcPr>
            <w:tcW w:w="1360" w:type="dxa"/>
            <w:vAlign w:val="bottom"/>
          </w:tcPr>
          <w:p w14:paraId="4780067A" w14:textId="77777777" w:rsidR="00274010" w:rsidRPr="00413DED" w:rsidRDefault="00274010" w:rsidP="00140172">
            <w:pPr>
              <w:rPr>
                <w:rFonts w:ascii="Tahoma" w:hAnsi="Tahoma" w:cs="Tahoma"/>
                <w:b/>
                <w:sz w:val="18"/>
                <w:szCs w:val="18"/>
              </w:rPr>
            </w:pPr>
          </w:p>
        </w:tc>
        <w:tc>
          <w:tcPr>
            <w:tcW w:w="1449" w:type="dxa"/>
            <w:vAlign w:val="bottom"/>
          </w:tcPr>
          <w:p w14:paraId="15854273" w14:textId="77777777" w:rsidR="00274010" w:rsidRPr="00413DED" w:rsidRDefault="00274010" w:rsidP="00140172">
            <w:pPr>
              <w:rPr>
                <w:rFonts w:ascii="Tahoma" w:hAnsi="Tahoma" w:cs="Tahoma"/>
                <w:b/>
                <w:sz w:val="18"/>
                <w:szCs w:val="18"/>
              </w:rPr>
            </w:pPr>
          </w:p>
        </w:tc>
        <w:tc>
          <w:tcPr>
            <w:tcW w:w="994" w:type="dxa"/>
            <w:vAlign w:val="bottom"/>
          </w:tcPr>
          <w:p w14:paraId="3452FE3C" w14:textId="77777777" w:rsidR="00274010" w:rsidRPr="00413DED" w:rsidRDefault="00274010" w:rsidP="00140172">
            <w:pPr>
              <w:rPr>
                <w:rFonts w:ascii="Tahoma" w:hAnsi="Tahoma" w:cs="Tahoma"/>
                <w:b/>
                <w:sz w:val="18"/>
                <w:szCs w:val="18"/>
              </w:rPr>
            </w:pPr>
          </w:p>
        </w:tc>
        <w:tc>
          <w:tcPr>
            <w:tcW w:w="991" w:type="dxa"/>
            <w:vAlign w:val="bottom"/>
          </w:tcPr>
          <w:p w14:paraId="6EF01012" w14:textId="77777777" w:rsidR="00274010" w:rsidRPr="00413DED" w:rsidRDefault="00274010" w:rsidP="00140172">
            <w:pPr>
              <w:rPr>
                <w:rFonts w:ascii="Tahoma" w:hAnsi="Tahoma" w:cs="Tahoma"/>
                <w:b/>
                <w:sz w:val="18"/>
                <w:szCs w:val="18"/>
              </w:rPr>
            </w:pPr>
          </w:p>
        </w:tc>
        <w:tc>
          <w:tcPr>
            <w:tcW w:w="1207" w:type="dxa"/>
            <w:vAlign w:val="bottom"/>
          </w:tcPr>
          <w:p w14:paraId="0AA57F4C" w14:textId="77777777" w:rsidR="00274010" w:rsidRPr="00413DED" w:rsidRDefault="00274010" w:rsidP="00140172">
            <w:pPr>
              <w:rPr>
                <w:rFonts w:ascii="Tahoma" w:hAnsi="Tahoma" w:cs="Tahoma"/>
                <w:b/>
                <w:sz w:val="18"/>
                <w:szCs w:val="18"/>
              </w:rPr>
            </w:pPr>
          </w:p>
        </w:tc>
        <w:tc>
          <w:tcPr>
            <w:tcW w:w="1559" w:type="dxa"/>
            <w:vAlign w:val="bottom"/>
          </w:tcPr>
          <w:p w14:paraId="0A114AB9" w14:textId="77777777" w:rsidR="00274010" w:rsidRPr="00413DED" w:rsidRDefault="00274010" w:rsidP="00140172">
            <w:pPr>
              <w:rPr>
                <w:rFonts w:ascii="Tahoma" w:hAnsi="Tahoma" w:cs="Tahoma"/>
                <w:b/>
                <w:sz w:val="18"/>
                <w:szCs w:val="18"/>
              </w:rPr>
            </w:pPr>
          </w:p>
        </w:tc>
      </w:tr>
      <w:tr w:rsidR="00274010" w:rsidRPr="00413DED" w14:paraId="15119ABB" w14:textId="77777777" w:rsidTr="00C2397B">
        <w:trPr>
          <w:trHeight w:val="58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B739E0"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L.P</w:t>
            </w:r>
          </w:p>
        </w:tc>
        <w:tc>
          <w:tcPr>
            <w:tcW w:w="4960" w:type="dxa"/>
            <w:tcBorders>
              <w:top w:val="single" w:sz="4" w:space="0" w:color="000000"/>
              <w:left w:val="nil"/>
              <w:bottom w:val="single" w:sz="4" w:space="0" w:color="000000"/>
              <w:right w:val="single" w:sz="4" w:space="0" w:color="000000"/>
            </w:tcBorders>
            <w:vAlign w:val="bottom"/>
            <w:hideMark/>
          </w:tcPr>
          <w:p w14:paraId="42341B0B"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63FE5893"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2F98E89A"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182036B0"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26DEB024"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48182361"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611212F5"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0D6E2F3A"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57167EF6"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274010" w:rsidRPr="00413DED" w14:paraId="2DE8682B" w14:textId="77777777" w:rsidTr="00C2397B">
        <w:trPr>
          <w:trHeight w:val="285"/>
        </w:trPr>
        <w:tc>
          <w:tcPr>
            <w:tcW w:w="1276" w:type="dxa"/>
            <w:tcBorders>
              <w:top w:val="nil"/>
              <w:left w:val="single" w:sz="4" w:space="0" w:color="000000"/>
              <w:bottom w:val="single" w:sz="4" w:space="0" w:color="000000"/>
              <w:right w:val="single" w:sz="4" w:space="0" w:color="000000"/>
            </w:tcBorders>
            <w:shd w:val="clear" w:color="auto" w:fill="FFFFFF"/>
            <w:vAlign w:val="center"/>
            <w:hideMark/>
          </w:tcPr>
          <w:p w14:paraId="5F69B8F8"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1</w:t>
            </w:r>
          </w:p>
        </w:tc>
        <w:tc>
          <w:tcPr>
            <w:tcW w:w="4960" w:type="dxa"/>
            <w:tcBorders>
              <w:top w:val="nil"/>
              <w:left w:val="nil"/>
              <w:bottom w:val="single" w:sz="4" w:space="0" w:color="000000"/>
              <w:right w:val="single" w:sz="4" w:space="0" w:color="000000"/>
            </w:tcBorders>
            <w:shd w:val="clear" w:color="auto" w:fill="FFFFFF"/>
            <w:vAlign w:val="center"/>
            <w:hideMark/>
          </w:tcPr>
          <w:p w14:paraId="75E9F568"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2B788587"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49A75180"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32EE83F3"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0348E310"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1E3B91DD"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6E5795D7"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311C3FAF"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23C3E9AD"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10</w:t>
            </w:r>
          </w:p>
        </w:tc>
      </w:tr>
      <w:tr w:rsidR="00850613" w:rsidRPr="00413DED" w14:paraId="68EA354B" w14:textId="77777777" w:rsidTr="00C2397B">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47F0F6B0"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lastRenderedPageBreak/>
              <w:t>1</w:t>
            </w:r>
          </w:p>
        </w:tc>
        <w:tc>
          <w:tcPr>
            <w:tcW w:w="4960" w:type="dxa"/>
            <w:tcBorders>
              <w:top w:val="nil"/>
              <w:left w:val="nil"/>
              <w:bottom w:val="single" w:sz="4" w:space="0" w:color="000000"/>
              <w:right w:val="single" w:sz="4" w:space="0" w:color="000000"/>
            </w:tcBorders>
            <w:shd w:val="clear" w:color="auto" w:fill="FFFFFF" w:themeFill="background1"/>
            <w:vAlign w:val="center"/>
          </w:tcPr>
          <w:p w14:paraId="02349934" w14:textId="6C8B0300" w:rsidR="00850613" w:rsidRPr="00413DED" w:rsidRDefault="00850613" w:rsidP="00850613">
            <w:pPr>
              <w:rPr>
                <w:rFonts w:ascii="Tahoma" w:hAnsi="Tahoma" w:cs="Tahoma"/>
                <w:b/>
                <w:sz w:val="18"/>
                <w:szCs w:val="18"/>
              </w:rPr>
            </w:pPr>
            <w:r w:rsidRPr="00413DED">
              <w:rPr>
                <w:rFonts w:ascii="Tahoma" w:hAnsi="Tahoma" w:cs="Tahoma"/>
                <w:color w:val="000000"/>
                <w:sz w:val="18"/>
                <w:szCs w:val="18"/>
              </w:rPr>
              <w:t xml:space="preserve">Zestaw drenów płuczących z kolcem do nakłucia, ze złączem </w:t>
            </w:r>
            <w:proofErr w:type="spellStart"/>
            <w:r w:rsidRPr="00413DED">
              <w:rPr>
                <w:rFonts w:ascii="Tahoma" w:hAnsi="Tahoma" w:cs="Tahoma"/>
                <w:color w:val="000000"/>
                <w:sz w:val="18"/>
                <w:szCs w:val="18"/>
              </w:rPr>
              <w:t>luer</w:t>
            </w:r>
            <w:proofErr w:type="spellEnd"/>
            <w:r w:rsidRPr="00413DED">
              <w:rPr>
                <w:rFonts w:ascii="Tahoma" w:hAnsi="Tahoma" w:cs="Tahoma"/>
                <w:color w:val="000000"/>
                <w:sz w:val="18"/>
                <w:szCs w:val="18"/>
              </w:rPr>
              <w:t>-lock, możliwość sterylizacji w autoklawie 20x, z 10  membranami zapasowym. Kompatybilny z pompą ginekologiczna ssąco-płuczącą do HYS, URO, LAP 2225001 WOLF</w:t>
            </w:r>
          </w:p>
        </w:tc>
        <w:tc>
          <w:tcPr>
            <w:tcW w:w="1450" w:type="dxa"/>
            <w:tcBorders>
              <w:top w:val="nil"/>
              <w:left w:val="nil"/>
              <w:bottom w:val="single" w:sz="4" w:space="0" w:color="000000"/>
              <w:right w:val="single" w:sz="4" w:space="0" w:color="000000"/>
            </w:tcBorders>
            <w:shd w:val="clear" w:color="auto" w:fill="FFFFFF" w:themeFill="background1"/>
            <w:vAlign w:val="center"/>
          </w:tcPr>
          <w:p w14:paraId="36E61C82" w14:textId="2BFF14BB"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34E07F0C" w14:textId="73CB1BFA" w:rsidR="00850613" w:rsidRPr="00413DED" w:rsidRDefault="00850613" w:rsidP="00850613">
            <w:pPr>
              <w:rPr>
                <w:rFonts w:ascii="Tahoma" w:hAnsi="Tahoma" w:cs="Tahoma"/>
                <w:b/>
                <w:sz w:val="18"/>
                <w:szCs w:val="18"/>
              </w:rPr>
            </w:pPr>
            <w:r w:rsidRPr="00413DED">
              <w:rPr>
                <w:rFonts w:ascii="Tahoma" w:hAnsi="Tahoma" w:cs="Tahoma"/>
                <w:color w:val="000000"/>
                <w:sz w:val="18"/>
                <w:szCs w:val="18"/>
              </w:rPr>
              <w:t>6</w:t>
            </w:r>
          </w:p>
        </w:tc>
        <w:tc>
          <w:tcPr>
            <w:tcW w:w="1360" w:type="dxa"/>
            <w:tcBorders>
              <w:top w:val="nil"/>
              <w:left w:val="nil"/>
              <w:bottom w:val="single" w:sz="4" w:space="0" w:color="000000"/>
              <w:right w:val="single" w:sz="4" w:space="0" w:color="000000"/>
            </w:tcBorders>
            <w:vAlign w:val="bottom"/>
            <w:hideMark/>
          </w:tcPr>
          <w:p w14:paraId="2376B558"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1C17BD79"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55CC8FE4"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23B8FBDD"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0AA3258E"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2FE46B04"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r>
      <w:tr w:rsidR="00274010" w:rsidRPr="00413DED" w14:paraId="0FF15696" w14:textId="77777777" w:rsidTr="00C2397B">
        <w:trPr>
          <w:trHeight w:val="300"/>
        </w:trPr>
        <w:tc>
          <w:tcPr>
            <w:tcW w:w="1276" w:type="dxa"/>
            <w:vAlign w:val="bottom"/>
          </w:tcPr>
          <w:p w14:paraId="7B585611" w14:textId="77777777" w:rsidR="00274010" w:rsidRPr="00413DED" w:rsidRDefault="00274010" w:rsidP="00140172">
            <w:pPr>
              <w:rPr>
                <w:rFonts w:ascii="Tahoma" w:hAnsi="Tahoma" w:cs="Tahoma"/>
                <w:b/>
                <w:sz w:val="18"/>
                <w:szCs w:val="18"/>
              </w:rPr>
            </w:pPr>
          </w:p>
        </w:tc>
        <w:tc>
          <w:tcPr>
            <w:tcW w:w="4960" w:type="dxa"/>
            <w:vAlign w:val="bottom"/>
          </w:tcPr>
          <w:p w14:paraId="06EAC476" w14:textId="77777777" w:rsidR="00274010" w:rsidRPr="00413DED" w:rsidRDefault="00274010" w:rsidP="00140172">
            <w:pPr>
              <w:rPr>
                <w:rFonts w:ascii="Tahoma" w:hAnsi="Tahoma" w:cs="Tahoma"/>
                <w:b/>
                <w:sz w:val="18"/>
                <w:szCs w:val="18"/>
              </w:rPr>
            </w:pPr>
          </w:p>
        </w:tc>
        <w:tc>
          <w:tcPr>
            <w:tcW w:w="1450" w:type="dxa"/>
            <w:vAlign w:val="bottom"/>
          </w:tcPr>
          <w:p w14:paraId="777FA720" w14:textId="77777777" w:rsidR="00274010" w:rsidRPr="00413DED" w:rsidRDefault="00274010" w:rsidP="00140172">
            <w:pPr>
              <w:rPr>
                <w:rFonts w:ascii="Tahoma" w:hAnsi="Tahoma" w:cs="Tahoma"/>
                <w:b/>
                <w:sz w:val="18"/>
                <w:szCs w:val="18"/>
              </w:rPr>
            </w:pPr>
          </w:p>
        </w:tc>
        <w:tc>
          <w:tcPr>
            <w:tcW w:w="909" w:type="dxa"/>
            <w:vAlign w:val="bottom"/>
          </w:tcPr>
          <w:p w14:paraId="773B62AB" w14:textId="77777777" w:rsidR="00274010" w:rsidRPr="00413DED" w:rsidRDefault="00274010" w:rsidP="00140172">
            <w:pPr>
              <w:rPr>
                <w:rFonts w:ascii="Tahoma" w:hAnsi="Tahoma" w:cs="Tahoma"/>
                <w:b/>
                <w:sz w:val="18"/>
                <w:szCs w:val="18"/>
              </w:rPr>
            </w:pPr>
          </w:p>
        </w:tc>
        <w:tc>
          <w:tcPr>
            <w:tcW w:w="1360" w:type="dxa"/>
            <w:tcBorders>
              <w:top w:val="single" w:sz="4" w:space="0" w:color="000000"/>
              <w:left w:val="single" w:sz="4" w:space="0" w:color="000000"/>
              <w:bottom w:val="single" w:sz="4" w:space="0" w:color="000000"/>
              <w:right w:val="single" w:sz="4" w:space="0" w:color="000000"/>
            </w:tcBorders>
            <w:vAlign w:val="center"/>
            <w:hideMark/>
          </w:tcPr>
          <w:p w14:paraId="3C4537A0"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000000"/>
              <w:left w:val="nil"/>
              <w:bottom w:val="single" w:sz="4" w:space="0" w:color="000000"/>
              <w:right w:val="single" w:sz="4" w:space="0" w:color="000000"/>
            </w:tcBorders>
            <w:vAlign w:val="center"/>
            <w:hideMark/>
          </w:tcPr>
          <w:p w14:paraId="4673D88E"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000000"/>
              <w:left w:val="nil"/>
              <w:bottom w:val="single" w:sz="4" w:space="0" w:color="000000"/>
              <w:right w:val="single" w:sz="4" w:space="0" w:color="000000"/>
            </w:tcBorders>
            <w:vAlign w:val="center"/>
            <w:hideMark/>
          </w:tcPr>
          <w:p w14:paraId="65479AD9"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000000"/>
              <w:left w:val="nil"/>
              <w:bottom w:val="single" w:sz="4" w:space="0" w:color="000000"/>
              <w:right w:val="single" w:sz="4" w:space="0" w:color="000000"/>
            </w:tcBorders>
            <w:vAlign w:val="bottom"/>
            <w:hideMark/>
          </w:tcPr>
          <w:p w14:paraId="070C59D1"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000000"/>
              <w:left w:val="nil"/>
              <w:bottom w:val="single" w:sz="4" w:space="0" w:color="000000"/>
              <w:right w:val="single" w:sz="4" w:space="0" w:color="000000"/>
            </w:tcBorders>
            <w:vAlign w:val="bottom"/>
            <w:hideMark/>
          </w:tcPr>
          <w:p w14:paraId="7FDE5860"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r>
    </w:tbl>
    <w:p w14:paraId="66FCDBE7" w14:textId="77777777" w:rsidR="00274010" w:rsidRPr="00413DED" w:rsidRDefault="00274010" w:rsidP="00845536">
      <w:pPr>
        <w:rPr>
          <w:rFonts w:ascii="Tahoma" w:hAnsi="Tahoma" w:cs="Tahoma"/>
          <w:b/>
          <w:sz w:val="18"/>
          <w:szCs w:val="18"/>
        </w:rPr>
      </w:pPr>
    </w:p>
    <w:p w14:paraId="5EEB40B7" w14:textId="77777777" w:rsidR="00274010" w:rsidRPr="00413DED" w:rsidRDefault="00274010"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276"/>
        <w:gridCol w:w="4960"/>
        <w:gridCol w:w="1450"/>
        <w:gridCol w:w="909"/>
        <w:gridCol w:w="1360"/>
        <w:gridCol w:w="1449"/>
        <w:gridCol w:w="994"/>
        <w:gridCol w:w="991"/>
        <w:gridCol w:w="1207"/>
        <w:gridCol w:w="1559"/>
      </w:tblGrid>
      <w:tr w:rsidR="00274010" w:rsidRPr="00413DED" w14:paraId="59A83E74" w14:textId="77777777" w:rsidTr="00C2397B">
        <w:trPr>
          <w:trHeight w:val="345"/>
        </w:trPr>
        <w:tc>
          <w:tcPr>
            <w:tcW w:w="1276" w:type="dxa"/>
            <w:shd w:val="clear" w:color="auto" w:fill="FFFFFF"/>
            <w:vAlign w:val="center"/>
            <w:hideMark/>
          </w:tcPr>
          <w:p w14:paraId="4A9925C5" w14:textId="50ACD2E3" w:rsidR="00274010" w:rsidRPr="00413DED" w:rsidRDefault="00011A01" w:rsidP="00140172">
            <w:pPr>
              <w:rPr>
                <w:rFonts w:ascii="Tahoma" w:hAnsi="Tahoma" w:cs="Tahoma"/>
                <w:b/>
                <w:bCs/>
                <w:sz w:val="18"/>
                <w:szCs w:val="18"/>
              </w:rPr>
            </w:pPr>
            <w:r w:rsidRPr="00011A01">
              <w:rPr>
                <w:rFonts w:ascii="Tahoma" w:hAnsi="Tahoma" w:cs="Tahoma"/>
                <w:b/>
                <w:bCs/>
                <w:color w:val="000000"/>
                <w:sz w:val="18"/>
                <w:szCs w:val="18"/>
              </w:rPr>
              <w:t>Część</w:t>
            </w:r>
            <w:r w:rsidR="00274010" w:rsidRPr="00413DED">
              <w:rPr>
                <w:rFonts w:ascii="Tahoma" w:hAnsi="Tahoma" w:cs="Tahoma"/>
                <w:b/>
                <w:bCs/>
                <w:sz w:val="18"/>
                <w:szCs w:val="18"/>
              </w:rPr>
              <w:t xml:space="preserve"> nr </w:t>
            </w:r>
            <w:r w:rsidR="00C2397B" w:rsidRPr="00413DED">
              <w:rPr>
                <w:rFonts w:ascii="Tahoma" w:hAnsi="Tahoma" w:cs="Tahoma"/>
                <w:b/>
                <w:bCs/>
                <w:sz w:val="18"/>
                <w:szCs w:val="18"/>
              </w:rPr>
              <w:t>2</w:t>
            </w:r>
            <w:r w:rsidR="00C22C66" w:rsidRPr="00413DED">
              <w:rPr>
                <w:rFonts w:ascii="Tahoma" w:hAnsi="Tahoma" w:cs="Tahoma"/>
                <w:b/>
                <w:bCs/>
                <w:sz w:val="18"/>
                <w:szCs w:val="18"/>
              </w:rPr>
              <w:t>0</w:t>
            </w:r>
          </w:p>
        </w:tc>
        <w:tc>
          <w:tcPr>
            <w:tcW w:w="4960" w:type="dxa"/>
            <w:shd w:val="clear" w:color="auto" w:fill="FFFFFF"/>
            <w:vAlign w:val="center"/>
            <w:hideMark/>
          </w:tcPr>
          <w:p w14:paraId="01FBCE04" w14:textId="5F0F5C2B" w:rsidR="00274010" w:rsidRPr="00413DED" w:rsidRDefault="00274010" w:rsidP="00140172">
            <w:pPr>
              <w:rPr>
                <w:rFonts w:ascii="Tahoma" w:hAnsi="Tahoma" w:cs="Tahoma"/>
                <w:b/>
                <w:sz w:val="18"/>
                <w:szCs w:val="18"/>
              </w:rPr>
            </w:pPr>
            <w:r w:rsidRPr="00413DED">
              <w:rPr>
                <w:rFonts w:ascii="Tahoma" w:hAnsi="Tahoma" w:cs="Tahoma"/>
                <w:b/>
                <w:bCs/>
                <w:sz w:val="18"/>
                <w:szCs w:val="18"/>
              </w:rPr>
              <w:t> </w:t>
            </w:r>
            <w:proofErr w:type="spellStart"/>
            <w:r w:rsidR="003017CE" w:rsidRPr="00413DED">
              <w:rPr>
                <w:rFonts w:ascii="Tahoma" w:hAnsi="Tahoma" w:cs="Tahoma"/>
                <w:b/>
                <w:sz w:val="18"/>
                <w:szCs w:val="18"/>
              </w:rPr>
              <w:t>Kulociągi</w:t>
            </w:r>
            <w:proofErr w:type="spellEnd"/>
            <w:r w:rsidR="003017CE" w:rsidRPr="00413DED">
              <w:rPr>
                <w:rFonts w:ascii="Tahoma" w:hAnsi="Tahoma" w:cs="Tahoma"/>
                <w:b/>
                <w:sz w:val="18"/>
                <w:szCs w:val="18"/>
              </w:rPr>
              <w:t xml:space="preserve"> jednozębne</w:t>
            </w:r>
          </w:p>
        </w:tc>
        <w:tc>
          <w:tcPr>
            <w:tcW w:w="1450" w:type="dxa"/>
            <w:vAlign w:val="bottom"/>
          </w:tcPr>
          <w:p w14:paraId="341B28A0" w14:textId="77777777" w:rsidR="00274010" w:rsidRPr="00413DED" w:rsidRDefault="00274010" w:rsidP="00140172">
            <w:pPr>
              <w:rPr>
                <w:rFonts w:ascii="Tahoma" w:hAnsi="Tahoma" w:cs="Tahoma"/>
                <w:b/>
                <w:bCs/>
                <w:sz w:val="18"/>
                <w:szCs w:val="18"/>
              </w:rPr>
            </w:pPr>
          </w:p>
        </w:tc>
        <w:tc>
          <w:tcPr>
            <w:tcW w:w="909" w:type="dxa"/>
            <w:vAlign w:val="bottom"/>
          </w:tcPr>
          <w:p w14:paraId="10F24C4F" w14:textId="77777777" w:rsidR="00274010" w:rsidRPr="00413DED" w:rsidRDefault="00274010" w:rsidP="00140172">
            <w:pPr>
              <w:rPr>
                <w:rFonts w:ascii="Tahoma" w:hAnsi="Tahoma" w:cs="Tahoma"/>
                <w:b/>
                <w:sz w:val="18"/>
                <w:szCs w:val="18"/>
              </w:rPr>
            </w:pPr>
          </w:p>
        </w:tc>
        <w:tc>
          <w:tcPr>
            <w:tcW w:w="1360" w:type="dxa"/>
            <w:vAlign w:val="bottom"/>
          </w:tcPr>
          <w:p w14:paraId="3A66366F" w14:textId="77777777" w:rsidR="00274010" w:rsidRPr="00413DED" w:rsidRDefault="00274010" w:rsidP="00140172">
            <w:pPr>
              <w:rPr>
                <w:rFonts w:ascii="Tahoma" w:hAnsi="Tahoma" w:cs="Tahoma"/>
                <w:b/>
                <w:sz w:val="18"/>
                <w:szCs w:val="18"/>
              </w:rPr>
            </w:pPr>
          </w:p>
        </w:tc>
        <w:tc>
          <w:tcPr>
            <w:tcW w:w="1449" w:type="dxa"/>
            <w:vAlign w:val="bottom"/>
          </w:tcPr>
          <w:p w14:paraId="7E4321F4" w14:textId="77777777" w:rsidR="00274010" w:rsidRPr="00413DED" w:rsidRDefault="00274010" w:rsidP="00140172">
            <w:pPr>
              <w:rPr>
                <w:rFonts w:ascii="Tahoma" w:hAnsi="Tahoma" w:cs="Tahoma"/>
                <w:b/>
                <w:sz w:val="18"/>
                <w:szCs w:val="18"/>
              </w:rPr>
            </w:pPr>
          </w:p>
        </w:tc>
        <w:tc>
          <w:tcPr>
            <w:tcW w:w="994" w:type="dxa"/>
            <w:vAlign w:val="bottom"/>
          </w:tcPr>
          <w:p w14:paraId="707A817A" w14:textId="77777777" w:rsidR="00274010" w:rsidRPr="00413DED" w:rsidRDefault="00274010" w:rsidP="00140172">
            <w:pPr>
              <w:rPr>
                <w:rFonts w:ascii="Tahoma" w:hAnsi="Tahoma" w:cs="Tahoma"/>
                <w:b/>
                <w:sz w:val="18"/>
                <w:szCs w:val="18"/>
              </w:rPr>
            </w:pPr>
          </w:p>
        </w:tc>
        <w:tc>
          <w:tcPr>
            <w:tcW w:w="991" w:type="dxa"/>
            <w:vAlign w:val="bottom"/>
          </w:tcPr>
          <w:p w14:paraId="26C61EA2" w14:textId="77777777" w:rsidR="00274010" w:rsidRPr="00413DED" w:rsidRDefault="00274010" w:rsidP="00140172">
            <w:pPr>
              <w:rPr>
                <w:rFonts w:ascii="Tahoma" w:hAnsi="Tahoma" w:cs="Tahoma"/>
                <w:b/>
                <w:sz w:val="18"/>
                <w:szCs w:val="18"/>
              </w:rPr>
            </w:pPr>
          </w:p>
        </w:tc>
        <w:tc>
          <w:tcPr>
            <w:tcW w:w="1207" w:type="dxa"/>
            <w:vAlign w:val="bottom"/>
          </w:tcPr>
          <w:p w14:paraId="1991E354" w14:textId="77777777" w:rsidR="00274010" w:rsidRPr="00413DED" w:rsidRDefault="00274010" w:rsidP="00140172">
            <w:pPr>
              <w:rPr>
                <w:rFonts w:ascii="Tahoma" w:hAnsi="Tahoma" w:cs="Tahoma"/>
                <w:b/>
                <w:sz w:val="18"/>
                <w:szCs w:val="18"/>
              </w:rPr>
            </w:pPr>
          </w:p>
        </w:tc>
        <w:tc>
          <w:tcPr>
            <w:tcW w:w="1559" w:type="dxa"/>
            <w:vAlign w:val="bottom"/>
          </w:tcPr>
          <w:p w14:paraId="0CCAC305" w14:textId="77777777" w:rsidR="00274010" w:rsidRPr="00413DED" w:rsidRDefault="00274010" w:rsidP="00140172">
            <w:pPr>
              <w:rPr>
                <w:rFonts w:ascii="Tahoma" w:hAnsi="Tahoma" w:cs="Tahoma"/>
                <w:b/>
                <w:sz w:val="18"/>
                <w:szCs w:val="18"/>
              </w:rPr>
            </w:pPr>
          </w:p>
        </w:tc>
      </w:tr>
      <w:tr w:rsidR="00274010" w:rsidRPr="00413DED" w14:paraId="15592AF5" w14:textId="77777777" w:rsidTr="00C2397B">
        <w:trPr>
          <w:trHeight w:val="58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670C55A"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L.P</w:t>
            </w:r>
          </w:p>
        </w:tc>
        <w:tc>
          <w:tcPr>
            <w:tcW w:w="4960" w:type="dxa"/>
            <w:tcBorders>
              <w:top w:val="single" w:sz="4" w:space="0" w:color="000000"/>
              <w:left w:val="nil"/>
              <w:bottom w:val="single" w:sz="4" w:space="0" w:color="000000"/>
              <w:right w:val="single" w:sz="4" w:space="0" w:color="000000"/>
            </w:tcBorders>
            <w:vAlign w:val="bottom"/>
            <w:hideMark/>
          </w:tcPr>
          <w:p w14:paraId="4F4FE609"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4738C707"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683836A0"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4F948538"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0FC7A12B"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787EB0B4"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2F4DF189"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5C37F041"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6908E57F"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274010" w:rsidRPr="00413DED" w14:paraId="027014B8" w14:textId="77777777" w:rsidTr="00C2397B">
        <w:trPr>
          <w:trHeight w:val="285"/>
        </w:trPr>
        <w:tc>
          <w:tcPr>
            <w:tcW w:w="1276" w:type="dxa"/>
            <w:tcBorders>
              <w:top w:val="nil"/>
              <w:left w:val="single" w:sz="4" w:space="0" w:color="000000"/>
              <w:bottom w:val="single" w:sz="4" w:space="0" w:color="000000"/>
              <w:right w:val="single" w:sz="4" w:space="0" w:color="000000"/>
            </w:tcBorders>
            <w:shd w:val="clear" w:color="auto" w:fill="FFFFFF"/>
            <w:vAlign w:val="center"/>
            <w:hideMark/>
          </w:tcPr>
          <w:p w14:paraId="18D1A91C"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1</w:t>
            </w:r>
          </w:p>
        </w:tc>
        <w:tc>
          <w:tcPr>
            <w:tcW w:w="4960" w:type="dxa"/>
            <w:tcBorders>
              <w:top w:val="nil"/>
              <w:left w:val="nil"/>
              <w:bottom w:val="single" w:sz="4" w:space="0" w:color="000000"/>
              <w:right w:val="single" w:sz="4" w:space="0" w:color="000000"/>
            </w:tcBorders>
            <w:shd w:val="clear" w:color="auto" w:fill="FFFFFF"/>
            <w:vAlign w:val="center"/>
            <w:hideMark/>
          </w:tcPr>
          <w:p w14:paraId="3E51622D"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53302B5E"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79FC98E0"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6A81C082"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0EC3343D"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71B7C90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32A8B6BD"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0D77415D"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331331F3"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10</w:t>
            </w:r>
          </w:p>
        </w:tc>
      </w:tr>
      <w:tr w:rsidR="00850613" w:rsidRPr="00413DED" w14:paraId="74B97411" w14:textId="77777777" w:rsidTr="00C2397B">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20D7775D"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1</w:t>
            </w:r>
          </w:p>
        </w:tc>
        <w:tc>
          <w:tcPr>
            <w:tcW w:w="4960" w:type="dxa"/>
            <w:tcBorders>
              <w:top w:val="nil"/>
              <w:left w:val="nil"/>
              <w:bottom w:val="single" w:sz="4" w:space="0" w:color="000000"/>
              <w:right w:val="single" w:sz="4" w:space="0" w:color="000000"/>
            </w:tcBorders>
            <w:shd w:val="clear" w:color="auto" w:fill="FFFFFF" w:themeFill="background1"/>
            <w:vAlign w:val="center"/>
          </w:tcPr>
          <w:p w14:paraId="050AFE30" w14:textId="2FC63B14" w:rsidR="00850613" w:rsidRPr="00413DED" w:rsidRDefault="00850613" w:rsidP="00850613">
            <w:pPr>
              <w:rPr>
                <w:rFonts w:ascii="Tahoma" w:hAnsi="Tahoma" w:cs="Tahoma"/>
                <w:b/>
                <w:sz w:val="18"/>
                <w:szCs w:val="18"/>
              </w:rPr>
            </w:pPr>
            <w:proofErr w:type="spellStart"/>
            <w:r w:rsidRPr="00413DED">
              <w:rPr>
                <w:rFonts w:ascii="Tahoma" w:hAnsi="Tahoma" w:cs="Tahoma"/>
                <w:color w:val="000000"/>
                <w:sz w:val="18"/>
                <w:szCs w:val="18"/>
              </w:rPr>
              <w:t>Kulociąg</w:t>
            </w:r>
            <w:proofErr w:type="spellEnd"/>
            <w:r w:rsidRPr="00413DED">
              <w:rPr>
                <w:rFonts w:ascii="Tahoma" w:hAnsi="Tahoma" w:cs="Tahoma"/>
                <w:color w:val="000000"/>
                <w:sz w:val="18"/>
                <w:szCs w:val="18"/>
              </w:rPr>
              <w:t xml:space="preserve"> jednozębny, jednorazowego użytku o wymiarach: Długość całkowita: 258 mm, szerokość zębów 12 mm. Zakończony stabilnym ząbkiem.  </w:t>
            </w:r>
            <w:proofErr w:type="spellStart"/>
            <w:r w:rsidRPr="00413DED">
              <w:rPr>
                <w:rFonts w:ascii="Tahoma" w:hAnsi="Tahoma" w:cs="Tahoma"/>
                <w:color w:val="000000"/>
                <w:sz w:val="18"/>
                <w:szCs w:val="18"/>
              </w:rPr>
              <w:t>Kulociąg</w:t>
            </w:r>
            <w:proofErr w:type="spellEnd"/>
            <w:r w:rsidRPr="00413DED">
              <w:rPr>
                <w:rFonts w:ascii="Tahoma" w:hAnsi="Tahoma" w:cs="Tahoma"/>
                <w:color w:val="000000"/>
                <w:sz w:val="18"/>
                <w:szCs w:val="18"/>
              </w:rPr>
              <w:t xml:space="preserve"> z uchwytem z mechanizmem bezpiecznej, podwójnej blokady. Pakowany pojedynczo, w foliowo-papierowym blisterze, sterylny. Produkt spełnia wymagania Dyrektywy Europy 93/42/EEC i posiada wszelkie wymagane certyfikaty.</w:t>
            </w:r>
          </w:p>
        </w:tc>
        <w:tc>
          <w:tcPr>
            <w:tcW w:w="1450" w:type="dxa"/>
            <w:tcBorders>
              <w:top w:val="nil"/>
              <w:left w:val="nil"/>
              <w:bottom w:val="single" w:sz="4" w:space="0" w:color="000000"/>
              <w:right w:val="single" w:sz="4" w:space="0" w:color="000000"/>
            </w:tcBorders>
            <w:shd w:val="clear" w:color="auto" w:fill="FFFFFF" w:themeFill="background1"/>
            <w:vAlign w:val="center"/>
          </w:tcPr>
          <w:p w14:paraId="11C621ED" w14:textId="62D54721"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79103432" w14:textId="2B16A72A" w:rsidR="00850613" w:rsidRPr="00413DED" w:rsidRDefault="00850613" w:rsidP="00850613">
            <w:pPr>
              <w:rPr>
                <w:rFonts w:ascii="Tahoma" w:hAnsi="Tahoma" w:cs="Tahoma"/>
                <w:b/>
                <w:sz w:val="18"/>
                <w:szCs w:val="18"/>
              </w:rPr>
            </w:pPr>
            <w:r w:rsidRPr="00413DED">
              <w:rPr>
                <w:rFonts w:ascii="Tahoma" w:hAnsi="Tahoma" w:cs="Tahoma"/>
                <w:color w:val="3F3F3F"/>
                <w:sz w:val="18"/>
                <w:szCs w:val="18"/>
              </w:rPr>
              <w:t>50</w:t>
            </w:r>
          </w:p>
        </w:tc>
        <w:tc>
          <w:tcPr>
            <w:tcW w:w="1360" w:type="dxa"/>
            <w:tcBorders>
              <w:top w:val="nil"/>
              <w:left w:val="nil"/>
              <w:bottom w:val="single" w:sz="4" w:space="0" w:color="000000"/>
              <w:right w:val="single" w:sz="4" w:space="0" w:color="000000"/>
            </w:tcBorders>
            <w:vAlign w:val="bottom"/>
            <w:hideMark/>
          </w:tcPr>
          <w:p w14:paraId="7DAF5DB8"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4BAB49EA"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053F6968"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6CBB74A0"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6E7600A7"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4004017A"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r>
      <w:tr w:rsidR="00850613" w:rsidRPr="00413DED" w14:paraId="57C84F91" w14:textId="77777777" w:rsidTr="00C2397B">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09A6ACB6"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2</w:t>
            </w:r>
          </w:p>
        </w:tc>
        <w:tc>
          <w:tcPr>
            <w:tcW w:w="4960" w:type="dxa"/>
            <w:tcBorders>
              <w:top w:val="nil"/>
              <w:left w:val="nil"/>
              <w:bottom w:val="single" w:sz="4" w:space="0" w:color="000000"/>
              <w:right w:val="single" w:sz="4" w:space="0" w:color="000000"/>
            </w:tcBorders>
            <w:shd w:val="clear" w:color="auto" w:fill="FFFFFF" w:themeFill="background1"/>
            <w:vAlign w:val="center"/>
          </w:tcPr>
          <w:p w14:paraId="5A3C7165" w14:textId="1F17B87F" w:rsidR="00850613" w:rsidRPr="00413DED" w:rsidRDefault="00850613" w:rsidP="00850613">
            <w:pPr>
              <w:rPr>
                <w:rFonts w:ascii="Tahoma" w:hAnsi="Tahoma" w:cs="Tahoma"/>
                <w:b/>
                <w:sz w:val="18"/>
                <w:szCs w:val="18"/>
              </w:rPr>
            </w:pPr>
            <w:proofErr w:type="spellStart"/>
            <w:r w:rsidRPr="00413DED">
              <w:rPr>
                <w:rFonts w:ascii="Tahoma" w:hAnsi="Tahoma" w:cs="Tahoma"/>
                <w:color w:val="000000"/>
                <w:sz w:val="18"/>
                <w:szCs w:val="18"/>
              </w:rPr>
              <w:t>Kulociąg</w:t>
            </w:r>
            <w:proofErr w:type="spellEnd"/>
            <w:r w:rsidRPr="00413DED">
              <w:rPr>
                <w:rFonts w:ascii="Tahoma" w:hAnsi="Tahoma" w:cs="Tahoma"/>
                <w:color w:val="000000"/>
                <w:sz w:val="18"/>
                <w:szCs w:val="18"/>
              </w:rPr>
              <w:t xml:space="preserve"> jednozębny, jednorazowego użytku, sterylny o wymiarach: Długość całkowita: 250 mm, Szerokość końcówki roboczej: 13 mm, z systemem podwójnej blokady, sterylizowany tlenkiem etylenu, nie zawiera lateksu, </w:t>
            </w:r>
            <w:proofErr w:type="spellStart"/>
            <w:r w:rsidRPr="00413DED">
              <w:rPr>
                <w:rFonts w:ascii="Tahoma" w:hAnsi="Tahoma" w:cs="Tahoma"/>
                <w:color w:val="000000"/>
                <w:sz w:val="18"/>
                <w:szCs w:val="18"/>
              </w:rPr>
              <w:t>ftalanów</w:t>
            </w:r>
            <w:proofErr w:type="spellEnd"/>
            <w:r w:rsidRPr="00413DED">
              <w:rPr>
                <w:rFonts w:ascii="Tahoma" w:hAnsi="Tahoma" w:cs="Tahoma"/>
                <w:color w:val="000000"/>
                <w:sz w:val="18"/>
                <w:szCs w:val="18"/>
              </w:rPr>
              <w:t xml:space="preserve"> ani substancji pochodzenia biologicznego i zwierzęcego.</w:t>
            </w:r>
          </w:p>
        </w:tc>
        <w:tc>
          <w:tcPr>
            <w:tcW w:w="1450" w:type="dxa"/>
            <w:tcBorders>
              <w:top w:val="nil"/>
              <w:left w:val="nil"/>
              <w:bottom w:val="single" w:sz="4" w:space="0" w:color="000000"/>
              <w:right w:val="single" w:sz="4" w:space="0" w:color="000000"/>
            </w:tcBorders>
            <w:shd w:val="clear" w:color="auto" w:fill="FFFFFF" w:themeFill="background1"/>
            <w:vAlign w:val="center"/>
          </w:tcPr>
          <w:p w14:paraId="5BD72122" w14:textId="6C0DA97D"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671EEF57" w14:textId="632C19F1" w:rsidR="00850613" w:rsidRPr="00413DED" w:rsidRDefault="00850613" w:rsidP="00850613">
            <w:pPr>
              <w:rPr>
                <w:rFonts w:ascii="Tahoma" w:hAnsi="Tahoma" w:cs="Tahoma"/>
                <w:b/>
                <w:sz w:val="18"/>
                <w:szCs w:val="18"/>
              </w:rPr>
            </w:pPr>
            <w:r w:rsidRPr="00413DED">
              <w:rPr>
                <w:rFonts w:ascii="Tahoma" w:hAnsi="Tahoma" w:cs="Tahoma"/>
                <w:color w:val="3F3F3F"/>
                <w:sz w:val="18"/>
                <w:szCs w:val="18"/>
              </w:rPr>
              <w:t>50</w:t>
            </w:r>
          </w:p>
        </w:tc>
        <w:tc>
          <w:tcPr>
            <w:tcW w:w="1360" w:type="dxa"/>
            <w:tcBorders>
              <w:top w:val="nil"/>
              <w:left w:val="nil"/>
              <w:bottom w:val="single" w:sz="4" w:space="0" w:color="000000"/>
              <w:right w:val="single" w:sz="4" w:space="0" w:color="000000"/>
            </w:tcBorders>
            <w:vAlign w:val="bottom"/>
            <w:hideMark/>
          </w:tcPr>
          <w:p w14:paraId="28D0BC37"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6AD15B20"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7CA1CFF6"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66B3FB96"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21C7A700"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035E67FF"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r>
      <w:tr w:rsidR="00274010" w:rsidRPr="00413DED" w14:paraId="2E649C05" w14:textId="77777777" w:rsidTr="00C2397B">
        <w:trPr>
          <w:trHeight w:val="300"/>
        </w:trPr>
        <w:tc>
          <w:tcPr>
            <w:tcW w:w="1276" w:type="dxa"/>
            <w:vAlign w:val="bottom"/>
          </w:tcPr>
          <w:p w14:paraId="2D1A81DF" w14:textId="77777777" w:rsidR="00274010" w:rsidRPr="00413DED" w:rsidRDefault="00274010" w:rsidP="00140172">
            <w:pPr>
              <w:rPr>
                <w:rFonts w:ascii="Tahoma" w:hAnsi="Tahoma" w:cs="Tahoma"/>
                <w:b/>
                <w:sz w:val="18"/>
                <w:szCs w:val="18"/>
              </w:rPr>
            </w:pPr>
          </w:p>
        </w:tc>
        <w:tc>
          <w:tcPr>
            <w:tcW w:w="4960" w:type="dxa"/>
            <w:vAlign w:val="bottom"/>
          </w:tcPr>
          <w:p w14:paraId="6CF5163C" w14:textId="77777777" w:rsidR="00274010" w:rsidRPr="00413DED" w:rsidRDefault="00274010" w:rsidP="00140172">
            <w:pPr>
              <w:rPr>
                <w:rFonts w:ascii="Tahoma" w:hAnsi="Tahoma" w:cs="Tahoma"/>
                <w:b/>
                <w:sz w:val="18"/>
                <w:szCs w:val="18"/>
              </w:rPr>
            </w:pPr>
          </w:p>
        </w:tc>
        <w:tc>
          <w:tcPr>
            <w:tcW w:w="1450" w:type="dxa"/>
            <w:vAlign w:val="bottom"/>
          </w:tcPr>
          <w:p w14:paraId="1162EDEA" w14:textId="77777777" w:rsidR="00274010" w:rsidRPr="00413DED" w:rsidRDefault="00274010" w:rsidP="00140172">
            <w:pPr>
              <w:rPr>
                <w:rFonts w:ascii="Tahoma" w:hAnsi="Tahoma" w:cs="Tahoma"/>
                <w:b/>
                <w:sz w:val="18"/>
                <w:szCs w:val="18"/>
              </w:rPr>
            </w:pPr>
          </w:p>
        </w:tc>
        <w:tc>
          <w:tcPr>
            <w:tcW w:w="909" w:type="dxa"/>
            <w:vAlign w:val="bottom"/>
          </w:tcPr>
          <w:p w14:paraId="1B4DF610" w14:textId="77777777" w:rsidR="00274010" w:rsidRPr="00413DED" w:rsidRDefault="00274010" w:rsidP="00140172">
            <w:pPr>
              <w:rPr>
                <w:rFonts w:ascii="Tahoma" w:hAnsi="Tahoma" w:cs="Tahoma"/>
                <w:b/>
                <w:sz w:val="18"/>
                <w:szCs w:val="18"/>
              </w:rPr>
            </w:pPr>
          </w:p>
        </w:tc>
        <w:tc>
          <w:tcPr>
            <w:tcW w:w="1360" w:type="dxa"/>
            <w:tcBorders>
              <w:top w:val="single" w:sz="4" w:space="0" w:color="000000"/>
              <w:left w:val="single" w:sz="4" w:space="0" w:color="000000"/>
              <w:bottom w:val="single" w:sz="4" w:space="0" w:color="000000"/>
              <w:right w:val="single" w:sz="4" w:space="0" w:color="000000"/>
            </w:tcBorders>
            <w:vAlign w:val="center"/>
            <w:hideMark/>
          </w:tcPr>
          <w:p w14:paraId="18E5854D"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000000"/>
              <w:left w:val="nil"/>
              <w:bottom w:val="single" w:sz="4" w:space="0" w:color="000000"/>
              <w:right w:val="single" w:sz="4" w:space="0" w:color="000000"/>
            </w:tcBorders>
            <w:vAlign w:val="center"/>
            <w:hideMark/>
          </w:tcPr>
          <w:p w14:paraId="3837AB5F"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000000"/>
              <w:left w:val="nil"/>
              <w:bottom w:val="single" w:sz="4" w:space="0" w:color="000000"/>
              <w:right w:val="single" w:sz="4" w:space="0" w:color="000000"/>
            </w:tcBorders>
            <w:vAlign w:val="center"/>
            <w:hideMark/>
          </w:tcPr>
          <w:p w14:paraId="4AB63187"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000000"/>
              <w:left w:val="nil"/>
              <w:bottom w:val="single" w:sz="4" w:space="0" w:color="000000"/>
              <w:right w:val="single" w:sz="4" w:space="0" w:color="000000"/>
            </w:tcBorders>
            <w:vAlign w:val="bottom"/>
            <w:hideMark/>
          </w:tcPr>
          <w:p w14:paraId="4A96F5F6"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000000"/>
              <w:left w:val="nil"/>
              <w:bottom w:val="single" w:sz="4" w:space="0" w:color="000000"/>
              <w:right w:val="single" w:sz="4" w:space="0" w:color="000000"/>
            </w:tcBorders>
            <w:vAlign w:val="bottom"/>
            <w:hideMark/>
          </w:tcPr>
          <w:p w14:paraId="1C66CA1E"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r>
    </w:tbl>
    <w:p w14:paraId="04D06AAD" w14:textId="77777777" w:rsidR="00274010" w:rsidRPr="00413DED" w:rsidRDefault="00274010"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276"/>
        <w:gridCol w:w="4960"/>
        <w:gridCol w:w="1450"/>
        <w:gridCol w:w="909"/>
        <w:gridCol w:w="1360"/>
        <w:gridCol w:w="1449"/>
        <w:gridCol w:w="994"/>
        <w:gridCol w:w="991"/>
        <w:gridCol w:w="1207"/>
        <w:gridCol w:w="1559"/>
      </w:tblGrid>
      <w:tr w:rsidR="00274010" w:rsidRPr="00413DED" w14:paraId="0F57EB14" w14:textId="77777777" w:rsidTr="00B62957">
        <w:trPr>
          <w:trHeight w:val="345"/>
        </w:trPr>
        <w:tc>
          <w:tcPr>
            <w:tcW w:w="1276" w:type="dxa"/>
            <w:shd w:val="clear" w:color="auto" w:fill="FFFFFF"/>
            <w:vAlign w:val="center"/>
            <w:hideMark/>
          </w:tcPr>
          <w:p w14:paraId="5839E0B6" w14:textId="0C441038" w:rsidR="00274010" w:rsidRPr="00413DED" w:rsidRDefault="00011A01" w:rsidP="00140172">
            <w:pPr>
              <w:rPr>
                <w:rFonts w:ascii="Tahoma" w:hAnsi="Tahoma" w:cs="Tahoma"/>
                <w:b/>
                <w:bCs/>
                <w:sz w:val="18"/>
                <w:szCs w:val="18"/>
              </w:rPr>
            </w:pPr>
            <w:r w:rsidRPr="00011A01">
              <w:rPr>
                <w:rFonts w:ascii="Tahoma" w:hAnsi="Tahoma" w:cs="Tahoma"/>
                <w:b/>
                <w:bCs/>
                <w:color w:val="000000"/>
                <w:sz w:val="18"/>
                <w:szCs w:val="18"/>
              </w:rPr>
              <w:t>Część</w:t>
            </w:r>
            <w:r w:rsidR="00274010" w:rsidRPr="00413DED">
              <w:rPr>
                <w:rFonts w:ascii="Tahoma" w:hAnsi="Tahoma" w:cs="Tahoma"/>
                <w:b/>
                <w:bCs/>
                <w:sz w:val="18"/>
                <w:szCs w:val="18"/>
              </w:rPr>
              <w:t xml:space="preserve"> nr 2</w:t>
            </w:r>
            <w:r w:rsidR="00C22C66" w:rsidRPr="00413DED">
              <w:rPr>
                <w:rFonts w:ascii="Tahoma" w:hAnsi="Tahoma" w:cs="Tahoma"/>
                <w:b/>
                <w:bCs/>
                <w:sz w:val="18"/>
                <w:szCs w:val="18"/>
              </w:rPr>
              <w:t>1</w:t>
            </w:r>
          </w:p>
        </w:tc>
        <w:tc>
          <w:tcPr>
            <w:tcW w:w="4960" w:type="dxa"/>
            <w:shd w:val="clear" w:color="auto" w:fill="FFFFFF"/>
            <w:vAlign w:val="center"/>
            <w:hideMark/>
          </w:tcPr>
          <w:p w14:paraId="65198817" w14:textId="7AA3F299" w:rsidR="00567B9A" w:rsidRPr="00413DED" w:rsidRDefault="00274010" w:rsidP="00567B9A">
            <w:pPr>
              <w:rPr>
                <w:rFonts w:ascii="Tahoma" w:hAnsi="Tahoma" w:cs="Tahoma"/>
                <w:b/>
                <w:bCs/>
                <w:color w:val="000000"/>
                <w:sz w:val="18"/>
                <w:szCs w:val="18"/>
              </w:rPr>
            </w:pPr>
            <w:r w:rsidRPr="00413DED">
              <w:rPr>
                <w:rFonts w:ascii="Tahoma" w:hAnsi="Tahoma" w:cs="Tahoma"/>
                <w:b/>
                <w:bCs/>
                <w:sz w:val="18"/>
                <w:szCs w:val="18"/>
              </w:rPr>
              <w:t> </w:t>
            </w:r>
            <w:r w:rsidR="003017CE" w:rsidRPr="00413DED">
              <w:rPr>
                <w:rFonts w:ascii="Tahoma" w:hAnsi="Tahoma" w:cs="Tahoma"/>
                <w:b/>
                <w:bCs/>
                <w:sz w:val="18"/>
                <w:szCs w:val="18"/>
              </w:rPr>
              <w:t>Akcesoria do laparoskopii</w:t>
            </w:r>
          </w:p>
          <w:p w14:paraId="3F6E7A69" w14:textId="1F86C069" w:rsidR="00274010" w:rsidRPr="00413DED" w:rsidRDefault="00274010" w:rsidP="00140172">
            <w:pPr>
              <w:rPr>
                <w:rFonts w:ascii="Tahoma" w:hAnsi="Tahoma" w:cs="Tahoma"/>
                <w:b/>
                <w:sz w:val="18"/>
                <w:szCs w:val="18"/>
              </w:rPr>
            </w:pPr>
          </w:p>
          <w:p w14:paraId="0C5AF540" w14:textId="77777777" w:rsidR="00274010" w:rsidRPr="00413DED" w:rsidRDefault="00274010" w:rsidP="00140172">
            <w:pPr>
              <w:rPr>
                <w:rFonts w:ascii="Tahoma" w:hAnsi="Tahoma" w:cs="Tahoma"/>
                <w:b/>
                <w:sz w:val="18"/>
                <w:szCs w:val="18"/>
              </w:rPr>
            </w:pPr>
          </w:p>
        </w:tc>
        <w:tc>
          <w:tcPr>
            <w:tcW w:w="1450" w:type="dxa"/>
            <w:vAlign w:val="bottom"/>
          </w:tcPr>
          <w:p w14:paraId="187F4955" w14:textId="77777777" w:rsidR="00274010" w:rsidRPr="00413DED" w:rsidRDefault="00274010" w:rsidP="00140172">
            <w:pPr>
              <w:rPr>
                <w:rFonts w:ascii="Tahoma" w:hAnsi="Tahoma" w:cs="Tahoma"/>
                <w:b/>
                <w:bCs/>
                <w:sz w:val="18"/>
                <w:szCs w:val="18"/>
              </w:rPr>
            </w:pPr>
          </w:p>
        </w:tc>
        <w:tc>
          <w:tcPr>
            <w:tcW w:w="909" w:type="dxa"/>
            <w:vAlign w:val="bottom"/>
          </w:tcPr>
          <w:p w14:paraId="662CF461" w14:textId="77777777" w:rsidR="00274010" w:rsidRPr="00413DED" w:rsidRDefault="00274010" w:rsidP="00140172">
            <w:pPr>
              <w:rPr>
                <w:rFonts w:ascii="Tahoma" w:hAnsi="Tahoma" w:cs="Tahoma"/>
                <w:b/>
                <w:sz w:val="18"/>
                <w:szCs w:val="18"/>
              </w:rPr>
            </w:pPr>
          </w:p>
        </w:tc>
        <w:tc>
          <w:tcPr>
            <w:tcW w:w="1360" w:type="dxa"/>
            <w:vAlign w:val="bottom"/>
          </w:tcPr>
          <w:p w14:paraId="65A81769" w14:textId="77777777" w:rsidR="00274010" w:rsidRPr="00413DED" w:rsidRDefault="00274010" w:rsidP="00140172">
            <w:pPr>
              <w:rPr>
                <w:rFonts w:ascii="Tahoma" w:hAnsi="Tahoma" w:cs="Tahoma"/>
                <w:b/>
                <w:sz w:val="18"/>
                <w:szCs w:val="18"/>
              </w:rPr>
            </w:pPr>
          </w:p>
        </w:tc>
        <w:tc>
          <w:tcPr>
            <w:tcW w:w="1449" w:type="dxa"/>
            <w:vAlign w:val="bottom"/>
          </w:tcPr>
          <w:p w14:paraId="7C96FFBE" w14:textId="77777777" w:rsidR="00274010" w:rsidRPr="00413DED" w:rsidRDefault="00274010" w:rsidP="00140172">
            <w:pPr>
              <w:rPr>
                <w:rFonts w:ascii="Tahoma" w:hAnsi="Tahoma" w:cs="Tahoma"/>
                <w:b/>
                <w:sz w:val="18"/>
                <w:szCs w:val="18"/>
              </w:rPr>
            </w:pPr>
          </w:p>
        </w:tc>
        <w:tc>
          <w:tcPr>
            <w:tcW w:w="994" w:type="dxa"/>
            <w:vAlign w:val="bottom"/>
          </w:tcPr>
          <w:p w14:paraId="47DE0BBE" w14:textId="77777777" w:rsidR="00274010" w:rsidRPr="00413DED" w:rsidRDefault="00274010" w:rsidP="00140172">
            <w:pPr>
              <w:rPr>
                <w:rFonts w:ascii="Tahoma" w:hAnsi="Tahoma" w:cs="Tahoma"/>
                <w:b/>
                <w:sz w:val="18"/>
                <w:szCs w:val="18"/>
              </w:rPr>
            </w:pPr>
          </w:p>
        </w:tc>
        <w:tc>
          <w:tcPr>
            <w:tcW w:w="991" w:type="dxa"/>
            <w:vAlign w:val="bottom"/>
          </w:tcPr>
          <w:p w14:paraId="2C754B45" w14:textId="77777777" w:rsidR="00274010" w:rsidRPr="00413DED" w:rsidRDefault="00274010" w:rsidP="00140172">
            <w:pPr>
              <w:rPr>
                <w:rFonts w:ascii="Tahoma" w:hAnsi="Tahoma" w:cs="Tahoma"/>
                <w:b/>
                <w:sz w:val="18"/>
                <w:szCs w:val="18"/>
              </w:rPr>
            </w:pPr>
          </w:p>
        </w:tc>
        <w:tc>
          <w:tcPr>
            <w:tcW w:w="1207" w:type="dxa"/>
            <w:vAlign w:val="bottom"/>
          </w:tcPr>
          <w:p w14:paraId="2AD56857" w14:textId="77777777" w:rsidR="00274010" w:rsidRPr="00413DED" w:rsidRDefault="00274010" w:rsidP="00140172">
            <w:pPr>
              <w:rPr>
                <w:rFonts w:ascii="Tahoma" w:hAnsi="Tahoma" w:cs="Tahoma"/>
                <w:b/>
                <w:sz w:val="18"/>
                <w:szCs w:val="18"/>
              </w:rPr>
            </w:pPr>
          </w:p>
        </w:tc>
        <w:tc>
          <w:tcPr>
            <w:tcW w:w="1559" w:type="dxa"/>
            <w:vAlign w:val="bottom"/>
          </w:tcPr>
          <w:p w14:paraId="58109604" w14:textId="77777777" w:rsidR="00274010" w:rsidRPr="00413DED" w:rsidRDefault="00274010" w:rsidP="00140172">
            <w:pPr>
              <w:rPr>
                <w:rFonts w:ascii="Tahoma" w:hAnsi="Tahoma" w:cs="Tahoma"/>
                <w:b/>
                <w:sz w:val="18"/>
                <w:szCs w:val="18"/>
              </w:rPr>
            </w:pPr>
          </w:p>
        </w:tc>
      </w:tr>
      <w:tr w:rsidR="00274010" w:rsidRPr="00413DED" w14:paraId="4B5476DB" w14:textId="77777777" w:rsidTr="00B62957">
        <w:trPr>
          <w:trHeight w:val="58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AE206A7"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L.P</w:t>
            </w:r>
          </w:p>
        </w:tc>
        <w:tc>
          <w:tcPr>
            <w:tcW w:w="4960" w:type="dxa"/>
            <w:tcBorders>
              <w:top w:val="single" w:sz="4" w:space="0" w:color="000000"/>
              <w:left w:val="nil"/>
              <w:bottom w:val="single" w:sz="4" w:space="0" w:color="000000"/>
              <w:right w:val="single" w:sz="4" w:space="0" w:color="000000"/>
            </w:tcBorders>
            <w:vAlign w:val="bottom"/>
            <w:hideMark/>
          </w:tcPr>
          <w:p w14:paraId="0C260AD7"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2A7A893D"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39EFA64D"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39CBBA34"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57B33BC0"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12080CF2"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59E54B5F"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4C8962D6"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4DA19817"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274010" w:rsidRPr="00413DED" w14:paraId="28BFD9A6" w14:textId="77777777" w:rsidTr="00B62957">
        <w:trPr>
          <w:trHeight w:val="285"/>
        </w:trPr>
        <w:tc>
          <w:tcPr>
            <w:tcW w:w="1276" w:type="dxa"/>
            <w:tcBorders>
              <w:top w:val="nil"/>
              <w:left w:val="single" w:sz="4" w:space="0" w:color="000000"/>
              <w:bottom w:val="single" w:sz="4" w:space="0" w:color="000000"/>
              <w:right w:val="single" w:sz="4" w:space="0" w:color="000000"/>
            </w:tcBorders>
            <w:shd w:val="clear" w:color="auto" w:fill="FFFFFF"/>
            <w:vAlign w:val="center"/>
            <w:hideMark/>
          </w:tcPr>
          <w:p w14:paraId="02609ADC"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1</w:t>
            </w:r>
          </w:p>
        </w:tc>
        <w:tc>
          <w:tcPr>
            <w:tcW w:w="4960" w:type="dxa"/>
            <w:tcBorders>
              <w:top w:val="nil"/>
              <w:left w:val="nil"/>
              <w:bottom w:val="single" w:sz="4" w:space="0" w:color="000000"/>
              <w:right w:val="single" w:sz="4" w:space="0" w:color="000000"/>
            </w:tcBorders>
            <w:shd w:val="clear" w:color="auto" w:fill="FFFFFF"/>
            <w:vAlign w:val="center"/>
            <w:hideMark/>
          </w:tcPr>
          <w:p w14:paraId="4F21A198"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58411C7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54EEB0D7"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6403023E"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6279F211"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7B486571"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23689624"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7E54A0BE"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0FA785A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10</w:t>
            </w:r>
          </w:p>
        </w:tc>
      </w:tr>
      <w:tr w:rsidR="00850613" w:rsidRPr="00413DED" w14:paraId="5F434D17" w14:textId="77777777" w:rsidTr="00B62957">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630D77B0"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1</w:t>
            </w:r>
          </w:p>
        </w:tc>
        <w:tc>
          <w:tcPr>
            <w:tcW w:w="4960" w:type="dxa"/>
            <w:tcBorders>
              <w:top w:val="nil"/>
              <w:left w:val="nil"/>
              <w:bottom w:val="single" w:sz="4" w:space="0" w:color="000000"/>
              <w:right w:val="single" w:sz="4" w:space="0" w:color="000000"/>
            </w:tcBorders>
            <w:shd w:val="clear" w:color="auto" w:fill="FFFFFF" w:themeFill="background1"/>
            <w:vAlign w:val="center"/>
          </w:tcPr>
          <w:p w14:paraId="16B59898" w14:textId="1EE9B15B" w:rsidR="00850613" w:rsidRPr="00413DED" w:rsidRDefault="00850613" w:rsidP="00850613">
            <w:pPr>
              <w:rPr>
                <w:rFonts w:ascii="Tahoma" w:hAnsi="Tahoma" w:cs="Tahoma"/>
                <w:b/>
                <w:sz w:val="18"/>
                <w:szCs w:val="18"/>
              </w:rPr>
            </w:pPr>
            <w:r w:rsidRPr="00413DED">
              <w:rPr>
                <w:rFonts w:ascii="Tahoma" w:hAnsi="Tahoma" w:cs="Tahoma"/>
                <w:color w:val="000000"/>
                <w:sz w:val="18"/>
                <w:szCs w:val="18"/>
              </w:rPr>
              <w:t xml:space="preserve">Wkład nożyczek </w:t>
            </w:r>
            <w:proofErr w:type="spellStart"/>
            <w:r w:rsidRPr="00413DED">
              <w:rPr>
                <w:rFonts w:ascii="Tahoma" w:hAnsi="Tahoma" w:cs="Tahoma"/>
                <w:color w:val="000000"/>
                <w:sz w:val="18"/>
                <w:szCs w:val="18"/>
              </w:rPr>
              <w:t>monopolarnych</w:t>
            </w:r>
            <w:proofErr w:type="spellEnd"/>
            <w:r w:rsidRPr="00413DED">
              <w:rPr>
                <w:rFonts w:ascii="Tahoma" w:hAnsi="Tahoma" w:cs="Tahoma"/>
                <w:color w:val="000000"/>
                <w:sz w:val="18"/>
                <w:szCs w:val="18"/>
              </w:rPr>
              <w:t xml:space="preserve"> typ </w:t>
            </w:r>
            <w:proofErr w:type="spellStart"/>
            <w:r w:rsidRPr="00413DED">
              <w:rPr>
                <w:rFonts w:ascii="Tahoma" w:hAnsi="Tahoma" w:cs="Tahoma"/>
                <w:color w:val="000000"/>
                <w:sz w:val="18"/>
                <w:szCs w:val="18"/>
              </w:rPr>
              <w:t>Metzenbaum</w:t>
            </w:r>
            <w:proofErr w:type="spellEnd"/>
            <w:r w:rsidRPr="00413DED">
              <w:rPr>
                <w:rFonts w:ascii="Tahoma" w:hAnsi="Tahoma" w:cs="Tahoma"/>
                <w:color w:val="000000"/>
                <w:sz w:val="18"/>
                <w:szCs w:val="18"/>
              </w:rPr>
              <w:t xml:space="preserve">,  wielorazowego użytku </w:t>
            </w:r>
            <w:proofErr w:type="spellStart"/>
            <w:r w:rsidRPr="00413DED">
              <w:rPr>
                <w:rFonts w:ascii="Tahoma" w:hAnsi="Tahoma" w:cs="Tahoma"/>
                <w:color w:val="000000"/>
                <w:sz w:val="18"/>
                <w:szCs w:val="18"/>
              </w:rPr>
              <w:t>ząbkowane,końce</w:t>
            </w:r>
            <w:proofErr w:type="spellEnd"/>
            <w:r w:rsidRPr="00413DED">
              <w:rPr>
                <w:rFonts w:ascii="Tahoma" w:hAnsi="Tahoma" w:cs="Tahoma"/>
                <w:color w:val="000000"/>
                <w:sz w:val="18"/>
                <w:szCs w:val="18"/>
              </w:rPr>
              <w:t xml:space="preserve"> zakrzywione, odgięte w lewą stronę z wkładką węglową, </w:t>
            </w:r>
            <w:proofErr w:type="spellStart"/>
            <w:r w:rsidRPr="00413DED">
              <w:rPr>
                <w:rFonts w:ascii="Tahoma" w:hAnsi="Tahoma" w:cs="Tahoma"/>
                <w:color w:val="000000"/>
                <w:sz w:val="18"/>
                <w:szCs w:val="18"/>
              </w:rPr>
              <w:t>śr</w:t>
            </w:r>
            <w:proofErr w:type="spellEnd"/>
            <w:r w:rsidRPr="00413DED">
              <w:rPr>
                <w:rFonts w:ascii="Tahoma" w:hAnsi="Tahoma" w:cs="Tahoma"/>
                <w:color w:val="000000"/>
                <w:sz w:val="18"/>
                <w:szCs w:val="18"/>
              </w:rPr>
              <w:t xml:space="preserve"> 5 mm , </w:t>
            </w:r>
            <w:proofErr w:type="spellStart"/>
            <w:r w:rsidRPr="00413DED">
              <w:rPr>
                <w:rFonts w:ascii="Tahoma" w:hAnsi="Tahoma" w:cs="Tahoma"/>
                <w:color w:val="000000"/>
                <w:sz w:val="18"/>
                <w:szCs w:val="18"/>
              </w:rPr>
              <w:t>dł</w:t>
            </w:r>
            <w:proofErr w:type="spellEnd"/>
            <w:r w:rsidRPr="00413DED">
              <w:rPr>
                <w:rFonts w:ascii="Tahoma" w:hAnsi="Tahoma" w:cs="Tahoma"/>
                <w:color w:val="000000"/>
                <w:sz w:val="18"/>
                <w:szCs w:val="18"/>
              </w:rPr>
              <w:t xml:space="preserve"> 310 mm,</w:t>
            </w:r>
          </w:p>
        </w:tc>
        <w:tc>
          <w:tcPr>
            <w:tcW w:w="1450" w:type="dxa"/>
            <w:tcBorders>
              <w:top w:val="nil"/>
              <w:left w:val="nil"/>
              <w:bottom w:val="single" w:sz="4" w:space="0" w:color="000000"/>
              <w:right w:val="single" w:sz="4" w:space="0" w:color="000000"/>
            </w:tcBorders>
            <w:shd w:val="clear" w:color="auto" w:fill="FFFFFF" w:themeFill="background1"/>
            <w:vAlign w:val="center"/>
          </w:tcPr>
          <w:p w14:paraId="4FABCA25" w14:textId="0645C28F"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0C76DFDC" w14:textId="3D459AE7" w:rsidR="00850613" w:rsidRPr="00413DED" w:rsidRDefault="00850613" w:rsidP="00850613">
            <w:pPr>
              <w:rPr>
                <w:rFonts w:ascii="Tahoma" w:hAnsi="Tahoma" w:cs="Tahoma"/>
                <w:b/>
                <w:sz w:val="18"/>
                <w:szCs w:val="18"/>
              </w:rPr>
            </w:pPr>
            <w:r w:rsidRPr="00413DED">
              <w:rPr>
                <w:rFonts w:ascii="Tahoma" w:hAnsi="Tahoma" w:cs="Tahoma"/>
                <w:color w:val="000000"/>
                <w:sz w:val="18"/>
                <w:szCs w:val="18"/>
              </w:rPr>
              <w:t>4</w:t>
            </w:r>
          </w:p>
        </w:tc>
        <w:tc>
          <w:tcPr>
            <w:tcW w:w="1360" w:type="dxa"/>
            <w:tcBorders>
              <w:top w:val="nil"/>
              <w:left w:val="nil"/>
              <w:bottom w:val="single" w:sz="4" w:space="0" w:color="000000"/>
              <w:right w:val="single" w:sz="4" w:space="0" w:color="000000"/>
            </w:tcBorders>
            <w:vAlign w:val="bottom"/>
            <w:hideMark/>
          </w:tcPr>
          <w:p w14:paraId="4776BC69"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3126D88B"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3A4E2284"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628EE982"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1FA10BFA"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005530F1"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r>
      <w:tr w:rsidR="00850613" w:rsidRPr="00413DED" w14:paraId="6847BC75" w14:textId="77777777" w:rsidTr="00B62957">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33F14665"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2</w:t>
            </w:r>
          </w:p>
        </w:tc>
        <w:tc>
          <w:tcPr>
            <w:tcW w:w="4960" w:type="dxa"/>
            <w:tcBorders>
              <w:top w:val="nil"/>
              <w:left w:val="nil"/>
              <w:bottom w:val="single" w:sz="4" w:space="0" w:color="000000"/>
              <w:right w:val="single" w:sz="4" w:space="0" w:color="000000"/>
            </w:tcBorders>
            <w:shd w:val="clear" w:color="auto" w:fill="FFFFFF" w:themeFill="background1"/>
            <w:vAlign w:val="center"/>
          </w:tcPr>
          <w:p w14:paraId="4A266D27" w14:textId="3254572D" w:rsidR="00850613" w:rsidRPr="00413DED" w:rsidRDefault="00850613" w:rsidP="00850613">
            <w:pPr>
              <w:rPr>
                <w:rFonts w:ascii="Tahoma" w:hAnsi="Tahoma" w:cs="Tahoma"/>
                <w:b/>
                <w:sz w:val="18"/>
                <w:szCs w:val="18"/>
              </w:rPr>
            </w:pPr>
            <w:r w:rsidRPr="00413DED">
              <w:rPr>
                <w:rFonts w:ascii="Tahoma" w:hAnsi="Tahoma" w:cs="Tahoma"/>
                <w:color w:val="000000"/>
                <w:sz w:val="18"/>
                <w:szCs w:val="18"/>
              </w:rPr>
              <w:t xml:space="preserve">Wkład kleszczyków typ </w:t>
            </w:r>
            <w:proofErr w:type="spellStart"/>
            <w:r w:rsidRPr="00413DED">
              <w:rPr>
                <w:rFonts w:ascii="Tahoma" w:hAnsi="Tahoma" w:cs="Tahoma"/>
                <w:color w:val="000000"/>
                <w:sz w:val="18"/>
                <w:szCs w:val="18"/>
              </w:rPr>
              <w:t>maryland</w:t>
            </w:r>
            <w:proofErr w:type="spellEnd"/>
            <w:r w:rsidRPr="00413DED">
              <w:rPr>
                <w:rFonts w:ascii="Tahoma" w:hAnsi="Tahoma" w:cs="Tahoma"/>
                <w:color w:val="000000"/>
                <w:sz w:val="18"/>
                <w:szCs w:val="18"/>
              </w:rPr>
              <w:t xml:space="preserve">,  wielorazowego użytku  </w:t>
            </w:r>
            <w:proofErr w:type="spellStart"/>
            <w:r w:rsidRPr="00413DED">
              <w:rPr>
                <w:rFonts w:ascii="Tahoma" w:hAnsi="Tahoma" w:cs="Tahoma"/>
                <w:color w:val="000000"/>
                <w:sz w:val="18"/>
                <w:szCs w:val="18"/>
              </w:rPr>
              <w:t>śr</w:t>
            </w:r>
            <w:proofErr w:type="spellEnd"/>
            <w:r w:rsidRPr="00413DED">
              <w:rPr>
                <w:rFonts w:ascii="Tahoma" w:hAnsi="Tahoma" w:cs="Tahoma"/>
                <w:color w:val="000000"/>
                <w:sz w:val="18"/>
                <w:szCs w:val="18"/>
              </w:rPr>
              <w:t xml:space="preserve"> 5 mm , </w:t>
            </w:r>
            <w:proofErr w:type="spellStart"/>
            <w:r w:rsidRPr="00413DED">
              <w:rPr>
                <w:rFonts w:ascii="Tahoma" w:hAnsi="Tahoma" w:cs="Tahoma"/>
                <w:color w:val="000000"/>
                <w:sz w:val="18"/>
                <w:szCs w:val="18"/>
              </w:rPr>
              <w:t>dł</w:t>
            </w:r>
            <w:proofErr w:type="spellEnd"/>
            <w:r w:rsidRPr="00413DED">
              <w:rPr>
                <w:rFonts w:ascii="Tahoma" w:hAnsi="Tahoma" w:cs="Tahoma"/>
                <w:color w:val="000000"/>
                <w:sz w:val="18"/>
                <w:szCs w:val="18"/>
              </w:rPr>
              <w:t xml:space="preserve"> 310 mm,</w:t>
            </w:r>
          </w:p>
        </w:tc>
        <w:tc>
          <w:tcPr>
            <w:tcW w:w="1450" w:type="dxa"/>
            <w:tcBorders>
              <w:top w:val="nil"/>
              <w:left w:val="nil"/>
              <w:bottom w:val="single" w:sz="4" w:space="0" w:color="000000"/>
              <w:right w:val="single" w:sz="4" w:space="0" w:color="000000"/>
            </w:tcBorders>
            <w:shd w:val="clear" w:color="auto" w:fill="FFFFFF" w:themeFill="background1"/>
            <w:vAlign w:val="center"/>
          </w:tcPr>
          <w:p w14:paraId="3F36508D" w14:textId="68A12938"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21BD13D5" w14:textId="09B73B50" w:rsidR="00850613" w:rsidRPr="00413DED" w:rsidRDefault="00850613" w:rsidP="00850613">
            <w:pPr>
              <w:rPr>
                <w:rFonts w:ascii="Tahoma" w:hAnsi="Tahoma" w:cs="Tahoma"/>
                <w:b/>
                <w:sz w:val="18"/>
                <w:szCs w:val="18"/>
              </w:rPr>
            </w:pPr>
            <w:r w:rsidRPr="00413DED">
              <w:rPr>
                <w:rFonts w:ascii="Tahoma" w:hAnsi="Tahoma" w:cs="Tahoma"/>
                <w:color w:val="000000"/>
                <w:sz w:val="18"/>
                <w:szCs w:val="18"/>
              </w:rPr>
              <w:t>4</w:t>
            </w:r>
          </w:p>
        </w:tc>
        <w:tc>
          <w:tcPr>
            <w:tcW w:w="1360" w:type="dxa"/>
            <w:tcBorders>
              <w:top w:val="nil"/>
              <w:left w:val="nil"/>
              <w:bottom w:val="single" w:sz="4" w:space="0" w:color="000000"/>
              <w:right w:val="single" w:sz="4" w:space="0" w:color="000000"/>
            </w:tcBorders>
            <w:vAlign w:val="bottom"/>
            <w:hideMark/>
          </w:tcPr>
          <w:p w14:paraId="6DAE875A"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5B8B71A4"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0F939ACA"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2CA5F4AD"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75A85AA6"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56AA8F49"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r>
      <w:tr w:rsidR="00850613" w:rsidRPr="00413DED" w14:paraId="4EECDFBB" w14:textId="77777777" w:rsidTr="00B62957">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2315C5A6"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3</w:t>
            </w:r>
          </w:p>
        </w:tc>
        <w:tc>
          <w:tcPr>
            <w:tcW w:w="4960" w:type="dxa"/>
            <w:tcBorders>
              <w:top w:val="nil"/>
              <w:left w:val="nil"/>
              <w:bottom w:val="single" w:sz="4" w:space="0" w:color="000000"/>
              <w:right w:val="single" w:sz="4" w:space="0" w:color="000000"/>
            </w:tcBorders>
            <w:shd w:val="clear" w:color="auto" w:fill="FFFFFF" w:themeFill="background1"/>
            <w:vAlign w:val="center"/>
          </w:tcPr>
          <w:p w14:paraId="154C2F6C" w14:textId="556B2A1A" w:rsidR="00850613" w:rsidRPr="00413DED" w:rsidRDefault="00850613" w:rsidP="00850613">
            <w:pPr>
              <w:rPr>
                <w:rFonts w:ascii="Tahoma" w:hAnsi="Tahoma" w:cs="Tahoma"/>
                <w:b/>
                <w:sz w:val="18"/>
                <w:szCs w:val="18"/>
              </w:rPr>
            </w:pPr>
            <w:proofErr w:type="spellStart"/>
            <w:r w:rsidRPr="00413DED">
              <w:rPr>
                <w:rFonts w:ascii="Tahoma" w:hAnsi="Tahoma" w:cs="Tahoma"/>
                <w:color w:val="000000"/>
                <w:sz w:val="18"/>
                <w:szCs w:val="18"/>
              </w:rPr>
              <w:t>Monopolarna</w:t>
            </w:r>
            <w:proofErr w:type="spellEnd"/>
            <w:r w:rsidRPr="00413DED">
              <w:rPr>
                <w:rFonts w:ascii="Tahoma" w:hAnsi="Tahoma" w:cs="Tahoma"/>
                <w:color w:val="000000"/>
                <w:sz w:val="18"/>
                <w:szCs w:val="18"/>
              </w:rPr>
              <w:t xml:space="preserve"> elektroda haczykowa w kształcie litery "L"</w:t>
            </w:r>
          </w:p>
        </w:tc>
        <w:tc>
          <w:tcPr>
            <w:tcW w:w="1450" w:type="dxa"/>
            <w:tcBorders>
              <w:top w:val="nil"/>
              <w:left w:val="nil"/>
              <w:bottom w:val="single" w:sz="4" w:space="0" w:color="000000"/>
              <w:right w:val="single" w:sz="4" w:space="0" w:color="000000"/>
            </w:tcBorders>
            <w:shd w:val="clear" w:color="auto" w:fill="FFFFFF" w:themeFill="background1"/>
            <w:vAlign w:val="center"/>
          </w:tcPr>
          <w:p w14:paraId="26C40BF7" w14:textId="0B3B1093"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4A0BD261" w14:textId="73F784CE" w:rsidR="00850613" w:rsidRPr="00413DED" w:rsidRDefault="00850613" w:rsidP="00850613">
            <w:pPr>
              <w:rPr>
                <w:rFonts w:ascii="Tahoma" w:hAnsi="Tahoma" w:cs="Tahoma"/>
                <w:b/>
                <w:sz w:val="18"/>
                <w:szCs w:val="18"/>
              </w:rPr>
            </w:pPr>
            <w:r w:rsidRPr="00413DED">
              <w:rPr>
                <w:rFonts w:ascii="Tahoma" w:hAnsi="Tahoma" w:cs="Tahoma"/>
                <w:color w:val="000000"/>
                <w:sz w:val="18"/>
                <w:szCs w:val="18"/>
              </w:rPr>
              <w:t>4</w:t>
            </w:r>
          </w:p>
        </w:tc>
        <w:tc>
          <w:tcPr>
            <w:tcW w:w="1360" w:type="dxa"/>
            <w:tcBorders>
              <w:top w:val="nil"/>
              <w:left w:val="nil"/>
              <w:bottom w:val="single" w:sz="4" w:space="0" w:color="000000"/>
              <w:right w:val="single" w:sz="4" w:space="0" w:color="000000"/>
            </w:tcBorders>
            <w:vAlign w:val="bottom"/>
            <w:hideMark/>
          </w:tcPr>
          <w:p w14:paraId="4292B04D"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10824461"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7085FEDF"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5F8FB5B5"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273AD4F8"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1708FD5F"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r>
      <w:tr w:rsidR="00850613" w:rsidRPr="00413DED" w14:paraId="1DB97379" w14:textId="77777777" w:rsidTr="00471238">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704FE7F1"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4</w:t>
            </w:r>
          </w:p>
        </w:tc>
        <w:tc>
          <w:tcPr>
            <w:tcW w:w="4960" w:type="dxa"/>
            <w:tcBorders>
              <w:top w:val="nil"/>
              <w:left w:val="nil"/>
              <w:bottom w:val="single" w:sz="4" w:space="0" w:color="000000"/>
              <w:right w:val="single" w:sz="4" w:space="0" w:color="000000"/>
            </w:tcBorders>
            <w:shd w:val="clear" w:color="auto" w:fill="FFFFFF" w:themeFill="background1"/>
            <w:vAlign w:val="bottom"/>
          </w:tcPr>
          <w:p w14:paraId="4481EEAE" w14:textId="79AED5E2" w:rsidR="00850613" w:rsidRPr="00413DED" w:rsidRDefault="00850613" w:rsidP="00850613">
            <w:pPr>
              <w:rPr>
                <w:rFonts w:ascii="Tahoma" w:hAnsi="Tahoma" w:cs="Tahoma"/>
                <w:b/>
                <w:sz w:val="18"/>
                <w:szCs w:val="18"/>
              </w:rPr>
            </w:pPr>
            <w:r w:rsidRPr="00413DED">
              <w:rPr>
                <w:rFonts w:ascii="Tahoma" w:hAnsi="Tahoma" w:cs="Tahoma"/>
                <w:color w:val="000000"/>
                <w:sz w:val="18"/>
                <w:szCs w:val="18"/>
              </w:rPr>
              <w:t xml:space="preserve">Tubus zewnętrzny </w:t>
            </w:r>
            <w:proofErr w:type="spellStart"/>
            <w:r w:rsidRPr="00413DED">
              <w:rPr>
                <w:rFonts w:ascii="Tahoma" w:hAnsi="Tahoma" w:cs="Tahoma"/>
                <w:color w:val="000000"/>
                <w:sz w:val="18"/>
                <w:szCs w:val="18"/>
              </w:rPr>
              <w:t>śr</w:t>
            </w:r>
            <w:proofErr w:type="spellEnd"/>
            <w:r w:rsidRPr="00413DED">
              <w:rPr>
                <w:rFonts w:ascii="Tahoma" w:hAnsi="Tahoma" w:cs="Tahoma"/>
                <w:color w:val="000000"/>
                <w:sz w:val="18"/>
                <w:szCs w:val="18"/>
              </w:rPr>
              <w:t xml:space="preserve"> 5 mm do narzędzi laparoskopowych.</w:t>
            </w:r>
          </w:p>
        </w:tc>
        <w:tc>
          <w:tcPr>
            <w:tcW w:w="1450" w:type="dxa"/>
            <w:tcBorders>
              <w:top w:val="nil"/>
              <w:left w:val="nil"/>
              <w:bottom w:val="single" w:sz="4" w:space="0" w:color="000000"/>
              <w:right w:val="single" w:sz="4" w:space="0" w:color="000000"/>
            </w:tcBorders>
            <w:shd w:val="clear" w:color="auto" w:fill="FFFFFF" w:themeFill="background1"/>
            <w:vAlign w:val="center"/>
          </w:tcPr>
          <w:p w14:paraId="47AE52DE" w14:textId="43503377"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05ADD755" w14:textId="76D33983" w:rsidR="00850613" w:rsidRPr="00413DED" w:rsidRDefault="00850613" w:rsidP="00850613">
            <w:pPr>
              <w:rPr>
                <w:rFonts w:ascii="Tahoma" w:hAnsi="Tahoma" w:cs="Tahoma"/>
                <w:b/>
                <w:sz w:val="18"/>
                <w:szCs w:val="18"/>
              </w:rPr>
            </w:pPr>
            <w:r w:rsidRPr="00413DED">
              <w:rPr>
                <w:rFonts w:ascii="Tahoma" w:hAnsi="Tahoma" w:cs="Tahoma"/>
                <w:color w:val="000000"/>
                <w:sz w:val="18"/>
                <w:szCs w:val="18"/>
              </w:rPr>
              <w:t>4</w:t>
            </w:r>
          </w:p>
        </w:tc>
        <w:tc>
          <w:tcPr>
            <w:tcW w:w="1360" w:type="dxa"/>
            <w:tcBorders>
              <w:top w:val="nil"/>
              <w:left w:val="nil"/>
              <w:bottom w:val="single" w:sz="4" w:space="0" w:color="000000"/>
              <w:right w:val="single" w:sz="4" w:space="0" w:color="000000"/>
            </w:tcBorders>
            <w:vAlign w:val="bottom"/>
            <w:hideMark/>
          </w:tcPr>
          <w:p w14:paraId="792A92B2"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714AA70E"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57F7AF9B"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5418C053"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54970306"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405BD2F9"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r>
      <w:tr w:rsidR="00850613" w:rsidRPr="00413DED" w14:paraId="52FE63A5" w14:textId="77777777" w:rsidTr="00471238">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6E8FBAB4"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5</w:t>
            </w:r>
          </w:p>
        </w:tc>
        <w:tc>
          <w:tcPr>
            <w:tcW w:w="4960" w:type="dxa"/>
            <w:tcBorders>
              <w:top w:val="nil"/>
              <w:left w:val="nil"/>
              <w:bottom w:val="single" w:sz="4" w:space="0" w:color="000000"/>
              <w:right w:val="single" w:sz="4" w:space="0" w:color="000000"/>
            </w:tcBorders>
            <w:shd w:val="clear" w:color="auto" w:fill="FFFFFF" w:themeFill="background1"/>
            <w:vAlign w:val="bottom"/>
          </w:tcPr>
          <w:p w14:paraId="1AFA6BC0" w14:textId="20525C44" w:rsidR="00850613" w:rsidRPr="00413DED" w:rsidRDefault="00850613" w:rsidP="00850613">
            <w:pPr>
              <w:rPr>
                <w:rFonts w:ascii="Tahoma" w:hAnsi="Tahoma" w:cs="Tahoma"/>
                <w:b/>
                <w:sz w:val="18"/>
                <w:szCs w:val="18"/>
              </w:rPr>
            </w:pPr>
            <w:r w:rsidRPr="00413DED">
              <w:rPr>
                <w:rFonts w:ascii="Tahoma" w:hAnsi="Tahoma" w:cs="Tahoma"/>
                <w:color w:val="000000"/>
                <w:sz w:val="18"/>
                <w:szCs w:val="18"/>
              </w:rPr>
              <w:t xml:space="preserve">Ergonomiczna rączka do narzędzi laparoskopowych z blokadą i czerwoną </w:t>
            </w:r>
            <w:proofErr w:type="spellStart"/>
            <w:r w:rsidRPr="00413DED">
              <w:rPr>
                <w:rFonts w:ascii="Tahoma" w:hAnsi="Tahoma" w:cs="Tahoma"/>
                <w:color w:val="000000"/>
                <w:sz w:val="18"/>
                <w:szCs w:val="18"/>
              </w:rPr>
              <w:t>dzwignią</w:t>
            </w:r>
            <w:proofErr w:type="spellEnd"/>
            <w:r w:rsidRPr="00413DED">
              <w:rPr>
                <w:rFonts w:ascii="Tahoma" w:hAnsi="Tahoma" w:cs="Tahoma"/>
                <w:color w:val="000000"/>
                <w:sz w:val="18"/>
                <w:szCs w:val="18"/>
              </w:rPr>
              <w:t xml:space="preserve"> kolankową, ze stałym przyłączem HF i mechanizmem typu ONE-CLICK do połączenia z ramieniem roboczym narzędzia</w:t>
            </w:r>
          </w:p>
        </w:tc>
        <w:tc>
          <w:tcPr>
            <w:tcW w:w="1450" w:type="dxa"/>
            <w:tcBorders>
              <w:top w:val="nil"/>
              <w:left w:val="nil"/>
              <w:bottom w:val="single" w:sz="4" w:space="0" w:color="000000"/>
              <w:right w:val="single" w:sz="4" w:space="0" w:color="000000"/>
            </w:tcBorders>
            <w:shd w:val="clear" w:color="auto" w:fill="FFFFFF" w:themeFill="background1"/>
            <w:vAlign w:val="center"/>
          </w:tcPr>
          <w:p w14:paraId="14046F02" w14:textId="12AA51FB"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0923536E" w14:textId="2B17C348" w:rsidR="00850613" w:rsidRPr="00413DED" w:rsidRDefault="00850613" w:rsidP="00850613">
            <w:pPr>
              <w:rPr>
                <w:rFonts w:ascii="Tahoma" w:hAnsi="Tahoma" w:cs="Tahoma"/>
                <w:b/>
                <w:sz w:val="18"/>
                <w:szCs w:val="18"/>
              </w:rPr>
            </w:pPr>
            <w:r w:rsidRPr="00413DED">
              <w:rPr>
                <w:rFonts w:ascii="Tahoma" w:hAnsi="Tahoma" w:cs="Tahoma"/>
                <w:color w:val="000000"/>
                <w:sz w:val="18"/>
                <w:szCs w:val="18"/>
              </w:rPr>
              <w:t>2</w:t>
            </w:r>
          </w:p>
        </w:tc>
        <w:tc>
          <w:tcPr>
            <w:tcW w:w="1360" w:type="dxa"/>
            <w:tcBorders>
              <w:top w:val="nil"/>
              <w:left w:val="nil"/>
              <w:bottom w:val="single" w:sz="4" w:space="0" w:color="000000"/>
              <w:right w:val="single" w:sz="4" w:space="0" w:color="000000"/>
            </w:tcBorders>
            <w:vAlign w:val="bottom"/>
            <w:hideMark/>
          </w:tcPr>
          <w:p w14:paraId="2B44632D"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799D825F"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2A9F6C3A"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4107AE55"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5EB7D4BC"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4D6912AD"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r>
      <w:tr w:rsidR="00850613" w:rsidRPr="00413DED" w14:paraId="7A872A0E"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044180E5"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6</w:t>
            </w:r>
          </w:p>
        </w:tc>
        <w:tc>
          <w:tcPr>
            <w:tcW w:w="4960" w:type="dxa"/>
            <w:tcBorders>
              <w:top w:val="nil"/>
              <w:left w:val="nil"/>
              <w:bottom w:val="single" w:sz="4" w:space="0" w:color="000000"/>
              <w:right w:val="single" w:sz="4" w:space="0" w:color="000000"/>
            </w:tcBorders>
            <w:shd w:val="clear" w:color="auto" w:fill="FFFFFF" w:themeFill="background1"/>
            <w:vAlign w:val="bottom"/>
          </w:tcPr>
          <w:p w14:paraId="5FFA7D66" w14:textId="49AB645E" w:rsidR="00850613" w:rsidRPr="00413DED" w:rsidRDefault="00850613" w:rsidP="00850613">
            <w:pPr>
              <w:rPr>
                <w:rFonts w:ascii="Tahoma" w:hAnsi="Tahoma" w:cs="Tahoma"/>
                <w:b/>
                <w:sz w:val="18"/>
                <w:szCs w:val="18"/>
              </w:rPr>
            </w:pPr>
            <w:r w:rsidRPr="00413DED">
              <w:rPr>
                <w:rFonts w:ascii="Tahoma" w:hAnsi="Tahoma" w:cs="Tahoma"/>
                <w:color w:val="000000"/>
                <w:sz w:val="18"/>
                <w:szCs w:val="18"/>
              </w:rPr>
              <w:t xml:space="preserve">Ergonomiczna rączka do narzędzi laparoskopowych bez blokady i z czerwoną </w:t>
            </w:r>
            <w:proofErr w:type="spellStart"/>
            <w:r w:rsidRPr="00413DED">
              <w:rPr>
                <w:rFonts w:ascii="Tahoma" w:hAnsi="Tahoma" w:cs="Tahoma"/>
                <w:color w:val="000000"/>
                <w:sz w:val="18"/>
                <w:szCs w:val="18"/>
              </w:rPr>
              <w:t>dzwignią</w:t>
            </w:r>
            <w:proofErr w:type="spellEnd"/>
            <w:r w:rsidRPr="00413DED">
              <w:rPr>
                <w:rFonts w:ascii="Tahoma" w:hAnsi="Tahoma" w:cs="Tahoma"/>
                <w:color w:val="000000"/>
                <w:sz w:val="18"/>
                <w:szCs w:val="18"/>
              </w:rPr>
              <w:t xml:space="preserve"> kolankową, ze stałym przyłączem HF i mechanizmem typu ONE-CLICK do połączenia z ramieniem roboczym narzędzia</w:t>
            </w:r>
          </w:p>
        </w:tc>
        <w:tc>
          <w:tcPr>
            <w:tcW w:w="1450" w:type="dxa"/>
            <w:tcBorders>
              <w:top w:val="nil"/>
              <w:left w:val="nil"/>
              <w:bottom w:val="single" w:sz="4" w:space="0" w:color="000000"/>
              <w:right w:val="single" w:sz="4" w:space="0" w:color="000000"/>
            </w:tcBorders>
            <w:shd w:val="clear" w:color="auto" w:fill="FFFFFF" w:themeFill="background1"/>
            <w:vAlign w:val="center"/>
          </w:tcPr>
          <w:p w14:paraId="27A99257" w14:textId="4F36415D"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2F5FD6BE" w14:textId="6F76771B" w:rsidR="00850613" w:rsidRPr="00413DED" w:rsidRDefault="00850613" w:rsidP="00850613">
            <w:pPr>
              <w:rPr>
                <w:rFonts w:ascii="Tahoma" w:hAnsi="Tahoma" w:cs="Tahoma"/>
                <w:b/>
                <w:sz w:val="18"/>
                <w:szCs w:val="18"/>
              </w:rPr>
            </w:pPr>
            <w:r w:rsidRPr="00413DED">
              <w:rPr>
                <w:rFonts w:ascii="Tahoma" w:hAnsi="Tahoma" w:cs="Tahoma"/>
                <w:color w:val="000000"/>
                <w:sz w:val="18"/>
                <w:szCs w:val="18"/>
              </w:rPr>
              <w:t>3</w:t>
            </w:r>
          </w:p>
        </w:tc>
        <w:tc>
          <w:tcPr>
            <w:tcW w:w="1360" w:type="dxa"/>
            <w:tcBorders>
              <w:top w:val="nil"/>
              <w:left w:val="nil"/>
              <w:bottom w:val="single" w:sz="4" w:space="0" w:color="auto"/>
              <w:right w:val="single" w:sz="4" w:space="0" w:color="000000"/>
            </w:tcBorders>
            <w:vAlign w:val="bottom"/>
            <w:hideMark/>
          </w:tcPr>
          <w:p w14:paraId="0ABE0746"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auto"/>
              <w:right w:val="single" w:sz="4" w:space="0" w:color="000000"/>
            </w:tcBorders>
            <w:vAlign w:val="bottom"/>
            <w:hideMark/>
          </w:tcPr>
          <w:p w14:paraId="3729D083"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auto"/>
              <w:right w:val="single" w:sz="4" w:space="0" w:color="000000"/>
            </w:tcBorders>
            <w:vAlign w:val="bottom"/>
            <w:hideMark/>
          </w:tcPr>
          <w:p w14:paraId="5A310163"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auto"/>
              <w:right w:val="single" w:sz="4" w:space="0" w:color="000000"/>
            </w:tcBorders>
            <w:vAlign w:val="bottom"/>
            <w:hideMark/>
          </w:tcPr>
          <w:p w14:paraId="250F1DF7"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auto"/>
              <w:right w:val="single" w:sz="4" w:space="0" w:color="000000"/>
            </w:tcBorders>
            <w:vAlign w:val="bottom"/>
            <w:hideMark/>
          </w:tcPr>
          <w:p w14:paraId="4FFD4EE4"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auto"/>
              <w:right w:val="single" w:sz="4" w:space="0" w:color="000000"/>
            </w:tcBorders>
            <w:vAlign w:val="bottom"/>
            <w:hideMark/>
          </w:tcPr>
          <w:p w14:paraId="43C86994"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r>
      <w:tr w:rsidR="00850613" w:rsidRPr="00413DED" w14:paraId="4C16E41E"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2E654C61"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lastRenderedPageBreak/>
              <w:t>7</w:t>
            </w:r>
          </w:p>
        </w:tc>
        <w:tc>
          <w:tcPr>
            <w:tcW w:w="4960" w:type="dxa"/>
            <w:tcBorders>
              <w:top w:val="nil"/>
              <w:left w:val="nil"/>
              <w:bottom w:val="single" w:sz="4" w:space="0" w:color="000000"/>
              <w:right w:val="single" w:sz="4" w:space="0" w:color="000000"/>
            </w:tcBorders>
            <w:shd w:val="clear" w:color="auto" w:fill="FFFFFF" w:themeFill="background1"/>
            <w:vAlign w:val="center"/>
          </w:tcPr>
          <w:p w14:paraId="7F2FF149" w14:textId="2EC43D59" w:rsidR="00850613" w:rsidRPr="00413DED" w:rsidRDefault="00850613" w:rsidP="00850613">
            <w:pPr>
              <w:rPr>
                <w:rFonts w:ascii="Tahoma" w:hAnsi="Tahoma" w:cs="Tahoma"/>
                <w:b/>
                <w:sz w:val="18"/>
                <w:szCs w:val="18"/>
              </w:rPr>
            </w:pPr>
            <w:r w:rsidRPr="00413DED">
              <w:rPr>
                <w:rFonts w:ascii="Tahoma" w:hAnsi="Tahoma" w:cs="Tahoma"/>
                <w:color w:val="000000"/>
                <w:sz w:val="18"/>
                <w:szCs w:val="18"/>
              </w:rPr>
              <w:t>Uszczelki fi 5mm czerwone do trokara op. 20 szt.</w:t>
            </w:r>
          </w:p>
        </w:tc>
        <w:tc>
          <w:tcPr>
            <w:tcW w:w="1450" w:type="dxa"/>
            <w:tcBorders>
              <w:top w:val="nil"/>
              <w:left w:val="nil"/>
              <w:bottom w:val="single" w:sz="4" w:space="0" w:color="000000"/>
              <w:right w:val="single" w:sz="4" w:space="0" w:color="000000"/>
            </w:tcBorders>
            <w:shd w:val="clear" w:color="auto" w:fill="FFFFFF" w:themeFill="background1"/>
            <w:vAlign w:val="center"/>
          </w:tcPr>
          <w:p w14:paraId="6D488BBB" w14:textId="39724098" w:rsidR="00850613" w:rsidRPr="00413DED" w:rsidRDefault="00850613" w:rsidP="00850613">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auto"/>
            </w:tcBorders>
            <w:shd w:val="clear" w:color="auto" w:fill="FFFFFF" w:themeFill="background1"/>
            <w:vAlign w:val="center"/>
          </w:tcPr>
          <w:p w14:paraId="13257BD9" w14:textId="6F24E913" w:rsidR="00850613" w:rsidRPr="00413DED" w:rsidRDefault="00850613" w:rsidP="00850613">
            <w:pPr>
              <w:rPr>
                <w:rFonts w:ascii="Tahoma" w:hAnsi="Tahoma" w:cs="Tahoma"/>
                <w:b/>
                <w:sz w:val="18"/>
                <w:szCs w:val="18"/>
              </w:rPr>
            </w:pPr>
            <w:r w:rsidRPr="00413DED">
              <w:rPr>
                <w:rFonts w:ascii="Tahoma" w:hAnsi="Tahoma" w:cs="Tahoma"/>
                <w:color w:val="000000"/>
                <w:sz w:val="18"/>
                <w:szCs w:val="18"/>
              </w:rPr>
              <w:t>3</w:t>
            </w:r>
          </w:p>
        </w:tc>
        <w:tc>
          <w:tcPr>
            <w:tcW w:w="1360" w:type="dxa"/>
            <w:tcBorders>
              <w:top w:val="single" w:sz="4" w:space="0" w:color="auto"/>
              <w:left w:val="single" w:sz="4" w:space="0" w:color="auto"/>
              <w:bottom w:val="single" w:sz="4" w:space="0" w:color="auto"/>
              <w:right w:val="single" w:sz="4" w:space="0" w:color="auto"/>
            </w:tcBorders>
            <w:vAlign w:val="bottom"/>
            <w:hideMark/>
          </w:tcPr>
          <w:p w14:paraId="200CF180"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449" w:type="dxa"/>
            <w:tcBorders>
              <w:top w:val="single" w:sz="4" w:space="0" w:color="auto"/>
              <w:left w:val="single" w:sz="4" w:space="0" w:color="auto"/>
              <w:bottom w:val="single" w:sz="4" w:space="0" w:color="auto"/>
              <w:right w:val="single" w:sz="4" w:space="0" w:color="auto"/>
            </w:tcBorders>
            <w:vAlign w:val="bottom"/>
            <w:hideMark/>
          </w:tcPr>
          <w:p w14:paraId="2B9981C9"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4" w:type="dxa"/>
            <w:tcBorders>
              <w:top w:val="single" w:sz="4" w:space="0" w:color="auto"/>
              <w:left w:val="single" w:sz="4" w:space="0" w:color="auto"/>
              <w:bottom w:val="single" w:sz="4" w:space="0" w:color="auto"/>
              <w:right w:val="single" w:sz="4" w:space="0" w:color="auto"/>
            </w:tcBorders>
            <w:vAlign w:val="bottom"/>
            <w:hideMark/>
          </w:tcPr>
          <w:p w14:paraId="3B14BE08"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1" w:type="dxa"/>
            <w:tcBorders>
              <w:top w:val="single" w:sz="4" w:space="0" w:color="auto"/>
              <w:left w:val="single" w:sz="4" w:space="0" w:color="auto"/>
              <w:bottom w:val="single" w:sz="4" w:space="0" w:color="auto"/>
              <w:right w:val="single" w:sz="4" w:space="0" w:color="auto"/>
            </w:tcBorders>
            <w:vAlign w:val="bottom"/>
            <w:hideMark/>
          </w:tcPr>
          <w:p w14:paraId="25CB13B9"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207" w:type="dxa"/>
            <w:tcBorders>
              <w:top w:val="single" w:sz="4" w:space="0" w:color="auto"/>
              <w:left w:val="single" w:sz="4" w:space="0" w:color="auto"/>
              <w:bottom w:val="single" w:sz="4" w:space="0" w:color="auto"/>
              <w:right w:val="single" w:sz="4" w:space="0" w:color="auto"/>
            </w:tcBorders>
            <w:vAlign w:val="bottom"/>
            <w:hideMark/>
          </w:tcPr>
          <w:p w14:paraId="7AC05960"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auto"/>
              <w:left w:val="single" w:sz="4" w:space="0" w:color="auto"/>
              <w:bottom w:val="single" w:sz="4" w:space="0" w:color="auto"/>
              <w:right w:val="single" w:sz="4" w:space="0" w:color="auto"/>
            </w:tcBorders>
            <w:vAlign w:val="bottom"/>
            <w:hideMark/>
          </w:tcPr>
          <w:p w14:paraId="4031A86B"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r>
      <w:tr w:rsidR="00850613" w:rsidRPr="00413DED" w14:paraId="255A4AEB"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253A252C"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8</w:t>
            </w:r>
          </w:p>
        </w:tc>
        <w:tc>
          <w:tcPr>
            <w:tcW w:w="4960" w:type="dxa"/>
            <w:tcBorders>
              <w:top w:val="nil"/>
              <w:left w:val="nil"/>
              <w:bottom w:val="single" w:sz="4" w:space="0" w:color="000000"/>
              <w:right w:val="single" w:sz="4" w:space="0" w:color="000000"/>
            </w:tcBorders>
            <w:shd w:val="clear" w:color="auto" w:fill="FFFFFF" w:themeFill="background1"/>
            <w:vAlign w:val="center"/>
          </w:tcPr>
          <w:p w14:paraId="42B0CD65" w14:textId="760E6048" w:rsidR="00850613" w:rsidRPr="00413DED" w:rsidRDefault="00850613" w:rsidP="00850613">
            <w:pPr>
              <w:rPr>
                <w:rFonts w:ascii="Tahoma" w:hAnsi="Tahoma" w:cs="Tahoma"/>
                <w:b/>
                <w:sz w:val="18"/>
                <w:szCs w:val="18"/>
              </w:rPr>
            </w:pPr>
            <w:r w:rsidRPr="00413DED">
              <w:rPr>
                <w:rFonts w:ascii="Tahoma" w:hAnsi="Tahoma" w:cs="Tahoma"/>
                <w:color w:val="000000"/>
                <w:sz w:val="18"/>
                <w:szCs w:val="18"/>
              </w:rPr>
              <w:t>Uszczelki fi 5mm czerwone do trokara kapturki op. 20 szt.</w:t>
            </w:r>
          </w:p>
        </w:tc>
        <w:tc>
          <w:tcPr>
            <w:tcW w:w="1450" w:type="dxa"/>
            <w:tcBorders>
              <w:top w:val="nil"/>
              <w:left w:val="nil"/>
              <w:bottom w:val="single" w:sz="4" w:space="0" w:color="000000"/>
              <w:right w:val="single" w:sz="4" w:space="0" w:color="000000"/>
            </w:tcBorders>
            <w:shd w:val="clear" w:color="auto" w:fill="FFFFFF" w:themeFill="background1"/>
            <w:vAlign w:val="center"/>
          </w:tcPr>
          <w:p w14:paraId="13C46F50" w14:textId="20909708" w:rsidR="00850613" w:rsidRPr="00413DED" w:rsidRDefault="00850613" w:rsidP="00850613">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auto"/>
            </w:tcBorders>
            <w:shd w:val="clear" w:color="auto" w:fill="FFFFFF" w:themeFill="background1"/>
            <w:vAlign w:val="center"/>
          </w:tcPr>
          <w:p w14:paraId="71EF1ECF" w14:textId="65FEBE88" w:rsidR="00850613" w:rsidRPr="00413DED" w:rsidRDefault="00850613" w:rsidP="00850613">
            <w:pPr>
              <w:rPr>
                <w:rFonts w:ascii="Tahoma" w:hAnsi="Tahoma" w:cs="Tahoma"/>
                <w:b/>
                <w:sz w:val="18"/>
                <w:szCs w:val="18"/>
              </w:rPr>
            </w:pPr>
            <w:r w:rsidRPr="00413DED">
              <w:rPr>
                <w:rFonts w:ascii="Tahoma" w:hAnsi="Tahoma" w:cs="Tahoma"/>
                <w:color w:val="000000"/>
                <w:sz w:val="18"/>
                <w:szCs w:val="18"/>
              </w:rPr>
              <w:t>3</w:t>
            </w:r>
          </w:p>
        </w:tc>
        <w:tc>
          <w:tcPr>
            <w:tcW w:w="1360" w:type="dxa"/>
            <w:tcBorders>
              <w:top w:val="single" w:sz="4" w:space="0" w:color="auto"/>
              <w:left w:val="single" w:sz="4" w:space="0" w:color="auto"/>
              <w:bottom w:val="single" w:sz="4" w:space="0" w:color="auto"/>
              <w:right w:val="single" w:sz="4" w:space="0" w:color="auto"/>
            </w:tcBorders>
            <w:vAlign w:val="bottom"/>
            <w:hideMark/>
          </w:tcPr>
          <w:p w14:paraId="7D7DE7BA"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449" w:type="dxa"/>
            <w:tcBorders>
              <w:top w:val="single" w:sz="4" w:space="0" w:color="auto"/>
              <w:left w:val="single" w:sz="4" w:space="0" w:color="auto"/>
              <w:bottom w:val="single" w:sz="4" w:space="0" w:color="auto"/>
              <w:right w:val="single" w:sz="4" w:space="0" w:color="auto"/>
            </w:tcBorders>
            <w:vAlign w:val="bottom"/>
            <w:hideMark/>
          </w:tcPr>
          <w:p w14:paraId="622FC693"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4" w:type="dxa"/>
            <w:tcBorders>
              <w:top w:val="single" w:sz="4" w:space="0" w:color="auto"/>
              <w:left w:val="single" w:sz="4" w:space="0" w:color="auto"/>
              <w:bottom w:val="single" w:sz="4" w:space="0" w:color="auto"/>
              <w:right w:val="single" w:sz="4" w:space="0" w:color="auto"/>
            </w:tcBorders>
            <w:vAlign w:val="bottom"/>
            <w:hideMark/>
          </w:tcPr>
          <w:p w14:paraId="5DE1E6EB"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1" w:type="dxa"/>
            <w:tcBorders>
              <w:top w:val="single" w:sz="4" w:space="0" w:color="auto"/>
              <w:left w:val="single" w:sz="4" w:space="0" w:color="auto"/>
              <w:bottom w:val="single" w:sz="4" w:space="0" w:color="auto"/>
              <w:right w:val="single" w:sz="4" w:space="0" w:color="auto"/>
            </w:tcBorders>
            <w:vAlign w:val="bottom"/>
            <w:hideMark/>
          </w:tcPr>
          <w:p w14:paraId="3E64A654"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207" w:type="dxa"/>
            <w:tcBorders>
              <w:top w:val="single" w:sz="4" w:space="0" w:color="auto"/>
              <w:left w:val="single" w:sz="4" w:space="0" w:color="auto"/>
              <w:bottom w:val="single" w:sz="4" w:space="0" w:color="auto"/>
              <w:right w:val="single" w:sz="4" w:space="0" w:color="auto"/>
            </w:tcBorders>
            <w:vAlign w:val="bottom"/>
            <w:hideMark/>
          </w:tcPr>
          <w:p w14:paraId="364DC001"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auto"/>
              <w:left w:val="single" w:sz="4" w:space="0" w:color="auto"/>
              <w:bottom w:val="single" w:sz="4" w:space="0" w:color="auto"/>
              <w:right w:val="single" w:sz="4" w:space="0" w:color="auto"/>
            </w:tcBorders>
            <w:vAlign w:val="bottom"/>
            <w:hideMark/>
          </w:tcPr>
          <w:p w14:paraId="5FCBB7E2"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r>
      <w:tr w:rsidR="00850613" w:rsidRPr="00413DED" w14:paraId="7C725A56"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0397F036" w14:textId="287590EE" w:rsidR="00850613" w:rsidRPr="00413DED" w:rsidRDefault="00850613" w:rsidP="00850613">
            <w:pPr>
              <w:rPr>
                <w:rFonts w:ascii="Tahoma" w:hAnsi="Tahoma" w:cs="Tahoma"/>
                <w:b/>
                <w:sz w:val="18"/>
                <w:szCs w:val="18"/>
              </w:rPr>
            </w:pPr>
            <w:r w:rsidRPr="00413DED">
              <w:rPr>
                <w:rFonts w:ascii="Tahoma" w:hAnsi="Tahoma" w:cs="Tahoma"/>
                <w:b/>
                <w:sz w:val="18"/>
                <w:szCs w:val="18"/>
              </w:rPr>
              <w:t>9</w:t>
            </w:r>
          </w:p>
        </w:tc>
        <w:tc>
          <w:tcPr>
            <w:tcW w:w="4960" w:type="dxa"/>
            <w:tcBorders>
              <w:top w:val="nil"/>
              <w:left w:val="nil"/>
              <w:bottom w:val="single" w:sz="4" w:space="0" w:color="000000"/>
              <w:right w:val="single" w:sz="4" w:space="0" w:color="000000"/>
            </w:tcBorders>
            <w:shd w:val="clear" w:color="auto" w:fill="FFFFFF" w:themeFill="background1"/>
            <w:vAlign w:val="center"/>
          </w:tcPr>
          <w:p w14:paraId="76E6FF70" w14:textId="78E0632F" w:rsidR="00850613" w:rsidRPr="00413DED" w:rsidRDefault="00850613" w:rsidP="00850613">
            <w:pPr>
              <w:rPr>
                <w:rFonts w:ascii="Tahoma" w:hAnsi="Tahoma" w:cs="Tahoma"/>
                <w:b/>
                <w:sz w:val="18"/>
                <w:szCs w:val="18"/>
              </w:rPr>
            </w:pPr>
            <w:r w:rsidRPr="00413DED">
              <w:rPr>
                <w:rFonts w:ascii="Tahoma" w:hAnsi="Tahoma" w:cs="Tahoma"/>
                <w:color w:val="000000"/>
                <w:sz w:val="18"/>
                <w:szCs w:val="18"/>
              </w:rPr>
              <w:t>Uszczelki fi 10mm zielone do trokara op. 20 szt.</w:t>
            </w:r>
          </w:p>
        </w:tc>
        <w:tc>
          <w:tcPr>
            <w:tcW w:w="1450" w:type="dxa"/>
            <w:tcBorders>
              <w:top w:val="nil"/>
              <w:left w:val="nil"/>
              <w:bottom w:val="single" w:sz="4" w:space="0" w:color="000000"/>
              <w:right w:val="single" w:sz="4" w:space="0" w:color="000000"/>
            </w:tcBorders>
            <w:shd w:val="clear" w:color="auto" w:fill="FFFFFF" w:themeFill="background1"/>
            <w:vAlign w:val="center"/>
          </w:tcPr>
          <w:p w14:paraId="16E251E4" w14:textId="534A04F9" w:rsidR="00850613" w:rsidRPr="00413DED" w:rsidRDefault="00850613" w:rsidP="00850613">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auto"/>
            </w:tcBorders>
            <w:shd w:val="clear" w:color="auto" w:fill="FFFFFF" w:themeFill="background1"/>
            <w:vAlign w:val="center"/>
          </w:tcPr>
          <w:p w14:paraId="036C6861" w14:textId="59ADAAE2" w:rsidR="00850613" w:rsidRPr="00413DED" w:rsidRDefault="00850613" w:rsidP="00850613">
            <w:pPr>
              <w:rPr>
                <w:rFonts w:ascii="Tahoma" w:hAnsi="Tahoma" w:cs="Tahoma"/>
                <w:b/>
                <w:sz w:val="18"/>
                <w:szCs w:val="18"/>
              </w:rPr>
            </w:pPr>
            <w:r w:rsidRPr="00413DED">
              <w:rPr>
                <w:rFonts w:ascii="Tahoma" w:hAnsi="Tahoma" w:cs="Tahoma"/>
                <w:color w:val="000000"/>
                <w:sz w:val="18"/>
                <w:szCs w:val="18"/>
              </w:rPr>
              <w:t>3</w:t>
            </w:r>
          </w:p>
        </w:tc>
        <w:tc>
          <w:tcPr>
            <w:tcW w:w="1360" w:type="dxa"/>
            <w:tcBorders>
              <w:top w:val="single" w:sz="4" w:space="0" w:color="auto"/>
              <w:left w:val="single" w:sz="4" w:space="0" w:color="auto"/>
              <w:bottom w:val="single" w:sz="4" w:space="0" w:color="auto"/>
              <w:right w:val="single" w:sz="4" w:space="0" w:color="auto"/>
            </w:tcBorders>
            <w:vAlign w:val="bottom"/>
          </w:tcPr>
          <w:p w14:paraId="70ED0ED4"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515EC0B1"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3B1332DF"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6A93766B"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3632C5CE"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54DB4EFE" w14:textId="77777777" w:rsidR="00850613" w:rsidRPr="00413DED" w:rsidRDefault="00850613" w:rsidP="00850613">
            <w:pPr>
              <w:rPr>
                <w:rFonts w:ascii="Tahoma" w:hAnsi="Tahoma" w:cs="Tahoma"/>
                <w:b/>
                <w:sz w:val="18"/>
                <w:szCs w:val="18"/>
              </w:rPr>
            </w:pPr>
          </w:p>
        </w:tc>
      </w:tr>
      <w:tr w:rsidR="00850613" w:rsidRPr="00413DED" w14:paraId="6BD51B95"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4A007CF1" w14:textId="2A6513E5" w:rsidR="00850613" w:rsidRPr="00413DED" w:rsidRDefault="00850613" w:rsidP="00850613">
            <w:pPr>
              <w:rPr>
                <w:rFonts w:ascii="Tahoma" w:hAnsi="Tahoma" w:cs="Tahoma"/>
                <w:b/>
                <w:sz w:val="18"/>
                <w:szCs w:val="18"/>
              </w:rPr>
            </w:pPr>
            <w:r w:rsidRPr="00413DED">
              <w:rPr>
                <w:rFonts w:ascii="Tahoma" w:hAnsi="Tahoma" w:cs="Tahoma"/>
                <w:b/>
                <w:sz w:val="18"/>
                <w:szCs w:val="18"/>
              </w:rPr>
              <w:t>10</w:t>
            </w:r>
          </w:p>
        </w:tc>
        <w:tc>
          <w:tcPr>
            <w:tcW w:w="4960" w:type="dxa"/>
            <w:tcBorders>
              <w:top w:val="nil"/>
              <w:left w:val="nil"/>
              <w:bottom w:val="single" w:sz="4" w:space="0" w:color="000000"/>
              <w:right w:val="single" w:sz="4" w:space="0" w:color="000000"/>
            </w:tcBorders>
            <w:shd w:val="clear" w:color="auto" w:fill="FFFFFF" w:themeFill="background1"/>
            <w:vAlign w:val="center"/>
          </w:tcPr>
          <w:p w14:paraId="0FC61261" w14:textId="7681858D" w:rsidR="00850613" w:rsidRPr="00413DED" w:rsidRDefault="00850613" w:rsidP="00850613">
            <w:pPr>
              <w:rPr>
                <w:rFonts w:ascii="Tahoma" w:hAnsi="Tahoma" w:cs="Tahoma"/>
                <w:b/>
                <w:sz w:val="18"/>
                <w:szCs w:val="18"/>
              </w:rPr>
            </w:pPr>
            <w:r w:rsidRPr="00413DED">
              <w:rPr>
                <w:rFonts w:ascii="Tahoma" w:hAnsi="Tahoma" w:cs="Tahoma"/>
                <w:color w:val="000000"/>
                <w:sz w:val="18"/>
                <w:szCs w:val="18"/>
              </w:rPr>
              <w:t>Uszczelki fi 10mm zielone do trokara kapturki op. 20 szt.</w:t>
            </w:r>
          </w:p>
        </w:tc>
        <w:tc>
          <w:tcPr>
            <w:tcW w:w="1450" w:type="dxa"/>
            <w:tcBorders>
              <w:top w:val="nil"/>
              <w:left w:val="nil"/>
              <w:bottom w:val="single" w:sz="4" w:space="0" w:color="000000"/>
              <w:right w:val="single" w:sz="4" w:space="0" w:color="000000"/>
            </w:tcBorders>
            <w:shd w:val="clear" w:color="auto" w:fill="FFFFFF" w:themeFill="background1"/>
            <w:vAlign w:val="center"/>
          </w:tcPr>
          <w:p w14:paraId="3CBBCB23" w14:textId="61ED702D" w:rsidR="00850613" w:rsidRPr="00413DED" w:rsidRDefault="00850613" w:rsidP="00850613">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auto"/>
            </w:tcBorders>
            <w:shd w:val="clear" w:color="auto" w:fill="FFFFFF" w:themeFill="background1"/>
            <w:vAlign w:val="center"/>
          </w:tcPr>
          <w:p w14:paraId="0B6CC487" w14:textId="6CF55539" w:rsidR="00850613" w:rsidRPr="00413DED" w:rsidRDefault="00850613" w:rsidP="00850613">
            <w:pPr>
              <w:rPr>
                <w:rFonts w:ascii="Tahoma" w:hAnsi="Tahoma" w:cs="Tahoma"/>
                <w:b/>
                <w:sz w:val="18"/>
                <w:szCs w:val="18"/>
              </w:rPr>
            </w:pPr>
            <w:r w:rsidRPr="00413DED">
              <w:rPr>
                <w:rFonts w:ascii="Tahoma" w:hAnsi="Tahoma" w:cs="Tahoma"/>
                <w:color w:val="000000"/>
                <w:sz w:val="18"/>
                <w:szCs w:val="18"/>
              </w:rPr>
              <w:t>3</w:t>
            </w:r>
          </w:p>
        </w:tc>
        <w:tc>
          <w:tcPr>
            <w:tcW w:w="1360" w:type="dxa"/>
            <w:tcBorders>
              <w:top w:val="single" w:sz="4" w:space="0" w:color="auto"/>
              <w:left w:val="single" w:sz="4" w:space="0" w:color="auto"/>
              <w:bottom w:val="single" w:sz="4" w:space="0" w:color="auto"/>
              <w:right w:val="single" w:sz="4" w:space="0" w:color="auto"/>
            </w:tcBorders>
            <w:vAlign w:val="bottom"/>
          </w:tcPr>
          <w:p w14:paraId="66BC151B"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58829123"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2406CDDF"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3414BBE7"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1A79693B"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3EC6CDE2" w14:textId="77777777" w:rsidR="00850613" w:rsidRPr="00413DED" w:rsidRDefault="00850613" w:rsidP="00850613">
            <w:pPr>
              <w:rPr>
                <w:rFonts w:ascii="Tahoma" w:hAnsi="Tahoma" w:cs="Tahoma"/>
                <w:b/>
                <w:sz w:val="18"/>
                <w:szCs w:val="18"/>
              </w:rPr>
            </w:pPr>
          </w:p>
        </w:tc>
      </w:tr>
      <w:tr w:rsidR="00850613" w:rsidRPr="00413DED" w14:paraId="5EB57E64"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69902414" w14:textId="0D6EF731" w:rsidR="00850613" w:rsidRPr="00413DED" w:rsidRDefault="00850613" w:rsidP="00850613">
            <w:pPr>
              <w:rPr>
                <w:rFonts w:ascii="Tahoma" w:hAnsi="Tahoma" w:cs="Tahoma"/>
                <w:b/>
                <w:sz w:val="18"/>
                <w:szCs w:val="18"/>
              </w:rPr>
            </w:pPr>
            <w:r w:rsidRPr="00413DED">
              <w:rPr>
                <w:rFonts w:ascii="Tahoma" w:hAnsi="Tahoma" w:cs="Tahoma"/>
                <w:b/>
                <w:sz w:val="18"/>
                <w:szCs w:val="18"/>
              </w:rPr>
              <w:t>11</w:t>
            </w:r>
          </w:p>
        </w:tc>
        <w:tc>
          <w:tcPr>
            <w:tcW w:w="4960" w:type="dxa"/>
            <w:tcBorders>
              <w:top w:val="nil"/>
              <w:left w:val="nil"/>
              <w:bottom w:val="single" w:sz="4" w:space="0" w:color="000000"/>
              <w:right w:val="single" w:sz="4" w:space="0" w:color="000000"/>
            </w:tcBorders>
            <w:shd w:val="clear" w:color="auto" w:fill="FFFFFF" w:themeFill="background1"/>
            <w:vAlign w:val="center"/>
          </w:tcPr>
          <w:p w14:paraId="59C50455" w14:textId="1AD3549C" w:rsidR="00850613" w:rsidRPr="00413DED" w:rsidRDefault="00850613" w:rsidP="00850613">
            <w:pPr>
              <w:rPr>
                <w:rFonts w:ascii="Tahoma" w:hAnsi="Tahoma" w:cs="Tahoma"/>
                <w:b/>
                <w:sz w:val="18"/>
                <w:szCs w:val="18"/>
              </w:rPr>
            </w:pPr>
            <w:r w:rsidRPr="00413DED">
              <w:rPr>
                <w:rFonts w:ascii="Tahoma" w:hAnsi="Tahoma" w:cs="Tahoma"/>
                <w:color w:val="000000"/>
                <w:sz w:val="18"/>
                <w:szCs w:val="18"/>
              </w:rPr>
              <w:t>Uszczelki fi 13 mm żółta do trokara kapturki op. 20 szt.</w:t>
            </w:r>
          </w:p>
        </w:tc>
        <w:tc>
          <w:tcPr>
            <w:tcW w:w="1450" w:type="dxa"/>
            <w:tcBorders>
              <w:top w:val="nil"/>
              <w:left w:val="nil"/>
              <w:bottom w:val="single" w:sz="4" w:space="0" w:color="000000"/>
              <w:right w:val="single" w:sz="4" w:space="0" w:color="000000"/>
            </w:tcBorders>
            <w:shd w:val="clear" w:color="auto" w:fill="FFFFFF" w:themeFill="background1"/>
            <w:vAlign w:val="center"/>
          </w:tcPr>
          <w:p w14:paraId="76440E63" w14:textId="3861A38A" w:rsidR="00850613" w:rsidRPr="00413DED" w:rsidRDefault="00850613" w:rsidP="00850613">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auto"/>
            </w:tcBorders>
            <w:shd w:val="clear" w:color="auto" w:fill="FFFFFF" w:themeFill="background1"/>
            <w:vAlign w:val="center"/>
          </w:tcPr>
          <w:p w14:paraId="2BE8E02E" w14:textId="14CBA7D2" w:rsidR="00850613" w:rsidRPr="00413DED" w:rsidRDefault="00850613" w:rsidP="00850613">
            <w:pPr>
              <w:rPr>
                <w:rFonts w:ascii="Tahoma" w:hAnsi="Tahoma" w:cs="Tahoma"/>
                <w:b/>
                <w:sz w:val="18"/>
                <w:szCs w:val="18"/>
              </w:rPr>
            </w:pPr>
            <w:r w:rsidRPr="00413DED">
              <w:rPr>
                <w:rFonts w:ascii="Tahoma" w:hAnsi="Tahoma" w:cs="Tahoma"/>
                <w:color w:val="000000"/>
                <w:sz w:val="18"/>
                <w:szCs w:val="18"/>
              </w:rPr>
              <w:t>3</w:t>
            </w:r>
          </w:p>
        </w:tc>
        <w:tc>
          <w:tcPr>
            <w:tcW w:w="1360" w:type="dxa"/>
            <w:tcBorders>
              <w:top w:val="single" w:sz="4" w:space="0" w:color="auto"/>
              <w:left w:val="single" w:sz="4" w:space="0" w:color="auto"/>
              <w:bottom w:val="single" w:sz="4" w:space="0" w:color="auto"/>
              <w:right w:val="single" w:sz="4" w:space="0" w:color="auto"/>
            </w:tcBorders>
            <w:vAlign w:val="bottom"/>
          </w:tcPr>
          <w:p w14:paraId="1FED1410"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65276B00"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3440B9E4"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32281FF8"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485F3327"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073A32A4" w14:textId="77777777" w:rsidR="00850613" w:rsidRPr="00413DED" w:rsidRDefault="00850613" w:rsidP="00850613">
            <w:pPr>
              <w:rPr>
                <w:rFonts w:ascii="Tahoma" w:hAnsi="Tahoma" w:cs="Tahoma"/>
                <w:b/>
                <w:sz w:val="18"/>
                <w:szCs w:val="18"/>
              </w:rPr>
            </w:pPr>
          </w:p>
        </w:tc>
      </w:tr>
      <w:tr w:rsidR="00850613" w:rsidRPr="00413DED" w14:paraId="7BDFC8EF"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73BEA0BC" w14:textId="2ADE8D18" w:rsidR="00850613" w:rsidRPr="00413DED" w:rsidRDefault="00850613" w:rsidP="00850613">
            <w:pPr>
              <w:rPr>
                <w:rFonts w:ascii="Tahoma" w:hAnsi="Tahoma" w:cs="Tahoma"/>
                <w:b/>
                <w:sz w:val="18"/>
                <w:szCs w:val="18"/>
              </w:rPr>
            </w:pPr>
            <w:r w:rsidRPr="00413DED">
              <w:rPr>
                <w:rFonts w:ascii="Tahoma" w:hAnsi="Tahoma" w:cs="Tahoma"/>
                <w:b/>
                <w:sz w:val="18"/>
                <w:szCs w:val="18"/>
              </w:rPr>
              <w:t>12</w:t>
            </w:r>
          </w:p>
        </w:tc>
        <w:tc>
          <w:tcPr>
            <w:tcW w:w="4960" w:type="dxa"/>
            <w:tcBorders>
              <w:top w:val="nil"/>
              <w:left w:val="nil"/>
              <w:bottom w:val="single" w:sz="4" w:space="0" w:color="000000"/>
              <w:right w:val="single" w:sz="4" w:space="0" w:color="000000"/>
            </w:tcBorders>
            <w:shd w:val="clear" w:color="auto" w:fill="FFFFFF" w:themeFill="background1"/>
            <w:vAlign w:val="center"/>
          </w:tcPr>
          <w:p w14:paraId="73294767" w14:textId="63F1F017" w:rsidR="00850613" w:rsidRPr="00413DED" w:rsidRDefault="00850613" w:rsidP="00850613">
            <w:pPr>
              <w:rPr>
                <w:rFonts w:ascii="Tahoma" w:hAnsi="Tahoma" w:cs="Tahoma"/>
                <w:b/>
                <w:sz w:val="18"/>
                <w:szCs w:val="18"/>
              </w:rPr>
            </w:pPr>
            <w:r w:rsidRPr="00413DED">
              <w:rPr>
                <w:rFonts w:ascii="Tahoma" w:hAnsi="Tahoma" w:cs="Tahoma"/>
                <w:color w:val="000000"/>
                <w:sz w:val="18"/>
                <w:szCs w:val="18"/>
              </w:rPr>
              <w:t xml:space="preserve">Uszczelki czarne do </w:t>
            </w:r>
            <w:proofErr w:type="spellStart"/>
            <w:r w:rsidRPr="00413DED">
              <w:rPr>
                <w:rFonts w:ascii="Tahoma" w:hAnsi="Tahoma" w:cs="Tahoma"/>
                <w:color w:val="000000"/>
                <w:sz w:val="18"/>
                <w:szCs w:val="18"/>
              </w:rPr>
              <w:t>luer</w:t>
            </w:r>
            <w:proofErr w:type="spellEnd"/>
            <w:r w:rsidRPr="00413DED">
              <w:rPr>
                <w:rFonts w:ascii="Tahoma" w:hAnsi="Tahoma" w:cs="Tahoma"/>
                <w:color w:val="000000"/>
                <w:sz w:val="18"/>
                <w:szCs w:val="18"/>
              </w:rPr>
              <w:t xml:space="preserve"> - lock op. 20 szt.</w:t>
            </w:r>
          </w:p>
        </w:tc>
        <w:tc>
          <w:tcPr>
            <w:tcW w:w="1450" w:type="dxa"/>
            <w:tcBorders>
              <w:top w:val="nil"/>
              <w:left w:val="nil"/>
              <w:bottom w:val="single" w:sz="4" w:space="0" w:color="000000"/>
              <w:right w:val="single" w:sz="4" w:space="0" w:color="000000"/>
            </w:tcBorders>
            <w:shd w:val="clear" w:color="auto" w:fill="FFFFFF" w:themeFill="background1"/>
            <w:vAlign w:val="center"/>
          </w:tcPr>
          <w:p w14:paraId="11A5250B" w14:textId="53948329" w:rsidR="00850613" w:rsidRPr="00413DED" w:rsidRDefault="00850613" w:rsidP="00850613">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auto"/>
            </w:tcBorders>
            <w:shd w:val="clear" w:color="auto" w:fill="FFFFFF" w:themeFill="background1"/>
            <w:vAlign w:val="center"/>
          </w:tcPr>
          <w:p w14:paraId="078ADCC2" w14:textId="0378AFD0" w:rsidR="00850613" w:rsidRPr="00413DED" w:rsidRDefault="00850613" w:rsidP="00850613">
            <w:pPr>
              <w:rPr>
                <w:rFonts w:ascii="Tahoma" w:hAnsi="Tahoma" w:cs="Tahoma"/>
                <w:b/>
                <w:sz w:val="18"/>
                <w:szCs w:val="18"/>
              </w:rPr>
            </w:pPr>
            <w:r w:rsidRPr="00413DED">
              <w:rPr>
                <w:rFonts w:ascii="Tahoma" w:hAnsi="Tahoma" w:cs="Tahoma"/>
                <w:color w:val="000000"/>
                <w:sz w:val="18"/>
                <w:szCs w:val="18"/>
              </w:rPr>
              <w:t>3</w:t>
            </w:r>
          </w:p>
        </w:tc>
        <w:tc>
          <w:tcPr>
            <w:tcW w:w="1360" w:type="dxa"/>
            <w:tcBorders>
              <w:top w:val="single" w:sz="4" w:space="0" w:color="auto"/>
              <w:left w:val="single" w:sz="4" w:space="0" w:color="auto"/>
              <w:bottom w:val="single" w:sz="4" w:space="0" w:color="auto"/>
              <w:right w:val="single" w:sz="4" w:space="0" w:color="auto"/>
            </w:tcBorders>
            <w:vAlign w:val="bottom"/>
          </w:tcPr>
          <w:p w14:paraId="7543B612"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41ACC833"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1C892984"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550A7063"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0C867217"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1CD393F4" w14:textId="77777777" w:rsidR="00850613" w:rsidRPr="00413DED" w:rsidRDefault="00850613" w:rsidP="00850613">
            <w:pPr>
              <w:rPr>
                <w:rFonts w:ascii="Tahoma" w:hAnsi="Tahoma" w:cs="Tahoma"/>
                <w:b/>
                <w:sz w:val="18"/>
                <w:szCs w:val="18"/>
              </w:rPr>
            </w:pPr>
          </w:p>
        </w:tc>
      </w:tr>
      <w:tr w:rsidR="00850613" w:rsidRPr="00413DED" w14:paraId="6B432ECE"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532C7C19" w14:textId="06655219" w:rsidR="00850613" w:rsidRPr="00413DED" w:rsidRDefault="00850613" w:rsidP="00850613">
            <w:pPr>
              <w:rPr>
                <w:rFonts w:ascii="Tahoma" w:hAnsi="Tahoma" w:cs="Tahoma"/>
                <w:b/>
                <w:sz w:val="18"/>
                <w:szCs w:val="18"/>
              </w:rPr>
            </w:pPr>
            <w:r w:rsidRPr="00413DED">
              <w:rPr>
                <w:rFonts w:ascii="Tahoma" w:hAnsi="Tahoma" w:cs="Tahoma"/>
                <w:b/>
                <w:sz w:val="18"/>
                <w:szCs w:val="18"/>
              </w:rPr>
              <w:t>13</w:t>
            </w:r>
          </w:p>
        </w:tc>
        <w:tc>
          <w:tcPr>
            <w:tcW w:w="4960" w:type="dxa"/>
            <w:tcBorders>
              <w:top w:val="nil"/>
              <w:left w:val="nil"/>
              <w:bottom w:val="single" w:sz="4" w:space="0" w:color="000000"/>
              <w:right w:val="single" w:sz="4" w:space="0" w:color="000000"/>
            </w:tcBorders>
            <w:shd w:val="clear" w:color="auto" w:fill="FFFFFF" w:themeFill="background1"/>
            <w:vAlign w:val="center"/>
          </w:tcPr>
          <w:p w14:paraId="6CA1ADE9" w14:textId="47FD71F7" w:rsidR="00850613" w:rsidRPr="00413DED" w:rsidRDefault="00850613" w:rsidP="00850613">
            <w:pPr>
              <w:rPr>
                <w:rFonts w:ascii="Tahoma" w:hAnsi="Tahoma" w:cs="Tahoma"/>
                <w:b/>
                <w:sz w:val="18"/>
                <w:szCs w:val="18"/>
              </w:rPr>
            </w:pPr>
            <w:r w:rsidRPr="00413DED">
              <w:rPr>
                <w:rFonts w:ascii="Tahoma" w:hAnsi="Tahoma" w:cs="Tahoma"/>
                <w:color w:val="000000"/>
                <w:sz w:val="18"/>
                <w:szCs w:val="18"/>
              </w:rPr>
              <w:t>Uszczelki lateksowe, przepustnica do trokara  (wentyl klapkowy) fi 5,5 mm; op. 20 szt.</w:t>
            </w:r>
          </w:p>
        </w:tc>
        <w:tc>
          <w:tcPr>
            <w:tcW w:w="1450" w:type="dxa"/>
            <w:tcBorders>
              <w:top w:val="nil"/>
              <w:left w:val="nil"/>
              <w:bottom w:val="single" w:sz="4" w:space="0" w:color="000000"/>
              <w:right w:val="single" w:sz="4" w:space="0" w:color="000000"/>
            </w:tcBorders>
            <w:shd w:val="clear" w:color="auto" w:fill="FFFFFF" w:themeFill="background1"/>
            <w:vAlign w:val="center"/>
          </w:tcPr>
          <w:p w14:paraId="1199B3E4" w14:textId="6109DB6F" w:rsidR="00850613" w:rsidRPr="00413DED" w:rsidRDefault="00850613" w:rsidP="00850613">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auto"/>
            </w:tcBorders>
            <w:shd w:val="clear" w:color="auto" w:fill="FFFFFF" w:themeFill="background1"/>
            <w:vAlign w:val="center"/>
          </w:tcPr>
          <w:p w14:paraId="5096E933" w14:textId="52340ED5" w:rsidR="00850613" w:rsidRPr="00413DED" w:rsidRDefault="00850613" w:rsidP="00850613">
            <w:pPr>
              <w:rPr>
                <w:rFonts w:ascii="Tahoma" w:hAnsi="Tahoma" w:cs="Tahoma"/>
                <w:b/>
                <w:sz w:val="18"/>
                <w:szCs w:val="18"/>
              </w:rPr>
            </w:pPr>
            <w:r w:rsidRPr="00413DED">
              <w:rPr>
                <w:rFonts w:ascii="Tahoma" w:hAnsi="Tahoma" w:cs="Tahoma"/>
                <w:color w:val="000000"/>
                <w:sz w:val="18"/>
                <w:szCs w:val="18"/>
              </w:rPr>
              <w:t>3</w:t>
            </w:r>
          </w:p>
        </w:tc>
        <w:tc>
          <w:tcPr>
            <w:tcW w:w="1360" w:type="dxa"/>
            <w:tcBorders>
              <w:top w:val="single" w:sz="4" w:space="0" w:color="auto"/>
              <w:left w:val="single" w:sz="4" w:space="0" w:color="auto"/>
              <w:bottom w:val="single" w:sz="4" w:space="0" w:color="auto"/>
              <w:right w:val="single" w:sz="4" w:space="0" w:color="auto"/>
            </w:tcBorders>
            <w:vAlign w:val="bottom"/>
          </w:tcPr>
          <w:p w14:paraId="487D2C48"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0518AF6F"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1F0EF0AB"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1B33A491"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273D1D5A"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6E9BD4E4" w14:textId="77777777" w:rsidR="00850613" w:rsidRPr="00413DED" w:rsidRDefault="00850613" w:rsidP="00850613">
            <w:pPr>
              <w:rPr>
                <w:rFonts w:ascii="Tahoma" w:hAnsi="Tahoma" w:cs="Tahoma"/>
                <w:b/>
                <w:sz w:val="18"/>
                <w:szCs w:val="18"/>
              </w:rPr>
            </w:pPr>
          </w:p>
        </w:tc>
      </w:tr>
      <w:tr w:rsidR="00850613" w:rsidRPr="00413DED" w14:paraId="3A90D008"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0B6777F8" w14:textId="60A39CB1" w:rsidR="00850613" w:rsidRPr="00413DED" w:rsidRDefault="00850613" w:rsidP="00850613">
            <w:pPr>
              <w:rPr>
                <w:rFonts w:ascii="Tahoma" w:hAnsi="Tahoma" w:cs="Tahoma"/>
                <w:b/>
                <w:sz w:val="18"/>
                <w:szCs w:val="18"/>
              </w:rPr>
            </w:pPr>
            <w:r w:rsidRPr="00413DED">
              <w:rPr>
                <w:rFonts w:ascii="Tahoma" w:hAnsi="Tahoma" w:cs="Tahoma"/>
                <w:b/>
                <w:sz w:val="18"/>
                <w:szCs w:val="18"/>
              </w:rPr>
              <w:t>14</w:t>
            </w:r>
          </w:p>
        </w:tc>
        <w:tc>
          <w:tcPr>
            <w:tcW w:w="4960" w:type="dxa"/>
            <w:tcBorders>
              <w:top w:val="nil"/>
              <w:left w:val="nil"/>
              <w:bottom w:val="single" w:sz="4" w:space="0" w:color="000000"/>
              <w:right w:val="single" w:sz="4" w:space="0" w:color="000000"/>
            </w:tcBorders>
            <w:shd w:val="clear" w:color="auto" w:fill="FFFFFF" w:themeFill="background1"/>
            <w:vAlign w:val="center"/>
          </w:tcPr>
          <w:p w14:paraId="1B722490" w14:textId="3229F598" w:rsidR="00850613" w:rsidRPr="00413DED" w:rsidRDefault="00850613" w:rsidP="00850613">
            <w:pPr>
              <w:rPr>
                <w:rFonts w:ascii="Tahoma" w:hAnsi="Tahoma" w:cs="Tahoma"/>
                <w:b/>
                <w:sz w:val="18"/>
                <w:szCs w:val="18"/>
              </w:rPr>
            </w:pPr>
            <w:r w:rsidRPr="00413DED">
              <w:rPr>
                <w:rFonts w:ascii="Tahoma" w:hAnsi="Tahoma" w:cs="Tahoma"/>
                <w:color w:val="000000"/>
                <w:sz w:val="18"/>
                <w:szCs w:val="18"/>
              </w:rPr>
              <w:t>Uszczelki lateksowe, przepustnica do trokara  (wentyl klapkowy) fi 10 mm; op. 20 szt.</w:t>
            </w:r>
          </w:p>
        </w:tc>
        <w:tc>
          <w:tcPr>
            <w:tcW w:w="1450" w:type="dxa"/>
            <w:tcBorders>
              <w:top w:val="nil"/>
              <w:left w:val="nil"/>
              <w:bottom w:val="single" w:sz="4" w:space="0" w:color="000000"/>
              <w:right w:val="single" w:sz="4" w:space="0" w:color="000000"/>
            </w:tcBorders>
            <w:shd w:val="clear" w:color="auto" w:fill="FFFFFF" w:themeFill="background1"/>
            <w:vAlign w:val="center"/>
          </w:tcPr>
          <w:p w14:paraId="04F15606" w14:textId="0EBF977F" w:rsidR="00850613" w:rsidRPr="00413DED" w:rsidRDefault="00850613" w:rsidP="00850613">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auto"/>
            </w:tcBorders>
            <w:shd w:val="clear" w:color="auto" w:fill="FFFFFF" w:themeFill="background1"/>
            <w:vAlign w:val="center"/>
          </w:tcPr>
          <w:p w14:paraId="397DD003" w14:textId="67239D5B" w:rsidR="00850613" w:rsidRPr="00413DED" w:rsidRDefault="00850613" w:rsidP="00850613">
            <w:pPr>
              <w:rPr>
                <w:rFonts w:ascii="Tahoma" w:hAnsi="Tahoma" w:cs="Tahoma"/>
                <w:b/>
                <w:sz w:val="18"/>
                <w:szCs w:val="18"/>
              </w:rPr>
            </w:pPr>
            <w:r w:rsidRPr="00413DED">
              <w:rPr>
                <w:rFonts w:ascii="Tahoma" w:hAnsi="Tahoma" w:cs="Tahoma"/>
                <w:color w:val="000000"/>
                <w:sz w:val="18"/>
                <w:szCs w:val="18"/>
              </w:rPr>
              <w:t>3</w:t>
            </w:r>
          </w:p>
        </w:tc>
        <w:tc>
          <w:tcPr>
            <w:tcW w:w="1360" w:type="dxa"/>
            <w:tcBorders>
              <w:top w:val="single" w:sz="4" w:space="0" w:color="auto"/>
              <w:left w:val="single" w:sz="4" w:space="0" w:color="auto"/>
              <w:bottom w:val="single" w:sz="4" w:space="0" w:color="auto"/>
              <w:right w:val="single" w:sz="4" w:space="0" w:color="auto"/>
            </w:tcBorders>
            <w:vAlign w:val="bottom"/>
          </w:tcPr>
          <w:p w14:paraId="2AA1E6E5"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2023B6EF"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152DBD34"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16C02738"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64AD5314"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685907E5" w14:textId="77777777" w:rsidR="00850613" w:rsidRPr="00413DED" w:rsidRDefault="00850613" w:rsidP="00850613">
            <w:pPr>
              <w:rPr>
                <w:rFonts w:ascii="Tahoma" w:hAnsi="Tahoma" w:cs="Tahoma"/>
                <w:b/>
                <w:sz w:val="18"/>
                <w:szCs w:val="18"/>
              </w:rPr>
            </w:pPr>
          </w:p>
        </w:tc>
      </w:tr>
      <w:tr w:rsidR="00850613" w:rsidRPr="00413DED" w14:paraId="4A6B3399"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608995B3" w14:textId="603E875E" w:rsidR="00850613" w:rsidRPr="00413DED" w:rsidRDefault="00850613" w:rsidP="00850613">
            <w:pPr>
              <w:rPr>
                <w:rFonts w:ascii="Tahoma" w:hAnsi="Tahoma" w:cs="Tahoma"/>
                <w:b/>
                <w:sz w:val="18"/>
                <w:szCs w:val="18"/>
              </w:rPr>
            </w:pPr>
            <w:r w:rsidRPr="00413DED">
              <w:rPr>
                <w:rFonts w:ascii="Tahoma" w:hAnsi="Tahoma" w:cs="Tahoma"/>
                <w:b/>
                <w:sz w:val="18"/>
                <w:szCs w:val="18"/>
              </w:rPr>
              <w:t>15</w:t>
            </w:r>
          </w:p>
        </w:tc>
        <w:tc>
          <w:tcPr>
            <w:tcW w:w="4960" w:type="dxa"/>
            <w:tcBorders>
              <w:top w:val="nil"/>
              <w:left w:val="nil"/>
              <w:bottom w:val="single" w:sz="4" w:space="0" w:color="000000"/>
              <w:right w:val="single" w:sz="4" w:space="0" w:color="000000"/>
            </w:tcBorders>
            <w:shd w:val="clear" w:color="auto" w:fill="FFFFFF" w:themeFill="background1"/>
            <w:vAlign w:val="center"/>
          </w:tcPr>
          <w:p w14:paraId="1940E938" w14:textId="5C588B11" w:rsidR="00850613" w:rsidRPr="00413DED" w:rsidRDefault="00850613" w:rsidP="00850613">
            <w:pPr>
              <w:rPr>
                <w:rFonts w:ascii="Tahoma" w:hAnsi="Tahoma" w:cs="Tahoma"/>
                <w:b/>
                <w:sz w:val="18"/>
                <w:szCs w:val="18"/>
              </w:rPr>
            </w:pPr>
            <w:r w:rsidRPr="00413DED">
              <w:rPr>
                <w:rFonts w:ascii="Tahoma" w:hAnsi="Tahoma" w:cs="Tahoma"/>
                <w:color w:val="000000"/>
                <w:sz w:val="18"/>
                <w:szCs w:val="18"/>
              </w:rPr>
              <w:t>Uszczelki lateksowe, przepustnica do trokara  (wentyl klapkowy) fi 13 mm; op. 20 szt.</w:t>
            </w:r>
          </w:p>
        </w:tc>
        <w:tc>
          <w:tcPr>
            <w:tcW w:w="1450" w:type="dxa"/>
            <w:tcBorders>
              <w:top w:val="nil"/>
              <w:left w:val="nil"/>
              <w:bottom w:val="single" w:sz="4" w:space="0" w:color="000000"/>
              <w:right w:val="single" w:sz="4" w:space="0" w:color="000000"/>
            </w:tcBorders>
            <w:shd w:val="clear" w:color="auto" w:fill="FFFFFF" w:themeFill="background1"/>
            <w:vAlign w:val="center"/>
          </w:tcPr>
          <w:p w14:paraId="6A3FC01D" w14:textId="4BDBF14D" w:rsidR="00850613" w:rsidRPr="00413DED" w:rsidRDefault="00850613" w:rsidP="00850613">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auto"/>
            </w:tcBorders>
            <w:shd w:val="clear" w:color="auto" w:fill="FFFFFF" w:themeFill="background1"/>
            <w:vAlign w:val="center"/>
          </w:tcPr>
          <w:p w14:paraId="2ABA1046" w14:textId="4FC506EA" w:rsidR="00850613" w:rsidRPr="00413DED" w:rsidRDefault="00850613" w:rsidP="00850613">
            <w:pPr>
              <w:rPr>
                <w:rFonts w:ascii="Tahoma" w:hAnsi="Tahoma" w:cs="Tahoma"/>
                <w:b/>
                <w:sz w:val="18"/>
                <w:szCs w:val="18"/>
              </w:rPr>
            </w:pPr>
            <w:r w:rsidRPr="00413DED">
              <w:rPr>
                <w:rFonts w:ascii="Tahoma" w:hAnsi="Tahoma" w:cs="Tahoma"/>
                <w:color w:val="000000"/>
                <w:sz w:val="18"/>
                <w:szCs w:val="18"/>
              </w:rPr>
              <w:t>3</w:t>
            </w:r>
          </w:p>
        </w:tc>
        <w:tc>
          <w:tcPr>
            <w:tcW w:w="1360" w:type="dxa"/>
            <w:tcBorders>
              <w:top w:val="single" w:sz="4" w:space="0" w:color="auto"/>
              <w:left w:val="single" w:sz="4" w:space="0" w:color="auto"/>
              <w:bottom w:val="single" w:sz="4" w:space="0" w:color="auto"/>
              <w:right w:val="single" w:sz="4" w:space="0" w:color="auto"/>
            </w:tcBorders>
            <w:vAlign w:val="bottom"/>
          </w:tcPr>
          <w:p w14:paraId="3F0F0AF2"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3F23C4A0"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5A3AF861"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23577B4E"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6E221F8C"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2E213140" w14:textId="77777777" w:rsidR="00850613" w:rsidRPr="00413DED" w:rsidRDefault="00850613" w:rsidP="00850613">
            <w:pPr>
              <w:rPr>
                <w:rFonts w:ascii="Tahoma" w:hAnsi="Tahoma" w:cs="Tahoma"/>
                <w:b/>
                <w:sz w:val="18"/>
                <w:szCs w:val="18"/>
              </w:rPr>
            </w:pPr>
          </w:p>
        </w:tc>
      </w:tr>
      <w:tr w:rsidR="00850613" w:rsidRPr="00413DED" w14:paraId="162870A1"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0DA75C23" w14:textId="6A51E9E3" w:rsidR="00850613" w:rsidRPr="00413DED" w:rsidRDefault="00850613" w:rsidP="00850613">
            <w:pPr>
              <w:rPr>
                <w:rFonts w:ascii="Tahoma" w:hAnsi="Tahoma" w:cs="Tahoma"/>
                <w:b/>
                <w:sz w:val="18"/>
                <w:szCs w:val="18"/>
              </w:rPr>
            </w:pPr>
            <w:r w:rsidRPr="00413DED">
              <w:rPr>
                <w:rFonts w:ascii="Tahoma" w:hAnsi="Tahoma" w:cs="Tahoma"/>
                <w:b/>
                <w:sz w:val="18"/>
                <w:szCs w:val="18"/>
              </w:rPr>
              <w:t>16</w:t>
            </w:r>
          </w:p>
        </w:tc>
        <w:tc>
          <w:tcPr>
            <w:tcW w:w="4960" w:type="dxa"/>
            <w:tcBorders>
              <w:top w:val="nil"/>
              <w:left w:val="nil"/>
              <w:bottom w:val="single" w:sz="4" w:space="0" w:color="000000"/>
              <w:right w:val="single" w:sz="4" w:space="0" w:color="000000"/>
            </w:tcBorders>
            <w:shd w:val="clear" w:color="auto" w:fill="FFFFFF" w:themeFill="background1"/>
            <w:vAlign w:val="center"/>
          </w:tcPr>
          <w:p w14:paraId="68865F3D" w14:textId="54A72715" w:rsidR="00850613" w:rsidRPr="00413DED" w:rsidRDefault="00850613" w:rsidP="00850613">
            <w:pPr>
              <w:rPr>
                <w:rFonts w:ascii="Tahoma" w:hAnsi="Tahoma" w:cs="Tahoma"/>
                <w:b/>
                <w:sz w:val="18"/>
                <w:szCs w:val="18"/>
              </w:rPr>
            </w:pPr>
            <w:r w:rsidRPr="00413DED">
              <w:rPr>
                <w:rFonts w:ascii="Tahoma" w:hAnsi="Tahoma" w:cs="Tahoma"/>
                <w:color w:val="000000"/>
                <w:sz w:val="18"/>
                <w:szCs w:val="18"/>
              </w:rPr>
              <w:t>Światłowód autolkawowalny,śr.4,8mm, długość 250cm , w nieprzeźroczystej osłonie posiadającej dodatkowe wzmocnienie zabezpieczające przed jego uszkodzeniem, o zwiększonej liczbie wiązek światłowodowych dla uzyskania lepszego doświetlenia obrazu</w:t>
            </w:r>
          </w:p>
        </w:tc>
        <w:tc>
          <w:tcPr>
            <w:tcW w:w="1450" w:type="dxa"/>
            <w:tcBorders>
              <w:top w:val="nil"/>
              <w:left w:val="nil"/>
              <w:bottom w:val="single" w:sz="4" w:space="0" w:color="000000"/>
              <w:right w:val="single" w:sz="4" w:space="0" w:color="000000"/>
            </w:tcBorders>
            <w:shd w:val="clear" w:color="auto" w:fill="FFFFFF" w:themeFill="background1"/>
            <w:vAlign w:val="center"/>
          </w:tcPr>
          <w:p w14:paraId="06008DAA" w14:textId="2B9335EF"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auto"/>
            </w:tcBorders>
            <w:shd w:val="clear" w:color="auto" w:fill="FFFFFF" w:themeFill="background1"/>
            <w:vAlign w:val="center"/>
          </w:tcPr>
          <w:p w14:paraId="5E4778D0" w14:textId="4988DB7A" w:rsidR="00850613" w:rsidRPr="00413DED" w:rsidRDefault="00850613" w:rsidP="00850613">
            <w:pPr>
              <w:rPr>
                <w:rFonts w:ascii="Tahoma" w:hAnsi="Tahoma" w:cs="Tahoma"/>
                <w:b/>
                <w:sz w:val="18"/>
                <w:szCs w:val="18"/>
              </w:rPr>
            </w:pPr>
            <w:r w:rsidRPr="00413DED">
              <w:rPr>
                <w:rFonts w:ascii="Tahoma" w:hAnsi="Tahoma" w:cs="Tahoma"/>
                <w:color w:val="000000"/>
                <w:sz w:val="18"/>
                <w:szCs w:val="18"/>
              </w:rPr>
              <w:t>3</w:t>
            </w:r>
          </w:p>
        </w:tc>
        <w:tc>
          <w:tcPr>
            <w:tcW w:w="1360" w:type="dxa"/>
            <w:tcBorders>
              <w:top w:val="single" w:sz="4" w:space="0" w:color="auto"/>
              <w:left w:val="single" w:sz="4" w:space="0" w:color="auto"/>
              <w:bottom w:val="single" w:sz="4" w:space="0" w:color="auto"/>
              <w:right w:val="single" w:sz="4" w:space="0" w:color="auto"/>
            </w:tcBorders>
            <w:vAlign w:val="bottom"/>
          </w:tcPr>
          <w:p w14:paraId="76F2BD65"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5958B2DE"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3AD2CD22"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44146D10"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5EA8E53D"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106F3A9E" w14:textId="77777777" w:rsidR="00850613" w:rsidRPr="00413DED" w:rsidRDefault="00850613" w:rsidP="00850613">
            <w:pPr>
              <w:rPr>
                <w:rFonts w:ascii="Tahoma" w:hAnsi="Tahoma" w:cs="Tahoma"/>
                <w:b/>
                <w:sz w:val="18"/>
                <w:szCs w:val="18"/>
              </w:rPr>
            </w:pPr>
          </w:p>
        </w:tc>
      </w:tr>
      <w:tr w:rsidR="00850613" w:rsidRPr="00413DED" w14:paraId="6856BD99"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030EF1CF" w14:textId="1BC7806B" w:rsidR="00850613" w:rsidRPr="00413DED" w:rsidRDefault="00850613" w:rsidP="00850613">
            <w:pPr>
              <w:rPr>
                <w:rFonts w:ascii="Tahoma" w:hAnsi="Tahoma" w:cs="Tahoma"/>
                <w:b/>
                <w:sz w:val="18"/>
                <w:szCs w:val="18"/>
              </w:rPr>
            </w:pPr>
            <w:r w:rsidRPr="00413DED">
              <w:rPr>
                <w:rFonts w:ascii="Tahoma" w:hAnsi="Tahoma" w:cs="Tahoma"/>
                <w:b/>
                <w:sz w:val="18"/>
                <w:szCs w:val="18"/>
              </w:rPr>
              <w:t>17</w:t>
            </w:r>
          </w:p>
        </w:tc>
        <w:tc>
          <w:tcPr>
            <w:tcW w:w="4960" w:type="dxa"/>
            <w:tcBorders>
              <w:top w:val="nil"/>
              <w:left w:val="nil"/>
              <w:bottom w:val="single" w:sz="4" w:space="0" w:color="000000"/>
              <w:right w:val="single" w:sz="4" w:space="0" w:color="000000"/>
            </w:tcBorders>
            <w:shd w:val="clear" w:color="auto" w:fill="FFFFFF" w:themeFill="background1"/>
            <w:vAlign w:val="center"/>
          </w:tcPr>
          <w:p w14:paraId="6F5F3CFB" w14:textId="2258C65E" w:rsidR="00850613" w:rsidRPr="00413DED" w:rsidRDefault="00850613" w:rsidP="00850613">
            <w:pPr>
              <w:rPr>
                <w:rFonts w:ascii="Tahoma" w:hAnsi="Tahoma" w:cs="Tahoma"/>
                <w:b/>
                <w:sz w:val="18"/>
                <w:szCs w:val="18"/>
              </w:rPr>
            </w:pPr>
            <w:r w:rsidRPr="00413DED">
              <w:rPr>
                <w:rFonts w:ascii="Tahoma" w:hAnsi="Tahoma" w:cs="Tahoma"/>
                <w:color w:val="000000"/>
                <w:sz w:val="18"/>
                <w:szCs w:val="18"/>
              </w:rPr>
              <w:t>Kosz wraz z mocowaniami na optykę wykonany z jednego arkusza stali o wym. 501 x 134 x 45 mm</w:t>
            </w:r>
          </w:p>
        </w:tc>
        <w:tc>
          <w:tcPr>
            <w:tcW w:w="1450" w:type="dxa"/>
            <w:tcBorders>
              <w:top w:val="nil"/>
              <w:left w:val="nil"/>
              <w:bottom w:val="single" w:sz="4" w:space="0" w:color="000000"/>
              <w:right w:val="single" w:sz="4" w:space="0" w:color="000000"/>
            </w:tcBorders>
            <w:shd w:val="clear" w:color="auto" w:fill="FFFFFF" w:themeFill="background1"/>
            <w:vAlign w:val="center"/>
          </w:tcPr>
          <w:p w14:paraId="33B35E86" w14:textId="42BEBEF8"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auto"/>
            </w:tcBorders>
            <w:shd w:val="clear" w:color="auto" w:fill="FFFFFF" w:themeFill="background1"/>
            <w:vAlign w:val="center"/>
          </w:tcPr>
          <w:p w14:paraId="033E1679" w14:textId="2AB0FA20" w:rsidR="00850613" w:rsidRPr="00413DED" w:rsidRDefault="00850613" w:rsidP="00850613">
            <w:pPr>
              <w:rPr>
                <w:rFonts w:ascii="Tahoma" w:hAnsi="Tahoma" w:cs="Tahoma"/>
                <w:b/>
                <w:sz w:val="18"/>
                <w:szCs w:val="18"/>
              </w:rPr>
            </w:pPr>
            <w:r w:rsidRPr="00413DED">
              <w:rPr>
                <w:rFonts w:ascii="Tahoma" w:hAnsi="Tahoma" w:cs="Tahoma"/>
                <w:color w:val="000000"/>
                <w:sz w:val="18"/>
                <w:szCs w:val="18"/>
              </w:rPr>
              <w:t>2</w:t>
            </w:r>
          </w:p>
        </w:tc>
        <w:tc>
          <w:tcPr>
            <w:tcW w:w="1360" w:type="dxa"/>
            <w:tcBorders>
              <w:top w:val="single" w:sz="4" w:space="0" w:color="auto"/>
              <w:left w:val="single" w:sz="4" w:space="0" w:color="auto"/>
              <w:bottom w:val="single" w:sz="4" w:space="0" w:color="auto"/>
              <w:right w:val="single" w:sz="4" w:space="0" w:color="auto"/>
            </w:tcBorders>
            <w:vAlign w:val="bottom"/>
          </w:tcPr>
          <w:p w14:paraId="7FF0C09F"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521A9B75"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61CAC679"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3B2CEA2C"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45206822"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0747CB81" w14:textId="77777777" w:rsidR="00850613" w:rsidRPr="00413DED" w:rsidRDefault="00850613" w:rsidP="00850613">
            <w:pPr>
              <w:rPr>
                <w:rFonts w:ascii="Tahoma" w:hAnsi="Tahoma" w:cs="Tahoma"/>
                <w:b/>
                <w:sz w:val="18"/>
                <w:szCs w:val="18"/>
              </w:rPr>
            </w:pPr>
          </w:p>
        </w:tc>
      </w:tr>
      <w:tr w:rsidR="00850613" w:rsidRPr="00413DED" w14:paraId="2D92039D"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62B47716" w14:textId="54DA6E5E" w:rsidR="00850613" w:rsidRPr="00413DED" w:rsidRDefault="00850613" w:rsidP="00850613">
            <w:pPr>
              <w:rPr>
                <w:rFonts w:ascii="Tahoma" w:hAnsi="Tahoma" w:cs="Tahoma"/>
                <w:b/>
                <w:sz w:val="18"/>
                <w:szCs w:val="18"/>
              </w:rPr>
            </w:pPr>
            <w:r w:rsidRPr="00413DED">
              <w:rPr>
                <w:rFonts w:ascii="Tahoma" w:hAnsi="Tahoma" w:cs="Tahoma"/>
                <w:b/>
                <w:sz w:val="18"/>
                <w:szCs w:val="18"/>
              </w:rPr>
              <w:t>18</w:t>
            </w:r>
          </w:p>
        </w:tc>
        <w:tc>
          <w:tcPr>
            <w:tcW w:w="4960" w:type="dxa"/>
            <w:tcBorders>
              <w:top w:val="nil"/>
              <w:left w:val="nil"/>
              <w:bottom w:val="single" w:sz="4" w:space="0" w:color="000000"/>
              <w:right w:val="single" w:sz="4" w:space="0" w:color="000000"/>
            </w:tcBorders>
            <w:shd w:val="clear" w:color="auto" w:fill="FFFFFF" w:themeFill="background1"/>
            <w:vAlign w:val="center"/>
          </w:tcPr>
          <w:p w14:paraId="40498566" w14:textId="627862C8" w:rsidR="00850613" w:rsidRPr="00413DED" w:rsidRDefault="00850613" w:rsidP="00850613">
            <w:pPr>
              <w:rPr>
                <w:rFonts w:ascii="Tahoma" w:hAnsi="Tahoma" w:cs="Tahoma"/>
                <w:b/>
                <w:sz w:val="18"/>
                <w:szCs w:val="18"/>
              </w:rPr>
            </w:pPr>
            <w:r w:rsidRPr="00413DED">
              <w:rPr>
                <w:rFonts w:ascii="Tahoma" w:hAnsi="Tahoma" w:cs="Tahoma"/>
                <w:color w:val="000000"/>
                <w:sz w:val="18"/>
                <w:szCs w:val="18"/>
              </w:rPr>
              <w:t xml:space="preserve">Wielorazowy dren CO2 z systemem podgrzewania wtłaczanego gazu, przeznaczony na min. 100 cykli sterylizacji (zintegrowane z drenem znaczniki każdego cyklu sterylizacji), przyłącze po stronie instrumentu typu </w:t>
            </w:r>
            <w:proofErr w:type="spellStart"/>
            <w:r w:rsidRPr="00413DED">
              <w:rPr>
                <w:rFonts w:ascii="Tahoma" w:hAnsi="Tahoma" w:cs="Tahoma"/>
                <w:color w:val="000000"/>
                <w:sz w:val="18"/>
                <w:szCs w:val="18"/>
              </w:rPr>
              <w:t>Luer</w:t>
            </w:r>
            <w:proofErr w:type="spellEnd"/>
            <w:r w:rsidRPr="00413DED">
              <w:rPr>
                <w:rFonts w:ascii="Tahoma" w:hAnsi="Tahoma" w:cs="Tahoma"/>
                <w:color w:val="000000"/>
                <w:sz w:val="18"/>
                <w:szCs w:val="18"/>
              </w:rPr>
              <w:t xml:space="preserve"> Lock, przyłącze podgrzewania gazu typu "mini Jack 3,5mm", długość drenu 3 metry.</w:t>
            </w:r>
          </w:p>
        </w:tc>
        <w:tc>
          <w:tcPr>
            <w:tcW w:w="1450" w:type="dxa"/>
            <w:tcBorders>
              <w:top w:val="nil"/>
              <w:left w:val="nil"/>
              <w:bottom w:val="single" w:sz="4" w:space="0" w:color="000000"/>
              <w:right w:val="single" w:sz="4" w:space="0" w:color="000000"/>
            </w:tcBorders>
            <w:shd w:val="clear" w:color="auto" w:fill="FFFFFF" w:themeFill="background1"/>
            <w:vAlign w:val="center"/>
          </w:tcPr>
          <w:p w14:paraId="5F8F5DF0" w14:textId="3F728599"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auto"/>
            </w:tcBorders>
            <w:shd w:val="clear" w:color="auto" w:fill="FFFFFF" w:themeFill="background1"/>
            <w:vAlign w:val="center"/>
          </w:tcPr>
          <w:p w14:paraId="1A13AFC2" w14:textId="277C0A7C" w:rsidR="00850613" w:rsidRPr="00413DED" w:rsidRDefault="00850613" w:rsidP="00850613">
            <w:pPr>
              <w:rPr>
                <w:rFonts w:ascii="Tahoma" w:hAnsi="Tahoma" w:cs="Tahoma"/>
                <w:b/>
                <w:sz w:val="18"/>
                <w:szCs w:val="18"/>
              </w:rPr>
            </w:pPr>
            <w:r w:rsidRPr="00413DED">
              <w:rPr>
                <w:rFonts w:ascii="Tahoma" w:hAnsi="Tahoma" w:cs="Tahoma"/>
                <w:color w:val="000000"/>
                <w:sz w:val="18"/>
                <w:szCs w:val="18"/>
              </w:rPr>
              <w:t>4</w:t>
            </w:r>
          </w:p>
        </w:tc>
        <w:tc>
          <w:tcPr>
            <w:tcW w:w="1360" w:type="dxa"/>
            <w:tcBorders>
              <w:top w:val="single" w:sz="4" w:space="0" w:color="auto"/>
              <w:left w:val="single" w:sz="4" w:space="0" w:color="auto"/>
              <w:bottom w:val="single" w:sz="4" w:space="0" w:color="auto"/>
              <w:right w:val="single" w:sz="4" w:space="0" w:color="auto"/>
            </w:tcBorders>
            <w:vAlign w:val="bottom"/>
          </w:tcPr>
          <w:p w14:paraId="004A6AB7"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41EC9BAA"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2D1C908B"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3BE1E6CF"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64606385"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60D6DABA" w14:textId="77777777" w:rsidR="00850613" w:rsidRPr="00413DED" w:rsidRDefault="00850613" w:rsidP="00850613">
            <w:pPr>
              <w:rPr>
                <w:rFonts w:ascii="Tahoma" w:hAnsi="Tahoma" w:cs="Tahoma"/>
                <w:b/>
                <w:sz w:val="18"/>
                <w:szCs w:val="18"/>
              </w:rPr>
            </w:pPr>
          </w:p>
        </w:tc>
      </w:tr>
      <w:tr w:rsidR="00850613" w:rsidRPr="00413DED" w14:paraId="7F30C9AB"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55A1630B" w14:textId="6C5C1C57" w:rsidR="00850613" w:rsidRPr="00413DED" w:rsidRDefault="00850613" w:rsidP="00850613">
            <w:pPr>
              <w:rPr>
                <w:rFonts w:ascii="Tahoma" w:hAnsi="Tahoma" w:cs="Tahoma"/>
                <w:b/>
                <w:sz w:val="18"/>
                <w:szCs w:val="18"/>
              </w:rPr>
            </w:pPr>
            <w:r w:rsidRPr="00413DED">
              <w:rPr>
                <w:rFonts w:ascii="Tahoma" w:hAnsi="Tahoma" w:cs="Tahoma"/>
                <w:b/>
                <w:sz w:val="18"/>
                <w:szCs w:val="18"/>
              </w:rPr>
              <w:lastRenderedPageBreak/>
              <w:t>19</w:t>
            </w:r>
          </w:p>
        </w:tc>
        <w:tc>
          <w:tcPr>
            <w:tcW w:w="4960" w:type="dxa"/>
            <w:tcBorders>
              <w:top w:val="nil"/>
              <w:left w:val="nil"/>
              <w:bottom w:val="single" w:sz="4" w:space="0" w:color="000000"/>
              <w:right w:val="single" w:sz="4" w:space="0" w:color="000000"/>
            </w:tcBorders>
            <w:shd w:val="clear" w:color="auto" w:fill="FFFFFF" w:themeFill="background1"/>
            <w:vAlign w:val="center"/>
          </w:tcPr>
          <w:p w14:paraId="2B618200" w14:textId="5CAB10F6" w:rsidR="00850613" w:rsidRPr="00413DED" w:rsidRDefault="00850613" w:rsidP="00850613">
            <w:pPr>
              <w:rPr>
                <w:rFonts w:ascii="Tahoma" w:hAnsi="Tahoma" w:cs="Tahoma"/>
                <w:b/>
                <w:sz w:val="18"/>
                <w:szCs w:val="18"/>
              </w:rPr>
            </w:pPr>
            <w:r w:rsidRPr="00413DED">
              <w:rPr>
                <w:rFonts w:ascii="Tahoma" w:hAnsi="Tahoma" w:cs="Tahoma"/>
                <w:color w:val="000000"/>
                <w:sz w:val="18"/>
                <w:szCs w:val="18"/>
              </w:rPr>
              <w:t xml:space="preserve">Dren do </w:t>
            </w:r>
            <w:proofErr w:type="spellStart"/>
            <w:r w:rsidRPr="00413DED">
              <w:rPr>
                <w:rFonts w:ascii="Tahoma" w:hAnsi="Tahoma" w:cs="Tahoma"/>
                <w:color w:val="000000"/>
                <w:sz w:val="18"/>
                <w:szCs w:val="18"/>
              </w:rPr>
              <w:t>insuflacji</w:t>
            </w:r>
            <w:proofErr w:type="spellEnd"/>
            <w:r w:rsidRPr="00413DED">
              <w:rPr>
                <w:rFonts w:ascii="Tahoma" w:hAnsi="Tahoma" w:cs="Tahoma"/>
                <w:color w:val="000000"/>
                <w:sz w:val="18"/>
                <w:szCs w:val="18"/>
              </w:rPr>
              <w:t xml:space="preserve"> z podgrzewaniem, </w:t>
            </w:r>
            <w:proofErr w:type="spellStart"/>
            <w:r w:rsidRPr="00413DED">
              <w:rPr>
                <w:rFonts w:ascii="Tahoma" w:hAnsi="Tahoma" w:cs="Tahoma"/>
                <w:color w:val="000000"/>
                <w:sz w:val="18"/>
                <w:szCs w:val="18"/>
              </w:rPr>
              <w:t>autoklawowalny</w:t>
            </w:r>
            <w:proofErr w:type="spellEnd"/>
          </w:p>
        </w:tc>
        <w:tc>
          <w:tcPr>
            <w:tcW w:w="1450" w:type="dxa"/>
            <w:tcBorders>
              <w:top w:val="nil"/>
              <w:left w:val="nil"/>
              <w:bottom w:val="single" w:sz="4" w:space="0" w:color="000000"/>
              <w:right w:val="single" w:sz="4" w:space="0" w:color="000000"/>
            </w:tcBorders>
            <w:shd w:val="clear" w:color="auto" w:fill="FFFFFF" w:themeFill="background1"/>
            <w:vAlign w:val="center"/>
          </w:tcPr>
          <w:p w14:paraId="56C50E25" w14:textId="29B68602"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auto"/>
            </w:tcBorders>
            <w:shd w:val="clear" w:color="auto" w:fill="FFFFFF" w:themeFill="background1"/>
            <w:vAlign w:val="center"/>
          </w:tcPr>
          <w:p w14:paraId="60BC7A9B" w14:textId="5A3FCFFE" w:rsidR="00850613" w:rsidRPr="00413DED" w:rsidRDefault="00850613" w:rsidP="00850613">
            <w:pPr>
              <w:rPr>
                <w:rFonts w:ascii="Tahoma" w:hAnsi="Tahoma" w:cs="Tahoma"/>
                <w:b/>
                <w:sz w:val="18"/>
                <w:szCs w:val="18"/>
              </w:rPr>
            </w:pPr>
            <w:r w:rsidRPr="00413DED">
              <w:rPr>
                <w:rFonts w:ascii="Tahoma" w:hAnsi="Tahoma" w:cs="Tahoma"/>
                <w:color w:val="000000"/>
                <w:sz w:val="18"/>
                <w:szCs w:val="18"/>
              </w:rPr>
              <w:t>3</w:t>
            </w:r>
          </w:p>
        </w:tc>
        <w:tc>
          <w:tcPr>
            <w:tcW w:w="1360" w:type="dxa"/>
            <w:tcBorders>
              <w:top w:val="single" w:sz="4" w:space="0" w:color="auto"/>
              <w:left w:val="single" w:sz="4" w:space="0" w:color="auto"/>
              <w:bottom w:val="single" w:sz="4" w:space="0" w:color="auto"/>
              <w:right w:val="single" w:sz="4" w:space="0" w:color="auto"/>
            </w:tcBorders>
            <w:vAlign w:val="bottom"/>
          </w:tcPr>
          <w:p w14:paraId="39B86BFE"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7313C763"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58D5122E"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01275A3D"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5DBD7C5F"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49593AC7" w14:textId="77777777" w:rsidR="00850613" w:rsidRPr="00413DED" w:rsidRDefault="00850613" w:rsidP="00850613">
            <w:pPr>
              <w:rPr>
                <w:rFonts w:ascii="Tahoma" w:hAnsi="Tahoma" w:cs="Tahoma"/>
                <w:b/>
                <w:sz w:val="18"/>
                <w:szCs w:val="18"/>
              </w:rPr>
            </w:pPr>
          </w:p>
        </w:tc>
      </w:tr>
      <w:tr w:rsidR="00850613" w:rsidRPr="00413DED" w14:paraId="7EF768E2"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0DB59C1C" w14:textId="497F3D53" w:rsidR="00850613" w:rsidRPr="00413DED" w:rsidRDefault="00850613" w:rsidP="00850613">
            <w:pPr>
              <w:rPr>
                <w:rFonts w:ascii="Tahoma" w:hAnsi="Tahoma" w:cs="Tahoma"/>
                <w:b/>
                <w:sz w:val="18"/>
                <w:szCs w:val="18"/>
              </w:rPr>
            </w:pPr>
            <w:r w:rsidRPr="00413DED">
              <w:rPr>
                <w:rFonts w:ascii="Tahoma" w:hAnsi="Tahoma" w:cs="Tahoma"/>
                <w:b/>
                <w:sz w:val="18"/>
                <w:szCs w:val="18"/>
              </w:rPr>
              <w:t>20</w:t>
            </w:r>
          </w:p>
        </w:tc>
        <w:tc>
          <w:tcPr>
            <w:tcW w:w="4960" w:type="dxa"/>
            <w:tcBorders>
              <w:top w:val="nil"/>
              <w:left w:val="nil"/>
              <w:bottom w:val="single" w:sz="4" w:space="0" w:color="000000"/>
              <w:right w:val="single" w:sz="4" w:space="0" w:color="000000"/>
            </w:tcBorders>
            <w:shd w:val="clear" w:color="auto" w:fill="FFFFFF" w:themeFill="background1"/>
            <w:vAlign w:val="center"/>
          </w:tcPr>
          <w:p w14:paraId="0B32A2BC" w14:textId="5D1B383C" w:rsidR="00850613" w:rsidRPr="00413DED" w:rsidRDefault="00850613" w:rsidP="00850613">
            <w:pPr>
              <w:rPr>
                <w:rFonts w:ascii="Tahoma" w:hAnsi="Tahoma" w:cs="Tahoma"/>
                <w:b/>
                <w:sz w:val="18"/>
                <w:szCs w:val="18"/>
              </w:rPr>
            </w:pPr>
            <w:r w:rsidRPr="00413DED">
              <w:rPr>
                <w:rFonts w:ascii="Tahoma" w:hAnsi="Tahoma" w:cs="Tahoma"/>
                <w:color w:val="000000"/>
                <w:sz w:val="18"/>
                <w:szCs w:val="18"/>
              </w:rPr>
              <w:t xml:space="preserve">Ssak wielorazowy </w:t>
            </w:r>
            <w:proofErr w:type="spellStart"/>
            <w:r w:rsidRPr="00413DED">
              <w:rPr>
                <w:rFonts w:ascii="Tahoma" w:hAnsi="Tahoma" w:cs="Tahoma"/>
                <w:color w:val="000000"/>
                <w:sz w:val="18"/>
                <w:szCs w:val="18"/>
              </w:rPr>
              <w:t>śr</w:t>
            </w:r>
            <w:proofErr w:type="spellEnd"/>
            <w:r w:rsidRPr="00413DED">
              <w:rPr>
                <w:rFonts w:ascii="Tahoma" w:hAnsi="Tahoma" w:cs="Tahoma"/>
                <w:color w:val="000000"/>
                <w:sz w:val="18"/>
                <w:szCs w:val="18"/>
              </w:rPr>
              <w:t xml:space="preserve"> 5 mm dł. 330 mm</w:t>
            </w:r>
          </w:p>
        </w:tc>
        <w:tc>
          <w:tcPr>
            <w:tcW w:w="1450" w:type="dxa"/>
            <w:tcBorders>
              <w:top w:val="nil"/>
              <w:left w:val="nil"/>
              <w:bottom w:val="single" w:sz="4" w:space="0" w:color="000000"/>
              <w:right w:val="single" w:sz="4" w:space="0" w:color="000000"/>
            </w:tcBorders>
            <w:shd w:val="clear" w:color="auto" w:fill="FFFFFF" w:themeFill="background1"/>
            <w:vAlign w:val="center"/>
          </w:tcPr>
          <w:p w14:paraId="3099C17E" w14:textId="78494463"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auto"/>
            </w:tcBorders>
            <w:shd w:val="clear" w:color="auto" w:fill="FFFFFF" w:themeFill="background1"/>
            <w:vAlign w:val="center"/>
          </w:tcPr>
          <w:p w14:paraId="15A0C549" w14:textId="2DD18E11" w:rsidR="00850613" w:rsidRPr="00413DED" w:rsidRDefault="00850613" w:rsidP="00850613">
            <w:pPr>
              <w:rPr>
                <w:rFonts w:ascii="Tahoma" w:hAnsi="Tahoma" w:cs="Tahoma"/>
                <w:b/>
                <w:sz w:val="18"/>
                <w:szCs w:val="18"/>
              </w:rPr>
            </w:pPr>
            <w:r w:rsidRPr="00413DED">
              <w:rPr>
                <w:rFonts w:ascii="Tahoma" w:hAnsi="Tahoma" w:cs="Tahoma"/>
                <w:color w:val="000000"/>
                <w:sz w:val="18"/>
                <w:szCs w:val="18"/>
              </w:rPr>
              <w:t>2</w:t>
            </w:r>
          </w:p>
        </w:tc>
        <w:tc>
          <w:tcPr>
            <w:tcW w:w="1360" w:type="dxa"/>
            <w:tcBorders>
              <w:top w:val="single" w:sz="4" w:space="0" w:color="auto"/>
              <w:left w:val="single" w:sz="4" w:space="0" w:color="auto"/>
              <w:bottom w:val="single" w:sz="4" w:space="0" w:color="auto"/>
              <w:right w:val="single" w:sz="4" w:space="0" w:color="auto"/>
            </w:tcBorders>
            <w:vAlign w:val="bottom"/>
          </w:tcPr>
          <w:p w14:paraId="53BD3212"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1C36D15B"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7E0A4A59"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6BD344AC"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22FE5C91"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1331F7AD" w14:textId="77777777" w:rsidR="00850613" w:rsidRPr="00413DED" w:rsidRDefault="00850613" w:rsidP="00850613">
            <w:pPr>
              <w:rPr>
                <w:rFonts w:ascii="Tahoma" w:hAnsi="Tahoma" w:cs="Tahoma"/>
                <w:b/>
                <w:sz w:val="18"/>
                <w:szCs w:val="18"/>
              </w:rPr>
            </w:pPr>
          </w:p>
        </w:tc>
      </w:tr>
      <w:tr w:rsidR="00850613" w:rsidRPr="00413DED" w14:paraId="127043D4"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747F996A" w14:textId="5AC0FC1C" w:rsidR="00850613" w:rsidRPr="00413DED" w:rsidRDefault="00850613" w:rsidP="00850613">
            <w:pPr>
              <w:rPr>
                <w:rFonts w:ascii="Tahoma" w:hAnsi="Tahoma" w:cs="Tahoma"/>
                <w:b/>
                <w:sz w:val="18"/>
                <w:szCs w:val="18"/>
              </w:rPr>
            </w:pPr>
            <w:r w:rsidRPr="00413DED">
              <w:rPr>
                <w:rFonts w:ascii="Tahoma" w:hAnsi="Tahoma" w:cs="Tahoma"/>
                <w:b/>
                <w:sz w:val="18"/>
                <w:szCs w:val="18"/>
              </w:rPr>
              <w:t>21</w:t>
            </w:r>
          </w:p>
        </w:tc>
        <w:tc>
          <w:tcPr>
            <w:tcW w:w="4960" w:type="dxa"/>
            <w:tcBorders>
              <w:top w:val="nil"/>
              <w:left w:val="nil"/>
              <w:bottom w:val="single" w:sz="4" w:space="0" w:color="000000"/>
              <w:right w:val="single" w:sz="4" w:space="0" w:color="000000"/>
            </w:tcBorders>
            <w:shd w:val="clear" w:color="auto" w:fill="FFFFFF" w:themeFill="background1"/>
            <w:vAlign w:val="center"/>
          </w:tcPr>
          <w:p w14:paraId="5E2D6653" w14:textId="5B43DEA4" w:rsidR="00850613" w:rsidRPr="00413DED" w:rsidRDefault="00850613" w:rsidP="00850613">
            <w:pPr>
              <w:rPr>
                <w:rFonts w:ascii="Tahoma" w:hAnsi="Tahoma" w:cs="Tahoma"/>
                <w:b/>
                <w:sz w:val="18"/>
                <w:szCs w:val="18"/>
              </w:rPr>
            </w:pPr>
            <w:r w:rsidRPr="00413DED">
              <w:rPr>
                <w:rFonts w:ascii="Tahoma" w:hAnsi="Tahoma" w:cs="Tahoma"/>
                <w:color w:val="000000"/>
                <w:sz w:val="18"/>
                <w:szCs w:val="18"/>
              </w:rPr>
              <w:t xml:space="preserve">Bezpieczny obturator do </w:t>
            </w:r>
            <w:proofErr w:type="spellStart"/>
            <w:r w:rsidRPr="00413DED">
              <w:rPr>
                <w:rFonts w:ascii="Tahoma" w:hAnsi="Tahoma" w:cs="Tahoma"/>
                <w:color w:val="000000"/>
                <w:sz w:val="18"/>
                <w:szCs w:val="18"/>
              </w:rPr>
              <w:t>trokra</w:t>
            </w:r>
            <w:proofErr w:type="spellEnd"/>
            <w:r w:rsidRPr="00413DED">
              <w:rPr>
                <w:rFonts w:ascii="Tahoma" w:hAnsi="Tahoma" w:cs="Tahoma"/>
                <w:color w:val="000000"/>
                <w:sz w:val="18"/>
                <w:szCs w:val="18"/>
              </w:rPr>
              <w:t xml:space="preserve"> o </w:t>
            </w:r>
            <w:proofErr w:type="spellStart"/>
            <w:r w:rsidRPr="00413DED">
              <w:rPr>
                <w:rFonts w:ascii="Tahoma" w:hAnsi="Tahoma" w:cs="Tahoma"/>
                <w:color w:val="000000"/>
                <w:sz w:val="18"/>
                <w:szCs w:val="18"/>
              </w:rPr>
              <w:t>śr</w:t>
            </w:r>
            <w:proofErr w:type="spellEnd"/>
            <w:r w:rsidRPr="00413DED">
              <w:rPr>
                <w:rFonts w:ascii="Tahoma" w:hAnsi="Tahoma" w:cs="Tahoma"/>
                <w:color w:val="000000"/>
                <w:sz w:val="18"/>
                <w:szCs w:val="18"/>
              </w:rPr>
              <w:t xml:space="preserve"> 10 mm</w:t>
            </w:r>
          </w:p>
        </w:tc>
        <w:tc>
          <w:tcPr>
            <w:tcW w:w="1450" w:type="dxa"/>
            <w:tcBorders>
              <w:top w:val="nil"/>
              <w:left w:val="nil"/>
              <w:bottom w:val="single" w:sz="4" w:space="0" w:color="000000"/>
              <w:right w:val="single" w:sz="4" w:space="0" w:color="000000"/>
            </w:tcBorders>
            <w:shd w:val="clear" w:color="auto" w:fill="FFFFFF" w:themeFill="background1"/>
            <w:vAlign w:val="center"/>
          </w:tcPr>
          <w:p w14:paraId="0EBB70DF" w14:textId="55C129D2"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auto"/>
            </w:tcBorders>
            <w:shd w:val="clear" w:color="auto" w:fill="FFFFFF" w:themeFill="background1"/>
            <w:vAlign w:val="center"/>
          </w:tcPr>
          <w:p w14:paraId="47E5D202" w14:textId="6E6E3ADF" w:rsidR="00850613" w:rsidRPr="00413DED" w:rsidRDefault="00850613" w:rsidP="00850613">
            <w:pPr>
              <w:rPr>
                <w:rFonts w:ascii="Tahoma" w:hAnsi="Tahoma" w:cs="Tahoma"/>
                <w:b/>
                <w:sz w:val="18"/>
                <w:szCs w:val="18"/>
              </w:rPr>
            </w:pPr>
            <w:r w:rsidRPr="00413DED">
              <w:rPr>
                <w:rFonts w:ascii="Tahoma" w:hAnsi="Tahoma" w:cs="Tahoma"/>
                <w:color w:val="000000"/>
                <w:sz w:val="18"/>
                <w:szCs w:val="18"/>
              </w:rPr>
              <w:t>2</w:t>
            </w:r>
          </w:p>
        </w:tc>
        <w:tc>
          <w:tcPr>
            <w:tcW w:w="1360" w:type="dxa"/>
            <w:tcBorders>
              <w:top w:val="single" w:sz="4" w:space="0" w:color="auto"/>
              <w:left w:val="single" w:sz="4" w:space="0" w:color="auto"/>
              <w:bottom w:val="single" w:sz="4" w:space="0" w:color="auto"/>
              <w:right w:val="single" w:sz="4" w:space="0" w:color="auto"/>
            </w:tcBorders>
            <w:vAlign w:val="bottom"/>
          </w:tcPr>
          <w:p w14:paraId="56B67D01"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31E666E1"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6F05A592"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46ADB817"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117C337C"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64CFC974" w14:textId="77777777" w:rsidR="00850613" w:rsidRPr="00413DED" w:rsidRDefault="00850613" w:rsidP="00850613">
            <w:pPr>
              <w:rPr>
                <w:rFonts w:ascii="Tahoma" w:hAnsi="Tahoma" w:cs="Tahoma"/>
                <w:b/>
                <w:sz w:val="18"/>
                <w:szCs w:val="18"/>
              </w:rPr>
            </w:pPr>
          </w:p>
        </w:tc>
      </w:tr>
      <w:tr w:rsidR="00850613" w:rsidRPr="00413DED" w14:paraId="6EBAC196"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77E6E9F0" w14:textId="39FCC137" w:rsidR="00850613" w:rsidRPr="00413DED" w:rsidRDefault="00850613" w:rsidP="00850613">
            <w:pPr>
              <w:rPr>
                <w:rFonts w:ascii="Tahoma" w:hAnsi="Tahoma" w:cs="Tahoma"/>
                <w:b/>
                <w:sz w:val="18"/>
                <w:szCs w:val="18"/>
              </w:rPr>
            </w:pPr>
            <w:r w:rsidRPr="00413DED">
              <w:rPr>
                <w:rFonts w:ascii="Tahoma" w:hAnsi="Tahoma" w:cs="Tahoma"/>
                <w:b/>
                <w:sz w:val="18"/>
                <w:szCs w:val="18"/>
              </w:rPr>
              <w:t>22</w:t>
            </w:r>
          </w:p>
        </w:tc>
        <w:tc>
          <w:tcPr>
            <w:tcW w:w="4960" w:type="dxa"/>
            <w:tcBorders>
              <w:top w:val="nil"/>
              <w:left w:val="nil"/>
              <w:bottom w:val="single" w:sz="4" w:space="0" w:color="000000"/>
              <w:right w:val="single" w:sz="4" w:space="0" w:color="000000"/>
            </w:tcBorders>
            <w:shd w:val="clear" w:color="auto" w:fill="FFFFFF" w:themeFill="background1"/>
            <w:vAlign w:val="center"/>
          </w:tcPr>
          <w:p w14:paraId="70A998CA" w14:textId="15D57832" w:rsidR="00850613" w:rsidRPr="00413DED" w:rsidRDefault="00850613" w:rsidP="00850613">
            <w:pPr>
              <w:rPr>
                <w:rFonts w:ascii="Tahoma" w:hAnsi="Tahoma" w:cs="Tahoma"/>
                <w:b/>
                <w:sz w:val="18"/>
                <w:szCs w:val="18"/>
              </w:rPr>
            </w:pPr>
            <w:r w:rsidRPr="00413DED">
              <w:rPr>
                <w:rFonts w:ascii="Tahoma" w:hAnsi="Tahoma" w:cs="Tahoma"/>
                <w:color w:val="000000"/>
                <w:sz w:val="18"/>
                <w:szCs w:val="18"/>
              </w:rPr>
              <w:t xml:space="preserve">Trokar wielorazowy z silikonową zastawką, płaszcz trokaru gładki; </w:t>
            </w:r>
            <w:proofErr w:type="spellStart"/>
            <w:r w:rsidRPr="00413DED">
              <w:rPr>
                <w:rFonts w:ascii="Tahoma" w:hAnsi="Tahoma" w:cs="Tahoma"/>
                <w:color w:val="000000"/>
                <w:sz w:val="18"/>
                <w:szCs w:val="18"/>
              </w:rPr>
              <w:t>autoklawowalny</w:t>
            </w:r>
            <w:proofErr w:type="spellEnd"/>
            <w:r w:rsidRPr="00413DED">
              <w:rPr>
                <w:rFonts w:ascii="Tahoma" w:hAnsi="Tahoma" w:cs="Tahoma"/>
                <w:color w:val="000000"/>
                <w:sz w:val="18"/>
                <w:szCs w:val="18"/>
              </w:rPr>
              <w:t xml:space="preserve">; </w:t>
            </w:r>
            <w:proofErr w:type="spellStart"/>
            <w:r w:rsidRPr="00413DED">
              <w:rPr>
                <w:rFonts w:ascii="Tahoma" w:hAnsi="Tahoma" w:cs="Tahoma"/>
                <w:color w:val="000000"/>
                <w:sz w:val="18"/>
                <w:szCs w:val="18"/>
              </w:rPr>
              <w:t>śr</w:t>
            </w:r>
            <w:proofErr w:type="spellEnd"/>
            <w:r w:rsidRPr="00413DED">
              <w:rPr>
                <w:rFonts w:ascii="Tahoma" w:hAnsi="Tahoma" w:cs="Tahoma"/>
                <w:color w:val="000000"/>
                <w:sz w:val="18"/>
                <w:szCs w:val="18"/>
              </w:rPr>
              <w:t xml:space="preserve"> 5 mm, </w:t>
            </w:r>
            <w:proofErr w:type="spellStart"/>
            <w:r w:rsidRPr="00413DED">
              <w:rPr>
                <w:rFonts w:ascii="Tahoma" w:hAnsi="Tahoma" w:cs="Tahoma"/>
                <w:color w:val="000000"/>
                <w:sz w:val="18"/>
                <w:szCs w:val="18"/>
              </w:rPr>
              <w:t>dł</w:t>
            </w:r>
            <w:proofErr w:type="spellEnd"/>
            <w:r w:rsidRPr="00413DED">
              <w:rPr>
                <w:rFonts w:ascii="Tahoma" w:hAnsi="Tahoma" w:cs="Tahoma"/>
                <w:color w:val="000000"/>
                <w:sz w:val="18"/>
                <w:szCs w:val="18"/>
              </w:rPr>
              <w:t xml:space="preserve"> płaszcza 110mm</w:t>
            </w:r>
          </w:p>
        </w:tc>
        <w:tc>
          <w:tcPr>
            <w:tcW w:w="1450" w:type="dxa"/>
            <w:tcBorders>
              <w:top w:val="nil"/>
              <w:left w:val="nil"/>
              <w:bottom w:val="single" w:sz="4" w:space="0" w:color="000000"/>
              <w:right w:val="single" w:sz="4" w:space="0" w:color="000000"/>
            </w:tcBorders>
            <w:shd w:val="clear" w:color="auto" w:fill="FFFFFF" w:themeFill="background1"/>
            <w:vAlign w:val="center"/>
          </w:tcPr>
          <w:p w14:paraId="35578049" w14:textId="3970E151"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auto"/>
            </w:tcBorders>
            <w:shd w:val="clear" w:color="auto" w:fill="FFFFFF" w:themeFill="background1"/>
            <w:vAlign w:val="center"/>
          </w:tcPr>
          <w:p w14:paraId="78E13094" w14:textId="3A80C162" w:rsidR="00850613" w:rsidRPr="00413DED" w:rsidRDefault="00850613" w:rsidP="00850613">
            <w:pPr>
              <w:rPr>
                <w:rFonts w:ascii="Tahoma" w:hAnsi="Tahoma" w:cs="Tahoma"/>
                <w:b/>
                <w:sz w:val="18"/>
                <w:szCs w:val="18"/>
              </w:rPr>
            </w:pPr>
            <w:r w:rsidRPr="00413DED">
              <w:rPr>
                <w:rFonts w:ascii="Tahoma" w:hAnsi="Tahoma" w:cs="Tahoma"/>
                <w:color w:val="000000"/>
                <w:sz w:val="18"/>
                <w:szCs w:val="18"/>
              </w:rPr>
              <w:t>2</w:t>
            </w:r>
          </w:p>
        </w:tc>
        <w:tc>
          <w:tcPr>
            <w:tcW w:w="1360" w:type="dxa"/>
            <w:tcBorders>
              <w:top w:val="single" w:sz="4" w:space="0" w:color="auto"/>
              <w:left w:val="single" w:sz="4" w:space="0" w:color="auto"/>
              <w:bottom w:val="single" w:sz="4" w:space="0" w:color="auto"/>
              <w:right w:val="single" w:sz="4" w:space="0" w:color="auto"/>
            </w:tcBorders>
            <w:vAlign w:val="bottom"/>
          </w:tcPr>
          <w:p w14:paraId="7211A994"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2AA390DF"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5FF98976"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031B5487"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4A867EA8"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24B5D50B" w14:textId="77777777" w:rsidR="00850613" w:rsidRPr="00413DED" w:rsidRDefault="00850613" w:rsidP="00850613">
            <w:pPr>
              <w:rPr>
                <w:rFonts w:ascii="Tahoma" w:hAnsi="Tahoma" w:cs="Tahoma"/>
                <w:b/>
                <w:sz w:val="18"/>
                <w:szCs w:val="18"/>
              </w:rPr>
            </w:pPr>
          </w:p>
        </w:tc>
      </w:tr>
      <w:tr w:rsidR="00850613" w:rsidRPr="00413DED" w14:paraId="6C58EE83"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0DA19959" w14:textId="34CE46D9" w:rsidR="00850613" w:rsidRPr="00413DED" w:rsidRDefault="00850613" w:rsidP="00850613">
            <w:pPr>
              <w:rPr>
                <w:rFonts w:ascii="Tahoma" w:hAnsi="Tahoma" w:cs="Tahoma"/>
                <w:b/>
                <w:sz w:val="18"/>
                <w:szCs w:val="18"/>
              </w:rPr>
            </w:pPr>
            <w:r w:rsidRPr="00413DED">
              <w:rPr>
                <w:rFonts w:ascii="Tahoma" w:hAnsi="Tahoma" w:cs="Tahoma"/>
                <w:b/>
                <w:sz w:val="18"/>
                <w:szCs w:val="18"/>
              </w:rPr>
              <w:t>23</w:t>
            </w:r>
          </w:p>
        </w:tc>
        <w:tc>
          <w:tcPr>
            <w:tcW w:w="4960" w:type="dxa"/>
            <w:tcBorders>
              <w:top w:val="nil"/>
              <w:left w:val="nil"/>
              <w:bottom w:val="single" w:sz="4" w:space="0" w:color="000000"/>
              <w:right w:val="single" w:sz="4" w:space="0" w:color="000000"/>
            </w:tcBorders>
            <w:shd w:val="clear" w:color="auto" w:fill="FFFFFF" w:themeFill="background1"/>
            <w:vAlign w:val="center"/>
          </w:tcPr>
          <w:p w14:paraId="0B849692" w14:textId="7887A816" w:rsidR="00850613" w:rsidRPr="00413DED" w:rsidRDefault="00850613" w:rsidP="00850613">
            <w:pPr>
              <w:rPr>
                <w:rFonts w:ascii="Tahoma" w:hAnsi="Tahoma" w:cs="Tahoma"/>
                <w:b/>
                <w:sz w:val="18"/>
                <w:szCs w:val="18"/>
              </w:rPr>
            </w:pPr>
            <w:r w:rsidRPr="00413DED">
              <w:rPr>
                <w:rFonts w:ascii="Tahoma" w:hAnsi="Tahoma" w:cs="Tahoma"/>
                <w:color w:val="000000"/>
                <w:sz w:val="18"/>
                <w:szCs w:val="18"/>
              </w:rPr>
              <w:t xml:space="preserve">Trokar wielorazowy z silikonową zastawką, płaszcz trokaru matowany, </w:t>
            </w:r>
            <w:proofErr w:type="spellStart"/>
            <w:r w:rsidRPr="00413DED">
              <w:rPr>
                <w:rFonts w:ascii="Tahoma" w:hAnsi="Tahoma" w:cs="Tahoma"/>
                <w:color w:val="000000"/>
                <w:sz w:val="18"/>
                <w:szCs w:val="18"/>
              </w:rPr>
              <w:t>autoklawowalny</w:t>
            </w:r>
            <w:proofErr w:type="spellEnd"/>
            <w:r w:rsidRPr="00413DED">
              <w:rPr>
                <w:rFonts w:ascii="Tahoma" w:hAnsi="Tahoma" w:cs="Tahoma"/>
                <w:color w:val="000000"/>
                <w:sz w:val="18"/>
                <w:szCs w:val="18"/>
              </w:rPr>
              <w:t>,</w:t>
            </w:r>
            <w:r w:rsidRPr="00413DED">
              <w:rPr>
                <w:rFonts w:ascii="Tahoma" w:hAnsi="Tahoma" w:cs="Tahoma"/>
                <w:color w:val="000000"/>
                <w:sz w:val="18"/>
                <w:szCs w:val="18"/>
              </w:rPr>
              <w:br/>
              <w:t xml:space="preserve">przyłącze do </w:t>
            </w:r>
            <w:proofErr w:type="spellStart"/>
            <w:r w:rsidRPr="00413DED">
              <w:rPr>
                <w:rFonts w:ascii="Tahoma" w:hAnsi="Tahoma" w:cs="Tahoma"/>
                <w:color w:val="000000"/>
                <w:sz w:val="18"/>
                <w:szCs w:val="18"/>
              </w:rPr>
              <w:t>insuflatora</w:t>
            </w:r>
            <w:proofErr w:type="spellEnd"/>
            <w:r w:rsidRPr="00413DED">
              <w:rPr>
                <w:rFonts w:ascii="Tahoma" w:hAnsi="Tahoma" w:cs="Tahoma"/>
                <w:color w:val="000000"/>
                <w:sz w:val="18"/>
                <w:szCs w:val="18"/>
              </w:rPr>
              <w:t xml:space="preserve">, </w:t>
            </w:r>
            <w:proofErr w:type="spellStart"/>
            <w:r w:rsidRPr="00413DED">
              <w:rPr>
                <w:rFonts w:ascii="Tahoma" w:hAnsi="Tahoma" w:cs="Tahoma"/>
                <w:color w:val="000000"/>
                <w:sz w:val="18"/>
                <w:szCs w:val="18"/>
              </w:rPr>
              <w:t>śr</w:t>
            </w:r>
            <w:proofErr w:type="spellEnd"/>
            <w:r w:rsidRPr="00413DED">
              <w:rPr>
                <w:rFonts w:ascii="Tahoma" w:hAnsi="Tahoma" w:cs="Tahoma"/>
                <w:color w:val="000000"/>
                <w:sz w:val="18"/>
                <w:szCs w:val="18"/>
              </w:rPr>
              <w:t xml:space="preserve"> 13 mm, dł. płaszcza 110 mm</w:t>
            </w:r>
          </w:p>
        </w:tc>
        <w:tc>
          <w:tcPr>
            <w:tcW w:w="1450" w:type="dxa"/>
            <w:tcBorders>
              <w:top w:val="nil"/>
              <w:left w:val="nil"/>
              <w:bottom w:val="single" w:sz="4" w:space="0" w:color="000000"/>
              <w:right w:val="single" w:sz="4" w:space="0" w:color="000000"/>
            </w:tcBorders>
            <w:shd w:val="clear" w:color="auto" w:fill="FFFFFF" w:themeFill="background1"/>
            <w:vAlign w:val="center"/>
          </w:tcPr>
          <w:p w14:paraId="78910B18" w14:textId="07484BE2"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auto"/>
            </w:tcBorders>
            <w:shd w:val="clear" w:color="auto" w:fill="FFFFFF" w:themeFill="background1"/>
            <w:vAlign w:val="center"/>
          </w:tcPr>
          <w:p w14:paraId="6F63906D" w14:textId="7B93C230" w:rsidR="00850613" w:rsidRPr="00413DED" w:rsidRDefault="00850613" w:rsidP="00850613">
            <w:pPr>
              <w:rPr>
                <w:rFonts w:ascii="Tahoma" w:hAnsi="Tahoma" w:cs="Tahoma"/>
                <w:b/>
                <w:sz w:val="18"/>
                <w:szCs w:val="18"/>
              </w:rPr>
            </w:pPr>
            <w:r w:rsidRPr="00413DED">
              <w:rPr>
                <w:rFonts w:ascii="Tahoma" w:hAnsi="Tahoma" w:cs="Tahoma"/>
                <w:color w:val="000000"/>
                <w:sz w:val="18"/>
                <w:szCs w:val="18"/>
              </w:rPr>
              <w:t>1</w:t>
            </w:r>
          </w:p>
        </w:tc>
        <w:tc>
          <w:tcPr>
            <w:tcW w:w="1360" w:type="dxa"/>
            <w:tcBorders>
              <w:top w:val="single" w:sz="4" w:space="0" w:color="auto"/>
              <w:left w:val="single" w:sz="4" w:space="0" w:color="auto"/>
              <w:bottom w:val="single" w:sz="4" w:space="0" w:color="auto"/>
              <w:right w:val="single" w:sz="4" w:space="0" w:color="auto"/>
            </w:tcBorders>
            <w:vAlign w:val="bottom"/>
          </w:tcPr>
          <w:p w14:paraId="59A8976A"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33C5940D"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3DCD88B2"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1101E391"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1083EF6B"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3084A920" w14:textId="77777777" w:rsidR="00850613" w:rsidRPr="00413DED" w:rsidRDefault="00850613" w:rsidP="00850613">
            <w:pPr>
              <w:rPr>
                <w:rFonts w:ascii="Tahoma" w:hAnsi="Tahoma" w:cs="Tahoma"/>
                <w:b/>
                <w:sz w:val="18"/>
                <w:szCs w:val="18"/>
              </w:rPr>
            </w:pPr>
          </w:p>
        </w:tc>
      </w:tr>
      <w:tr w:rsidR="00850613" w:rsidRPr="00413DED" w14:paraId="27843694"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2AC31924" w14:textId="30AE8EDB" w:rsidR="00850613" w:rsidRPr="00413DED" w:rsidRDefault="00850613" w:rsidP="00850613">
            <w:pPr>
              <w:rPr>
                <w:rFonts w:ascii="Tahoma" w:hAnsi="Tahoma" w:cs="Tahoma"/>
                <w:b/>
                <w:sz w:val="18"/>
                <w:szCs w:val="18"/>
              </w:rPr>
            </w:pPr>
            <w:r w:rsidRPr="00413DED">
              <w:rPr>
                <w:rFonts w:ascii="Tahoma" w:hAnsi="Tahoma" w:cs="Tahoma"/>
                <w:b/>
                <w:sz w:val="18"/>
                <w:szCs w:val="18"/>
              </w:rPr>
              <w:t>24</w:t>
            </w:r>
          </w:p>
        </w:tc>
        <w:tc>
          <w:tcPr>
            <w:tcW w:w="4960" w:type="dxa"/>
            <w:tcBorders>
              <w:top w:val="nil"/>
              <w:left w:val="nil"/>
              <w:bottom w:val="single" w:sz="4" w:space="0" w:color="000000"/>
              <w:right w:val="single" w:sz="4" w:space="0" w:color="000000"/>
            </w:tcBorders>
            <w:shd w:val="clear" w:color="auto" w:fill="FFFFFF" w:themeFill="background1"/>
            <w:vAlign w:val="center"/>
          </w:tcPr>
          <w:p w14:paraId="19A8562B" w14:textId="6E8DA844" w:rsidR="00850613" w:rsidRPr="00413DED" w:rsidRDefault="00850613" w:rsidP="00850613">
            <w:pPr>
              <w:rPr>
                <w:rFonts w:ascii="Tahoma" w:hAnsi="Tahoma" w:cs="Tahoma"/>
                <w:b/>
                <w:sz w:val="18"/>
                <w:szCs w:val="18"/>
              </w:rPr>
            </w:pPr>
            <w:proofErr w:type="spellStart"/>
            <w:r w:rsidRPr="00413DED">
              <w:rPr>
                <w:rFonts w:ascii="Tahoma" w:hAnsi="Tahoma" w:cs="Tahoma"/>
                <w:color w:val="000000"/>
                <w:sz w:val="18"/>
                <w:szCs w:val="18"/>
              </w:rPr>
              <w:t>Klipsownica</w:t>
            </w:r>
            <w:proofErr w:type="spellEnd"/>
            <w:r w:rsidRPr="00413DED">
              <w:rPr>
                <w:rFonts w:ascii="Tahoma" w:hAnsi="Tahoma" w:cs="Tahoma"/>
                <w:color w:val="000000"/>
                <w:sz w:val="18"/>
                <w:szCs w:val="18"/>
              </w:rPr>
              <w:t xml:space="preserve"> </w:t>
            </w:r>
            <w:proofErr w:type="spellStart"/>
            <w:r w:rsidRPr="00413DED">
              <w:rPr>
                <w:rFonts w:ascii="Tahoma" w:hAnsi="Tahoma" w:cs="Tahoma"/>
                <w:color w:val="000000"/>
                <w:sz w:val="18"/>
                <w:szCs w:val="18"/>
              </w:rPr>
              <w:t>pojedyńcza</w:t>
            </w:r>
            <w:proofErr w:type="spellEnd"/>
            <w:r w:rsidRPr="00413DED">
              <w:rPr>
                <w:rFonts w:ascii="Tahoma" w:hAnsi="Tahoma" w:cs="Tahoma"/>
                <w:color w:val="000000"/>
                <w:sz w:val="18"/>
                <w:szCs w:val="18"/>
              </w:rPr>
              <w:t xml:space="preserve"> średnica 12mm długość 310mm, na klipsy do </w:t>
            </w:r>
            <w:proofErr w:type="spellStart"/>
            <w:r w:rsidRPr="00413DED">
              <w:rPr>
                <w:rFonts w:ascii="Tahoma" w:hAnsi="Tahoma" w:cs="Tahoma"/>
                <w:color w:val="000000"/>
                <w:sz w:val="18"/>
                <w:szCs w:val="18"/>
              </w:rPr>
              <w:t>Appendektomii</w:t>
            </w:r>
            <w:proofErr w:type="spellEnd"/>
            <w:r w:rsidRPr="00413DED">
              <w:rPr>
                <w:rFonts w:ascii="Tahoma" w:hAnsi="Tahoma" w:cs="Tahoma"/>
                <w:color w:val="000000"/>
                <w:sz w:val="18"/>
                <w:szCs w:val="18"/>
              </w:rPr>
              <w:t xml:space="preserve"> (X-</w:t>
            </w:r>
            <w:proofErr w:type="spellStart"/>
            <w:r w:rsidRPr="00413DED">
              <w:rPr>
                <w:rFonts w:ascii="Tahoma" w:hAnsi="Tahoma" w:cs="Tahoma"/>
                <w:color w:val="000000"/>
                <w:sz w:val="18"/>
                <w:szCs w:val="18"/>
              </w:rPr>
              <w:t>large</w:t>
            </w:r>
            <w:proofErr w:type="spellEnd"/>
            <w:r w:rsidRPr="00413DED">
              <w:rPr>
                <w:rFonts w:ascii="Tahoma" w:hAnsi="Tahoma" w:cs="Tahoma"/>
                <w:color w:val="000000"/>
                <w:sz w:val="18"/>
                <w:szCs w:val="18"/>
              </w:rPr>
              <w:t>), nierozbieralna, wyposażona w kanał do płukania oraz obrotowe ramię</w:t>
            </w:r>
          </w:p>
        </w:tc>
        <w:tc>
          <w:tcPr>
            <w:tcW w:w="1450" w:type="dxa"/>
            <w:tcBorders>
              <w:top w:val="nil"/>
              <w:left w:val="nil"/>
              <w:bottom w:val="single" w:sz="4" w:space="0" w:color="000000"/>
              <w:right w:val="single" w:sz="4" w:space="0" w:color="000000"/>
            </w:tcBorders>
            <w:shd w:val="clear" w:color="auto" w:fill="FFFFFF" w:themeFill="background1"/>
            <w:vAlign w:val="center"/>
          </w:tcPr>
          <w:p w14:paraId="69FE6C29" w14:textId="4B7D2A38"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auto"/>
            </w:tcBorders>
            <w:shd w:val="clear" w:color="auto" w:fill="FFFFFF" w:themeFill="background1"/>
            <w:vAlign w:val="center"/>
          </w:tcPr>
          <w:p w14:paraId="6088581B" w14:textId="1BC98761" w:rsidR="00850613" w:rsidRPr="00413DED" w:rsidRDefault="00850613" w:rsidP="00850613">
            <w:pPr>
              <w:rPr>
                <w:rFonts w:ascii="Tahoma" w:hAnsi="Tahoma" w:cs="Tahoma"/>
                <w:b/>
                <w:sz w:val="18"/>
                <w:szCs w:val="18"/>
              </w:rPr>
            </w:pPr>
            <w:r w:rsidRPr="00413DED">
              <w:rPr>
                <w:rFonts w:ascii="Tahoma" w:hAnsi="Tahoma" w:cs="Tahoma"/>
                <w:color w:val="000000"/>
                <w:sz w:val="18"/>
                <w:szCs w:val="18"/>
              </w:rPr>
              <w:t>1</w:t>
            </w:r>
          </w:p>
        </w:tc>
        <w:tc>
          <w:tcPr>
            <w:tcW w:w="1360" w:type="dxa"/>
            <w:tcBorders>
              <w:top w:val="single" w:sz="4" w:space="0" w:color="auto"/>
              <w:left w:val="single" w:sz="4" w:space="0" w:color="auto"/>
              <w:bottom w:val="single" w:sz="4" w:space="0" w:color="auto"/>
              <w:right w:val="single" w:sz="4" w:space="0" w:color="auto"/>
            </w:tcBorders>
            <w:vAlign w:val="bottom"/>
          </w:tcPr>
          <w:p w14:paraId="69A8DD45"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0E3D9BA0"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6C8810C1"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3AF7AED4"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4AFAD873"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144EA107" w14:textId="77777777" w:rsidR="00850613" w:rsidRPr="00413DED" w:rsidRDefault="00850613" w:rsidP="00850613">
            <w:pPr>
              <w:rPr>
                <w:rFonts w:ascii="Tahoma" w:hAnsi="Tahoma" w:cs="Tahoma"/>
                <w:b/>
                <w:sz w:val="18"/>
                <w:szCs w:val="18"/>
              </w:rPr>
            </w:pPr>
          </w:p>
        </w:tc>
      </w:tr>
      <w:tr w:rsidR="00850613" w:rsidRPr="00413DED" w14:paraId="5E8A6DCF"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162E859D" w14:textId="49947346" w:rsidR="00850613" w:rsidRPr="00413DED" w:rsidRDefault="00850613" w:rsidP="00850613">
            <w:pPr>
              <w:rPr>
                <w:rFonts w:ascii="Tahoma" w:hAnsi="Tahoma" w:cs="Tahoma"/>
                <w:b/>
                <w:sz w:val="18"/>
                <w:szCs w:val="18"/>
              </w:rPr>
            </w:pPr>
            <w:r w:rsidRPr="00413DED">
              <w:rPr>
                <w:rFonts w:ascii="Tahoma" w:hAnsi="Tahoma" w:cs="Tahoma"/>
                <w:b/>
                <w:sz w:val="18"/>
                <w:szCs w:val="18"/>
              </w:rPr>
              <w:t>25</w:t>
            </w:r>
          </w:p>
        </w:tc>
        <w:tc>
          <w:tcPr>
            <w:tcW w:w="4960" w:type="dxa"/>
            <w:tcBorders>
              <w:top w:val="nil"/>
              <w:left w:val="nil"/>
              <w:bottom w:val="single" w:sz="4" w:space="0" w:color="000000"/>
              <w:right w:val="single" w:sz="4" w:space="0" w:color="000000"/>
            </w:tcBorders>
            <w:shd w:val="clear" w:color="auto" w:fill="FFFFFF" w:themeFill="background1"/>
            <w:vAlign w:val="center"/>
          </w:tcPr>
          <w:p w14:paraId="11C89435" w14:textId="1D5B5055" w:rsidR="00850613" w:rsidRPr="00413DED" w:rsidRDefault="00850613" w:rsidP="00850613">
            <w:pPr>
              <w:rPr>
                <w:rFonts w:ascii="Tahoma" w:hAnsi="Tahoma" w:cs="Tahoma"/>
                <w:b/>
                <w:sz w:val="18"/>
                <w:szCs w:val="18"/>
              </w:rPr>
            </w:pPr>
            <w:r w:rsidRPr="00413DED">
              <w:rPr>
                <w:rFonts w:ascii="Tahoma" w:hAnsi="Tahoma" w:cs="Tahoma"/>
                <w:color w:val="000000"/>
                <w:sz w:val="18"/>
                <w:szCs w:val="18"/>
              </w:rPr>
              <w:t xml:space="preserve">Klipsy tytanowe do </w:t>
            </w:r>
            <w:proofErr w:type="spellStart"/>
            <w:r w:rsidRPr="00413DED">
              <w:rPr>
                <w:rFonts w:ascii="Tahoma" w:hAnsi="Tahoma" w:cs="Tahoma"/>
                <w:color w:val="000000"/>
                <w:sz w:val="18"/>
                <w:szCs w:val="18"/>
              </w:rPr>
              <w:t>appendektomii</w:t>
            </w:r>
            <w:proofErr w:type="spellEnd"/>
            <w:r w:rsidRPr="00413DED">
              <w:rPr>
                <w:rFonts w:ascii="Tahoma" w:hAnsi="Tahoma" w:cs="Tahoma"/>
                <w:color w:val="000000"/>
                <w:sz w:val="18"/>
                <w:szCs w:val="18"/>
              </w:rPr>
              <w:t xml:space="preserve"> z podwójnymi ramionami zapewniającymi mocny chwyt oraz przestrzeń na kompresje tkanki rozmiar X-LARGE zamykane "na zapięcie" tj. zamykane przez zapięcie na końcówkach ramion klipsa a następnie zwarcie ramion na całej długości (co prowadzi do uchwycenia struktury anatomicznej bez możliwości jej wymknięcia w momencie zamykania klipsa). Wymiary otwartego klipsa, szerokość 11,5mm, długość 16,2mm. Kompatybilne z pojedynczą </w:t>
            </w:r>
            <w:proofErr w:type="spellStart"/>
            <w:r w:rsidRPr="00413DED">
              <w:rPr>
                <w:rFonts w:ascii="Tahoma" w:hAnsi="Tahoma" w:cs="Tahoma"/>
                <w:color w:val="000000"/>
                <w:sz w:val="18"/>
                <w:szCs w:val="18"/>
              </w:rPr>
              <w:t>klipsownicą</w:t>
            </w:r>
            <w:proofErr w:type="spellEnd"/>
            <w:r w:rsidRPr="00413DED">
              <w:rPr>
                <w:rFonts w:ascii="Tahoma" w:hAnsi="Tahoma" w:cs="Tahoma"/>
                <w:color w:val="000000"/>
                <w:sz w:val="18"/>
                <w:szCs w:val="18"/>
              </w:rPr>
              <w:t>, pakowane  12x4 klipsy</w:t>
            </w:r>
          </w:p>
        </w:tc>
        <w:tc>
          <w:tcPr>
            <w:tcW w:w="1450" w:type="dxa"/>
            <w:tcBorders>
              <w:top w:val="nil"/>
              <w:left w:val="nil"/>
              <w:bottom w:val="single" w:sz="4" w:space="0" w:color="000000"/>
              <w:right w:val="single" w:sz="4" w:space="0" w:color="000000"/>
            </w:tcBorders>
            <w:shd w:val="clear" w:color="auto" w:fill="FFFFFF" w:themeFill="background1"/>
            <w:vAlign w:val="center"/>
          </w:tcPr>
          <w:p w14:paraId="56EA6342" w14:textId="53259A47" w:rsidR="00850613" w:rsidRPr="00413DED" w:rsidRDefault="00850613" w:rsidP="00850613">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auto"/>
            </w:tcBorders>
            <w:shd w:val="clear" w:color="auto" w:fill="FFFFFF" w:themeFill="background1"/>
            <w:vAlign w:val="center"/>
          </w:tcPr>
          <w:p w14:paraId="78EEC90B" w14:textId="649C87FB" w:rsidR="00850613" w:rsidRPr="00413DED" w:rsidRDefault="00850613" w:rsidP="00850613">
            <w:pPr>
              <w:rPr>
                <w:rFonts w:ascii="Tahoma" w:hAnsi="Tahoma" w:cs="Tahoma"/>
                <w:b/>
                <w:sz w:val="18"/>
                <w:szCs w:val="18"/>
              </w:rPr>
            </w:pPr>
            <w:r w:rsidRPr="00413DED">
              <w:rPr>
                <w:rFonts w:ascii="Tahoma" w:hAnsi="Tahoma" w:cs="Tahoma"/>
                <w:color w:val="000000"/>
                <w:sz w:val="18"/>
                <w:szCs w:val="18"/>
              </w:rPr>
              <w:t>1</w:t>
            </w:r>
          </w:p>
        </w:tc>
        <w:tc>
          <w:tcPr>
            <w:tcW w:w="1360" w:type="dxa"/>
            <w:tcBorders>
              <w:top w:val="single" w:sz="4" w:space="0" w:color="auto"/>
              <w:left w:val="single" w:sz="4" w:space="0" w:color="auto"/>
              <w:bottom w:val="single" w:sz="4" w:space="0" w:color="auto"/>
              <w:right w:val="single" w:sz="4" w:space="0" w:color="auto"/>
            </w:tcBorders>
            <w:vAlign w:val="bottom"/>
          </w:tcPr>
          <w:p w14:paraId="7BA3A4AD"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4FF18073"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7ED9A280"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7E3C09D3"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6051D145"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3DD63A61" w14:textId="77777777" w:rsidR="00850613" w:rsidRPr="00413DED" w:rsidRDefault="00850613" w:rsidP="00850613">
            <w:pPr>
              <w:rPr>
                <w:rFonts w:ascii="Tahoma" w:hAnsi="Tahoma" w:cs="Tahoma"/>
                <w:b/>
                <w:sz w:val="18"/>
                <w:szCs w:val="18"/>
              </w:rPr>
            </w:pPr>
          </w:p>
        </w:tc>
      </w:tr>
      <w:tr w:rsidR="00850613" w:rsidRPr="00413DED" w14:paraId="78D0EB77"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7FA37E7A" w14:textId="14307768" w:rsidR="00850613" w:rsidRPr="00413DED" w:rsidRDefault="00850613" w:rsidP="00850613">
            <w:pPr>
              <w:rPr>
                <w:rFonts w:ascii="Tahoma" w:hAnsi="Tahoma" w:cs="Tahoma"/>
                <w:b/>
                <w:sz w:val="18"/>
                <w:szCs w:val="18"/>
              </w:rPr>
            </w:pPr>
            <w:r w:rsidRPr="00413DED">
              <w:rPr>
                <w:rFonts w:ascii="Tahoma" w:hAnsi="Tahoma" w:cs="Tahoma"/>
                <w:b/>
                <w:sz w:val="18"/>
                <w:szCs w:val="18"/>
              </w:rPr>
              <w:t>26</w:t>
            </w:r>
          </w:p>
        </w:tc>
        <w:tc>
          <w:tcPr>
            <w:tcW w:w="4960" w:type="dxa"/>
            <w:tcBorders>
              <w:top w:val="nil"/>
              <w:left w:val="nil"/>
              <w:bottom w:val="single" w:sz="4" w:space="0" w:color="000000"/>
              <w:right w:val="single" w:sz="4" w:space="0" w:color="000000"/>
            </w:tcBorders>
            <w:shd w:val="clear" w:color="auto" w:fill="FFFFFF" w:themeFill="background1"/>
            <w:vAlign w:val="center"/>
          </w:tcPr>
          <w:p w14:paraId="3E381E2F" w14:textId="6419A17E" w:rsidR="00850613" w:rsidRPr="00413DED" w:rsidRDefault="00850613" w:rsidP="00850613">
            <w:pPr>
              <w:rPr>
                <w:rFonts w:ascii="Tahoma" w:hAnsi="Tahoma" w:cs="Tahoma"/>
                <w:b/>
                <w:sz w:val="18"/>
                <w:szCs w:val="18"/>
              </w:rPr>
            </w:pPr>
            <w:r w:rsidRPr="00413DED">
              <w:rPr>
                <w:rFonts w:ascii="Tahoma" w:hAnsi="Tahoma" w:cs="Tahoma"/>
                <w:color w:val="000000"/>
                <w:sz w:val="18"/>
                <w:szCs w:val="18"/>
              </w:rPr>
              <w:t xml:space="preserve">Klipsy tytanowe rozmiar ML (średnio-duże) zamykane „oczkowo” tj. zamykane poprzez zetknięcie końców ramion klipsa a następnie zwarcie ramion na całej długości (co prowadzi do uchwycenia struktury anatomicznej bez możliwości jej wymknięcia w momencie zamykania klipsa).Każdy klips wyposażony w wewnętrzne profile zwiększające powierzchnię styku klipsa z tkankami oraz jego stabilność. Wymiary klipsa: długość 7,8 mm, szerokość 8,8 mm, długość zamkniętego klipsa 9,3 mm. Kompatybilne z </w:t>
            </w:r>
            <w:r w:rsidRPr="00413DED">
              <w:rPr>
                <w:rFonts w:ascii="Tahoma" w:hAnsi="Tahoma" w:cs="Tahoma"/>
                <w:color w:val="000000"/>
                <w:sz w:val="18"/>
                <w:szCs w:val="18"/>
              </w:rPr>
              <w:lastRenderedPageBreak/>
              <w:t xml:space="preserve">pojedynczą </w:t>
            </w:r>
            <w:proofErr w:type="spellStart"/>
            <w:r w:rsidRPr="00413DED">
              <w:rPr>
                <w:rFonts w:ascii="Tahoma" w:hAnsi="Tahoma" w:cs="Tahoma"/>
                <w:color w:val="000000"/>
                <w:sz w:val="18"/>
                <w:szCs w:val="18"/>
              </w:rPr>
              <w:t>klipsownicą</w:t>
            </w:r>
            <w:proofErr w:type="spellEnd"/>
            <w:r w:rsidRPr="00413DED">
              <w:rPr>
                <w:rFonts w:ascii="Tahoma" w:hAnsi="Tahoma" w:cs="Tahoma"/>
                <w:color w:val="000000"/>
                <w:sz w:val="18"/>
                <w:szCs w:val="18"/>
              </w:rPr>
              <w:t>,  pakowane 20 x 6 klipsów.</w:t>
            </w:r>
          </w:p>
        </w:tc>
        <w:tc>
          <w:tcPr>
            <w:tcW w:w="1450" w:type="dxa"/>
            <w:tcBorders>
              <w:top w:val="nil"/>
              <w:left w:val="nil"/>
              <w:bottom w:val="single" w:sz="4" w:space="0" w:color="000000"/>
              <w:right w:val="single" w:sz="4" w:space="0" w:color="000000"/>
            </w:tcBorders>
            <w:shd w:val="clear" w:color="auto" w:fill="FFFFFF" w:themeFill="background1"/>
            <w:vAlign w:val="center"/>
          </w:tcPr>
          <w:p w14:paraId="09EAC153" w14:textId="46553B89" w:rsidR="00850613" w:rsidRPr="00413DED" w:rsidRDefault="00850613" w:rsidP="00850613">
            <w:pPr>
              <w:rPr>
                <w:rFonts w:ascii="Tahoma" w:hAnsi="Tahoma" w:cs="Tahoma"/>
                <w:b/>
                <w:sz w:val="18"/>
                <w:szCs w:val="18"/>
              </w:rPr>
            </w:pPr>
            <w:r w:rsidRPr="00413DED">
              <w:rPr>
                <w:rFonts w:ascii="Tahoma" w:hAnsi="Tahoma" w:cs="Tahoma"/>
                <w:color w:val="000000"/>
                <w:sz w:val="18"/>
                <w:szCs w:val="18"/>
              </w:rPr>
              <w:lastRenderedPageBreak/>
              <w:t>opakowanie</w:t>
            </w:r>
          </w:p>
        </w:tc>
        <w:tc>
          <w:tcPr>
            <w:tcW w:w="909" w:type="dxa"/>
            <w:tcBorders>
              <w:top w:val="nil"/>
              <w:left w:val="nil"/>
              <w:bottom w:val="single" w:sz="4" w:space="0" w:color="000000"/>
              <w:right w:val="single" w:sz="4" w:space="0" w:color="auto"/>
            </w:tcBorders>
            <w:shd w:val="clear" w:color="auto" w:fill="FFFFFF" w:themeFill="background1"/>
            <w:vAlign w:val="center"/>
          </w:tcPr>
          <w:p w14:paraId="0E07553D" w14:textId="4ED9CBAA" w:rsidR="00850613" w:rsidRPr="00413DED" w:rsidRDefault="00850613" w:rsidP="00850613">
            <w:pPr>
              <w:rPr>
                <w:rFonts w:ascii="Tahoma" w:hAnsi="Tahoma" w:cs="Tahoma"/>
                <w:b/>
                <w:sz w:val="18"/>
                <w:szCs w:val="18"/>
              </w:rPr>
            </w:pPr>
            <w:r w:rsidRPr="00413DED">
              <w:rPr>
                <w:rFonts w:ascii="Tahoma" w:hAnsi="Tahoma" w:cs="Tahoma"/>
                <w:color w:val="000000"/>
                <w:sz w:val="18"/>
                <w:szCs w:val="18"/>
              </w:rPr>
              <w:t>10</w:t>
            </w:r>
          </w:p>
        </w:tc>
        <w:tc>
          <w:tcPr>
            <w:tcW w:w="1360" w:type="dxa"/>
            <w:tcBorders>
              <w:top w:val="single" w:sz="4" w:space="0" w:color="auto"/>
              <w:left w:val="single" w:sz="4" w:space="0" w:color="auto"/>
              <w:bottom w:val="single" w:sz="4" w:space="0" w:color="auto"/>
              <w:right w:val="single" w:sz="4" w:space="0" w:color="auto"/>
            </w:tcBorders>
            <w:vAlign w:val="bottom"/>
          </w:tcPr>
          <w:p w14:paraId="4A5DAE98"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06FFE838"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227C6E82"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1AA8339E"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41D0E554"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05FA9273" w14:textId="77777777" w:rsidR="00850613" w:rsidRPr="00413DED" w:rsidRDefault="00850613" w:rsidP="00850613">
            <w:pPr>
              <w:rPr>
                <w:rFonts w:ascii="Tahoma" w:hAnsi="Tahoma" w:cs="Tahoma"/>
                <w:b/>
                <w:sz w:val="18"/>
                <w:szCs w:val="18"/>
              </w:rPr>
            </w:pPr>
          </w:p>
        </w:tc>
      </w:tr>
      <w:tr w:rsidR="00850613" w:rsidRPr="00413DED" w14:paraId="751FCFA2"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01E61C16" w14:textId="132CBD5E" w:rsidR="00850613" w:rsidRPr="00413DED" w:rsidRDefault="00850613" w:rsidP="00850613">
            <w:pPr>
              <w:rPr>
                <w:rFonts w:ascii="Tahoma" w:hAnsi="Tahoma" w:cs="Tahoma"/>
                <w:b/>
                <w:sz w:val="18"/>
                <w:szCs w:val="18"/>
              </w:rPr>
            </w:pPr>
            <w:r w:rsidRPr="00413DED">
              <w:rPr>
                <w:rFonts w:ascii="Tahoma" w:hAnsi="Tahoma" w:cs="Tahoma"/>
                <w:b/>
                <w:sz w:val="18"/>
                <w:szCs w:val="18"/>
              </w:rPr>
              <w:t>27</w:t>
            </w:r>
          </w:p>
        </w:tc>
        <w:tc>
          <w:tcPr>
            <w:tcW w:w="4960" w:type="dxa"/>
            <w:tcBorders>
              <w:top w:val="nil"/>
              <w:left w:val="nil"/>
              <w:bottom w:val="single" w:sz="4" w:space="0" w:color="000000"/>
              <w:right w:val="single" w:sz="4" w:space="0" w:color="000000"/>
            </w:tcBorders>
            <w:shd w:val="clear" w:color="auto" w:fill="FFFFFF" w:themeFill="background1"/>
            <w:vAlign w:val="center"/>
          </w:tcPr>
          <w:p w14:paraId="73D0222D" w14:textId="14670AE2" w:rsidR="00850613" w:rsidRPr="00413DED" w:rsidRDefault="00850613" w:rsidP="00850613">
            <w:pPr>
              <w:rPr>
                <w:rFonts w:ascii="Tahoma" w:hAnsi="Tahoma" w:cs="Tahoma"/>
                <w:b/>
                <w:sz w:val="18"/>
                <w:szCs w:val="18"/>
              </w:rPr>
            </w:pPr>
            <w:r w:rsidRPr="00413DED">
              <w:rPr>
                <w:rFonts w:ascii="Tahoma" w:hAnsi="Tahoma" w:cs="Tahoma"/>
                <w:color w:val="000000"/>
                <w:sz w:val="18"/>
                <w:szCs w:val="18"/>
              </w:rPr>
              <w:t xml:space="preserve">Sterylna osłona głowicy kamery o kącie patrzenia 30° średnica 10 mm, w części endoskopu wykonana z metalu zakończona szkłem szafirowym stanowiąca barierę pomiędzy endoskopem a polem operacyjnym z mechanizmem blokady zabezpieczającym przez przypadkowym zdjęciem, długość robocza w </w:t>
            </w:r>
            <w:proofErr w:type="spellStart"/>
            <w:r w:rsidRPr="00413DED">
              <w:rPr>
                <w:rFonts w:ascii="Tahoma" w:hAnsi="Tahoma" w:cs="Tahoma"/>
                <w:color w:val="000000"/>
                <w:sz w:val="18"/>
                <w:szCs w:val="18"/>
              </w:rPr>
              <w:t>częsci</w:t>
            </w:r>
            <w:proofErr w:type="spellEnd"/>
            <w:r w:rsidRPr="00413DED">
              <w:rPr>
                <w:rFonts w:ascii="Tahoma" w:hAnsi="Tahoma" w:cs="Tahoma"/>
                <w:color w:val="000000"/>
                <w:sz w:val="18"/>
                <w:szCs w:val="18"/>
              </w:rPr>
              <w:t xml:space="preserve"> endoskopowej 315mm, długość pokrowca na przewody i głowicę kamery 3 metry, opakowanie zbiorcze zawierające 10 sterylnie zapakowanych pokrowców.</w:t>
            </w:r>
          </w:p>
        </w:tc>
        <w:tc>
          <w:tcPr>
            <w:tcW w:w="1450" w:type="dxa"/>
            <w:tcBorders>
              <w:top w:val="nil"/>
              <w:left w:val="nil"/>
              <w:bottom w:val="single" w:sz="4" w:space="0" w:color="000000"/>
              <w:right w:val="single" w:sz="4" w:space="0" w:color="000000"/>
            </w:tcBorders>
            <w:shd w:val="clear" w:color="auto" w:fill="FFFFFF" w:themeFill="background1"/>
            <w:vAlign w:val="center"/>
          </w:tcPr>
          <w:p w14:paraId="12BBFC4F" w14:textId="50193693" w:rsidR="00850613" w:rsidRPr="00413DED" w:rsidRDefault="00850613" w:rsidP="00850613">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auto"/>
            </w:tcBorders>
            <w:shd w:val="clear" w:color="auto" w:fill="FFFFFF" w:themeFill="background1"/>
            <w:vAlign w:val="center"/>
          </w:tcPr>
          <w:p w14:paraId="50CB12BA" w14:textId="724F8143" w:rsidR="00850613" w:rsidRPr="00413DED" w:rsidRDefault="00850613" w:rsidP="00850613">
            <w:pPr>
              <w:rPr>
                <w:rFonts w:ascii="Tahoma" w:hAnsi="Tahoma" w:cs="Tahoma"/>
                <w:b/>
                <w:sz w:val="18"/>
                <w:szCs w:val="18"/>
              </w:rPr>
            </w:pPr>
            <w:r w:rsidRPr="00413DED">
              <w:rPr>
                <w:rFonts w:ascii="Tahoma" w:hAnsi="Tahoma" w:cs="Tahoma"/>
                <w:color w:val="000000"/>
                <w:sz w:val="18"/>
                <w:szCs w:val="18"/>
              </w:rPr>
              <w:t>5</w:t>
            </w:r>
          </w:p>
        </w:tc>
        <w:tc>
          <w:tcPr>
            <w:tcW w:w="1360" w:type="dxa"/>
            <w:tcBorders>
              <w:top w:val="single" w:sz="4" w:space="0" w:color="auto"/>
              <w:left w:val="single" w:sz="4" w:space="0" w:color="auto"/>
              <w:bottom w:val="single" w:sz="4" w:space="0" w:color="auto"/>
              <w:right w:val="single" w:sz="4" w:space="0" w:color="auto"/>
            </w:tcBorders>
            <w:vAlign w:val="bottom"/>
          </w:tcPr>
          <w:p w14:paraId="199A53F9"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5094283C"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5ED86926"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2F46D177"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4ADE82F8"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55533B89" w14:textId="77777777" w:rsidR="00850613" w:rsidRPr="00413DED" w:rsidRDefault="00850613" w:rsidP="00850613">
            <w:pPr>
              <w:rPr>
                <w:rFonts w:ascii="Tahoma" w:hAnsi="Tahoma" w:cs="Tahoma"/>
                <w:b/>
                <w:sz w:val="18"/>
                <w:szCs w:val="18"/>
              </w:rPr>
            </w:pPr>
          </w:p>
        </w:tc>
      </w:tr>
      <w:tr w:rsidR="00850613" w:rsidRPr="00413DED" w14:paraId="6D99393F"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606D6406" w14:textId="05202428" w:rsidR="00850613" w:rsidRPr="00413DED" w:rsidRDefault="00850613" w:rsidP="00850613">
            <w:pPr>
              <w:rPr>
                <w:rFonts w:ascii="Tahoma" w:hAnsi="Tahoma" w:cs="Tahoma"/>
                <w:b/>
                <w:sz w:val="18"/>
                <w:szCs w:val="18"/>
              </w:rPr>
            </w:pPr>
            <w:r w:rsidRPr="00413DED">
              <w:rPr>
                <w:rFonts w:ascii="Tahoma" w:hAnsi="Tahoma" w:cs="Tahoma"/>
                <w:b/>
                <w:sz w:val="18"/>
                <w:szCs w:val="18"/>
              </w:rPr>
              <w:t>28</w:t>
            </w:r>
          </w:p>
        </w:tc>
        <w:tc>
          <w:tcPr>
            <w:tcW w:w="4960" w:type="dxa"/>
            <w:tcBorders>
              <w:top w:val="nil"/>
              <w:left w:val="nil"/>
              <w:bottom w:val="single" w:sz="4" w:space="0" w:color="000000"/>
              <w:right w:val="single" w:sz="4" w:space="0" w:color="000000"/>
            </w:tcBorders>
            <w:shd w:val="clear" w:color="auto" w:fill="FFFFFF" w:themeFill="background1"/>
            <w:vAlign w:val="center"/>
          </w:tcPr>
          <w:p w14:paraId="5FA322DA" w14:textId="6F1EDBB3" w:rsidR="00850613" w:rsidRPr="00413DED" w:rsidRDefault="00850613" w:rsidP="00850613">
            <w:pPr>
              <w:rPr>
                <w:rFonts w:ascii="Tahoma" w:hAnsi="Tahoma" w:cs="Tahoma"/>
                <w:b/>
                <w:sz w:val="18"/>
                <w:szCs w:val="18"/>
              </w:rPr>
            </w:pPr>
            <w:r w:rsidRPr="00413DED">
              <w:rPr>
                <w:rFonts w:ascii="Tahoma" w:hAnsi="Tahoma" w:cs="Tahoma"/>
                <w:color w:val="000000"/>
                <w:sz w:val="18"/>
                <w:szCs w:val="18"/>
              </w:rPr>
              <w:t>Jednorazowy dren CO2 z podgrzewaniem gazu, opakowanie zbiorcze zawierające 10 sterylnie zapakowanych drenów.</w:t>
            </w:r>
          </w:p>
        </w:tc>
        <w:tc>
          <w:tcPr>
            <w:tcW w:w="1450" w:type="dxa"/>
            <w:tcBorders>
              <w:top w:val="nil"/>
              <w:left w:val="nil"/>
              <w:bottom w:val="single" w:sz="4" w:space="0" w:color="000000"/>
              <w:right w:val="single" w:sz="4" w:space="0" w:color="000000"/>
            </w:tcBorders>
            <w:shd w:val="clear" w:color="auto" w:fill="FFFFFF" w:themeFill="background1"/>
            <w:vAlign w:val="center"/>
          </w:tcPr>
          <w:p w14:paraId="107CFBE3" w14:textId="0DDF65AE" w:rsidR="00850613" w:rsidRPr="00413DED" w:rsidRDefault="00850613" w:rsidP="00850613">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auto"/>
            </w:tcBorders>
            <w:shd w:val="clear" w:color="auto" w:fill="FFFFFF" w:themeFill="background1"/>
            <w:vAlign w:val="center"/>
          </w:tcPr>
          <w:p w14:paraId="25D7DC27" w14:textId="4E4C7D3B" w:rsidR="00850613" w:rsidRPr="00413DED" w:rsidRDefault="00850613" w:rsidP="00850613">
            <w:pPr>
              <w:rPr>
                <w:rFonts w:ascii="Tahoma" w:hAnsi="Tahoma" w:cs="Tahoma"/>
                <w:b/>
                <w:sz w:val="18"/>
                <w:szCs w:val="18"/>
              </w:rPr>
            </w:pPr>
            <w:r w:rsidRPr="00413DED">
              <w:rPr>
                <w:rFonts w:ascii="Tahoma" w:hAnsi="Tahoma" w:cs="Tahoma"/>
                <w:color w:val="000000"/>
                <w:sz w:val="18"/>
                <w:szCs w:val="18"/>
              </w:rPr>
              <w:t>1</w:t>
            </w:r>
          </w:p>
        </w:tc>
        <w:tc>
          <w:tcPr>
            <w:tcW w:w="1360" w:type="dxa"/>
            <w:tcBorders>
              <w:top w:val="single" w:sz="4" w:space="0" w:color="auto"/>
              <w:left w:val="single" w:sz="4" w:space="0" w:color="auto"/>
              <w:bottom w:val="single" w:sz="4" w:space="0" w:color="auto"/>
              <w:right w:val="single" w:sz="4" w:space="0" w:color="auto"/>
            </w:tcBorders>
            <w:vAlign w:val="bottom"/>
          </w:tcPr>
          <w:p w14:paraId="65258FD8"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6D0C3CD7"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0986E91D"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17A9AB52"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631E1B97"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15154F8B" w14:textId="77777777" w:rsidR="00850613" w:rsidRPr="00413DED" w:rsidRDefault="00850613" w:rsidP="00850613">
            <w:pPr>
              <w:rPr>
                <w:rFonts w:ascii="Tahoma" w:hAnsi="Tahoma" w:cs="Tahoma"/>
                <w:b/>
                <w:sz w:val="18"/>
                <w:szCs w:val="18"/>
              </w:rPr>
            </w:pPr>
          </w:p>
        </w:tc>
      </w:tr>
      <w:tr w:rsidR="00850613" w:rsidRPr="00413DED" w14:paraId="3B865C5D"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2A36171B" w14:textId="5392B238" w:rsidR="00850613" w:rsidRPr="00413DED" w:rsidRDefault="00850613" w:rsidP="00850613">
            <w:pPr>
              <w:rPr>
                <w:rFonts w:ascii="Tahoma" w:hAnsi="Tahoma" w:cs="Tahoma"/>
                <w:b/>
                <w:sz w:val="18"/>
                <w:szCs w:val="18"/>
              </w:rPr>
            </w:pPr>
            <w:r w:rsidRPr="00413DED">
              <w:rPr>
                <w:rFonts w:ascii="Tahoma" w:hAnsi="Tahoma" w:cs="Tahoma"/>
                <w:b/>
                <w:sz w:val="18"/>
                <w:szCs w:val="18"/>
              </w:rPr>
              <w:t>29</w:t>
            </w:r>
          </w:p>
        </w:tc>
        <w:tc>
          <w:tcPr>
            <w:tcW w:w="4960" w:type="dxa"/>
            <w:tcBorders>
              <w:top w:val="nil"/>
              <w:left w:val="nil"/>
              <w:bottom w:val="single" w:sz="4" w:space="0" w:color="000000"/>
              <w:right w:val="single" w:sz="4" w:space="0" w:color="000000"/>
            </w:tcBorders>
            <w:shd w:val="clear" w:color="auto" w:fill="FFFFFF" w:themeFill="background1"/>
            <w:vAlign w:val="center"/>
          </w:tcPr>
          <w:p w14:paraId="78212BF7" w14:textId="676D230A" w:rsidR="00850613" w:rsidRPr="00413DED" w:rsidRDefault="00850613" w:rsidP="00850613">
            <w:pPr>
              <w:rPr>
                <w:rFonts w:ascii="Tahoma" w:hAnsi="Tahoma" w:cs="Tahoma"/>
                <w:b/>
                <w:sz w:val="18"/>
                <w:szCs w:val="18"/>
              </w:rPr>
            </w:pPr>
            <w:r w:rsidRPr="00413DED">
              <w:rPr>
                <w:rFonts w:ascii="Tahoma" w:hAnsi="Tahoma" w:cs="Tahoma"/>
                <w:color w:val="000000"/>
                <w:sz w:val="18"/>
                <w:szCs w:val="18"/>
              </w:rPr>
              <w:t>Jednorazowy dren do dodatkowego oddymiania, zapakowany sterylnie.</w:t>
            </w:r>
          </w:p>
        </w:tc>
        <w:tc>
          <w:tcPr>
            <w:tcW w:w="1450" w:type="dxa"/>
            <w:tcBorders>
              <w:top w:val="nil"/>
              <w:left w:val="nil"/>
              <w:bottom w:val="single" w:sz="4" w:space="0" w:color="000000"/>
              <w:right w:val="single" w:sz="4" w:space="0" w:color="000000"/>
            </w:tcBorders>
            <w:shd w:val="clear" w:color="auto" w:fill="FFFFFF" w:themeFill="background1"/>
            <w:vAlign w:val="center"/>
          </w:tcPr>
          <w:p w14:paraId="2BA095AC" w14:textId="60E611F8" w:rsidR="00850613" w:rsidRPr="00413DED" w:rsidRDefault="00850613" w:rsidP="00850613">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auto"/>
            </w:tcBorders>
            <w:shd w:val="clear" w:color="auto" w:fill="FFFFFF" w:themeFill="background1"/>
            <w:vAlign w:val="center"/>
          </w:tcPr>
          <w:p w14:paraId="4A9AB389" w14:textId="754C410A" w:rsidR="00850613" w:rsidRPr="00413DED" w:rsidRDefault="00850613" w:rsidP="00850613">
            <w:pPr>
              <w:rPr>
                <w:rFonts w:ascii="Tahoma" w:hAnsi="Tahoma" w:cs="Tahoma"/>
                <w:b/>
                <w:sz w:val="18"/>
                <w:szCs w:val="18"/>
              </w:rPr>
            </w:pPr>
            <w:r w:rsidRPr="00413DED">
              <w:rPr>
                <w:rFonts w:ascii="Tahoma" w:hAnsi="Tahoma" w:cs="Tahoma"/>
                <w:color w:val="000000"/>
                <w:sz w:val="18"/>
                <w:szCs w:val="18"/>
              </w:rPr>
              <w:t>5</w:t>
            </w:r>
          </w:p>
        </w:tc>
        <w:tc>
          <w:tcPr>
            <w:tcW w:w="1360" w:type="dxa"/>
            <w:tcBorders>
              <w:top w:val="single" w:sz="4" w:space="0" w:color="auto"/>
              <w:left w:val="single" w:sz="4" w:space="0" w:color="auto"/>
              <w:bottom w:val="single" w:sz="4" w:space="0" w:color="auto"/>
              <w:right w:val="single" w:sz="4" w:space="0" w:color="auto"/>
            </w:tcBorders>
            <w:vAlign w:val="bottom"/>
          </w:tcPr>
          <w:p w14:paraId="2BE6769F"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43618229"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0ECB34EA"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24B9BC91"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0483CC10"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4F383CEE" w14:textId="77777777" w:rsidR="00850613" w:rsidRPr="00413DED" w:rsidRDefault="00850613" w:rsidP="00850613">
            <w:pPr>
              <w:rPr>
                <w:rFonts w:ascii="Tahoma" w:hAnsi="Tahoma" w:cs="Tahoma"/>
                <w:b/>
                <w:sz w:val="18"/>
                <w:szCs w:val="18"/>
              </w:rPr>
            </w:pPr>
          </w:p>
        </w:tc>
      </w:tr>
      <w:tr w:rsidR="00850613" w:rsidRPr="00413DED" w14:paraId="6747D737"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2C9236D3" w14:textId="51919084" w:rsidR="00850613" w:rsidRPr="00413DED" w:rsidRDefault="00850613" w:rsidP="00850613">
            <w:pPr>
              <w:rPr>
                <w:rFonts w:ascii="Tahoma" w:hAnsi="Tahoma" w:cs="Tahoma"/>
                <w:b/>
                <w:sz w:val="18"/>
                <w:szCs w:val="18"/>
              </w:rPr>
            </w:pPr>
            <w:r w:rsidRPr="00413DED">
              <w:rPr>
                <w:rFonts w:ascii="Tahoma" w:hAnsi="Tahoma" w:cs="Tahoma"/>
                <w:b/>
                <w:sz w:val="18"/>
                <w:szCs w:val="18"/>
              </w:rPr>
              <w:t>30</w:t>
            </w:r>
          </w:p>
        </w:tc>
        <w:tc>
          <w:tcPr>
            <w:tcW w:w="4960" w:type="dxa"/>
            <w:tcBorders>
              <w:top w:val="nil"/>
              <w:left w:val="nil"/>
              <w:bottom w:val="single" w:sz="4" w:space="0" w:color="000000"/>
              <w:right w:val="single" w:sz="4" w:space="0" w:color="000000"/>
            </w:tcBorders>
            <w:shd w:val="clear" w:color="auto" w:fill="FFFFFF" w:themeFill="background1"/>
            <w:vAlign w:val="center"/>
          </w:tcPr>
          <w:p w14:paraId="004E0ABB" w14:textId="096816B2" w:rsidR="00850613" w:rsidRPr="00413DED" w:rsidRDefault="00850613" w:rsidP="00850613">
            <w:pPr>
              <w:rPr>
                <w:rFonts w:ascii="Tahoma" w:hAnsi="Tahoma" w:cs="Tahoma"/>
                <w:b/>
                <w:sz w:val="18"/>
                <w:szCs w:val="18"/>
              </w:rPr>
            </w:pPr>
            <w:r w:rsidRPr="00413DED">
              <w:rPr>
                <w:rFonts w:ascii="Tahoma" w:hAnsi="Tahoma" w:cs="Tahoma"/>
                <w:color w:val="000000"/>
                <w:sz w:val="18"/>
                <w:szCs w:val="18"/>
              </w:rPr>
              <w:t xml:space="preserve">Kaseta filtra do ewakuacji gazu z pola operacyjnego kompatybilna z </w:t>
            </w:r>
            <w:proofErr w:type="spellStart"/>
            <w:r w:rsidRPr="00413DED">
              <w:rPr>
                <w:rFonts w:ascii="Tahoma" w:hAnsi="Tahoma" w:cs="Tahoma"/>
                <w:color w:val="000000"/>
                <w:sz w:val="18"/>
                <w:szCs w:val="18"/>
              </w:rPr>
              <w:t>insuflatorem</w:t>
            </w:r>
            <w:proofErr w:type="spellEnd"/>
            <w:r w:rsidRPr="00413DED">
              <w:rPr>
                <w:rFonts w:ascii="Tahoma" w:hAnsi="Tahoma" w:cs="Tahoma"/>
                <w:color w:val="000000"/>
                <w:sz w:val="18"/>
                <w:szCs w:val="18"/>
              </w:rPr>
              <w:t xml:space="preserve"> posiadanym przez zamawiającego.</w:t>
            </w:r>
          </w:p>
        </w:tc>
        <w:tc>
          <w:tcPr>
            <w:tcW w:w="1450" w:type="dxa"/>
            <w:tcBorders>
              <w:top w:val="nil"/>
              <w:left w:val="nil"/>
              <w:bottom w:val="single" w:sz="4" w:space="0" w:color="000000"/>
              <w:right w:val="single" w:sz="4" w:space="0" w:color="000000"/>
            </w:tcBorders>
            <w:shd w:val="clear" w:color="auto" w:fill="FFFFFF" w:themeFill="background1"/>
            <w:vAlign w:val="center"/>
          </w:tcPr>
          <w:p w14:paraId="4CFE65C0" w14:textId="793B5A17" w:rsidR="00850613" w:rsidRPr="00413DED" w:rsidRDefault="00850613" w:rsidP="00850613">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auto"/>
            </w:tcBorders>
            <w:shd w:val="clear" w:color="auto" w:fill="FFFFFF" w:themeFill="background1"/>
            <w:vAlign w:val="center"/>
          </w:tcPr>
          <w:p w14:paraId="56924AF8" w14:textId="74FC23BB" w:rsidR="00850613" w:rsidRPr="00413DED" w:rsidRDefault="00850613" w:rsidP="00850613">
            <w:pPr>
              <w:rPr>
                <w:rFonts w:ascii="Tahoma" w:hAnsi="Tahoma" w:cs="Tahoma"/>
                <w:b/>
                <w:sz w:val="18"/>
                <w:szCs w:val="18"/>
              </w:rPr>
            </w:pPr>
            <w:r w:rsidRPr="00413DED">
              <w:rPr>
                <w:rFonts w:ascii="Tahoma" w:hAnsi="Tahoma" w:cs="Tahoma"/>
                <w:color w:val="000000"/>
                <w:sz w:val="18"/>
                <w:szCs w:val="18"/>
              </w:rPr>
              <w:t>1</w:t>
            </w:r>
          </w:p>
        </w:tc>
        <w:tc>
          <w:tcPr>
            <w:tcW w:w="1360" w:type="dxa"/>
            <w:tcBorders>
              <w:top w:val="single" w:sz="4" w:space="0" w:color="auto"/>
              <w:left w:val="single" w:sz="4" w:space="0" w:color="auto"/>
              <w:bottom w:val="single" w:sz="4" w:space="0" w:color="auto"/>
              <w:right w:val="single" w:sz="4" w:space="0" w:color="auto"/>
            </w:tcBorders>
            <w:vAlign w:val="bottom"/>
          </w:tcPr>
          <w:p w14:paraId="4552FA9D"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1B652FCE"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13E7B25A"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3AB1E93B"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564D61A9"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71A87971" w14:textId="77777777" w:rsidR="00850613" w:rsidRPr="00413DED" w:rsidRDefault="00850613" w:rsidP="00850613">
            <w:pPr>
              <w:rPr>
                <w:rFonts w:ascii="Tahoma" w:hAnsi="Tahoma" w:cs="Tahoma"/>
                <w:b/>
                <w:sz w:val="18"/>
                <w:szCs w:val="18"/>
              </w:rPr>
            </w:pPr>
          </w:p>
        </w:tc>
      </w:tr>
      <w:tr w:rsidR="00850613" w:rsidRPr="00413DED" w14:paraId="6BCA695E"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4A1839DD" w14:textId="3F29FA11" w:rsidR="00850613" w:rsidRPr="00413DED" w:rsidRDefault="00850613" w:rsidP="00850613">
            <w:pPr>
              <w:rPr>
                <w:rFonts w:ascii="Tahoma" w:hAnsi="Tahoma" w:cs="Tahoma"/>
                <w:b/>
                <w:sz w:val="18"/>
                <w:szCs w:val="18"/>
              </w:rPr>
            </w:pPr>
            <w:r w:rsidRPr="00413DED">
              <w:rPr>
                <w:rFonts w:ascii="Tahoma" w:hAnsi="Tahoma" w:cs="Tahoma"/>
                <w:b/>
                <w:sz w:val="18"/>
                <w:szCs w:val="18"/>
              </w:rPr>
              <w:t>31</w:t>
            </w:r>
          </w:p>
        </w:tc>
        <w:tc>
          <w:tcPr>
            <w:tcW w:w="4960" w:type="dxa"/>
            <w:tcBorders>
              <w:top w:val="nil"/>
              <w:left w:val="nil"/>
              <w:bottom w:val="single" w:sz="4" w:space="0" w:color="000000"/>
              <w:right w:val="single" w:sz="4" w:space="0" w:color="000000"/>
            </w:tcBorders>
            <w:shd w:val="clear" w:color="auto" w:fill="FFFFFF" w:themeFill="background1"/>
            <w:vAlign w:val="center"/>
          </w:tcPr>
          <w:p w14:paraId="1E70A7CF" w14:textId="07F3B50C"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Sterylny filtr CO2 jednorazowego użytku, 25 sztuk w opakowaniu, pakowany sterylnie w opakowanie jednostkowe</w:t>
            </w:r>
          </w:p>
        </w:tc>
        <w:tc>
          <w:tcPr>
            <w:tcW w:w="1450" w:type="dxa"/>
            <w:tcBorders>
              <w:top w:val="nil"/>
              <w:left w:val="nil"/>
              <w:bottom w:val="single" w:sz="4" w:space="0" w:color="000000"/>
              <w:right w:val="single" w:sz="4" w:space="0" w:color="000000"/>
            </w:tcBorders>
            <w:shd w:val="clear" w:color="auto" w:fill="FFFFFF" w:themeFill="background1"/>
            <w:vAlign w:val="center"/>
          </w:tcPr>
          <w:p w14:paraId="62E25F7A" w14:textId="2B75476E" w:rsidR="00850613" w:rsidRPr="00413DED" w:rsidRDefault="00850613" w:rsidP="00850613">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auto"/>
            </w:tcBorders>
            <w:shd w:val="clear" w:color="auto" w:fill="FFFFFF" w:themeFill="background1"/>
            <w:vAlign w:val="center"/>
          </w:tcPr>
          <w:p w14:paraId="2175BCC4" w14:textId="4D421808" w:rsidR="00850613" w:rsidRPr="00413DED" w:rsidRDefault="00850613" w:rsidP="00850613">
            <w:pPr>
              <w:rPr>
                <w:rFonts w:ascii="Tahoma" w:hAnsi="Tahoma" w:cs="Tahoma"/>
                <w:b/>
                <w:sz w:val="18"/>
                <w:szCs w:val="18"/>
              </w:rPr>
            </w:pPr>
            <w:r w:rsidRPr="00413DED">
              <w:rPr>
                <w:rFonts w:ascii="Tahoma" w:hAnsi="Tahoma" w:cs="Tahoma"/>
                <w:color w:val="000000"/>
                <w:sz w:val="18"/>
                <w:szCs w:val="18"/>
              </w:rPr>
              <w:t>5</w:t>
            </w:r>
          </w:p>
        </w:tc>
        <w:tc>
          <w:tcPr>
            <w:tcW w:w="1360" w:type="dxa"/>
            <w:tcBorders>
              <w:top w:val="single" w:sz="4" w:space="0" w:color="auto"/>
              <w:left w:val="single" w:sz="4" w:space="0" w:color="auto"/>
              <w:bottom w:val="single" w:sz="4" w:space="0" w:color="auto"/>
              <w:right w:val="single" w:sz="4" w:space="0" w:color="auto"/>
            </w:tcBorders>
            <w:vAlign w:val="bottom"/>
          </w:tcPr>
          <w:p w14:paraId="3CD75ED4"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2D5DCAA0"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02332D47"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005CA569"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7D424B7D"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735700E6" w14:textId="77777777" w:rsidR="00850613" w:rsidRPr="00413DED" w:rsidRDefault="00850613" w:rsidP="00850613">
            <w:pPr>
              <w:rPr>
                <w:rFonts w:ascii="Tahoma" w:hAnsi="Tahoma" w:cs="Tahoma"/>
                <w:b/>
                <w:sz w:val="18"/>
                <w:szCs w:val="18"/>
              </w:rPr>
            </w:pPr>
          </w:p>
        </w:tc>
      </w:tr>
      <w:tr w:rsidR="00850613" w:rsidRPr="00413DED" w14:paraId="675C8D63"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4F39380E" w14:textId="543CA408" w:rsidR="00850613" w:rsidRPr="00413DED" w:rsidRDefault="00850613" w:rsidP="00850613">
            <w:pPr>
              <w:rPr>
                <w:rFonts w:ascii="Tahoma" w:hAnsi="Tahoma" w:cs="Tahoma"/>
                <w:b/>
                <w:sz w:val="18"/>
                <w:szCs w:val="18"/>
              </w:rPr>
            </w:pPr>
            <w:r w:rsidRPr="00413DED">
              <w:rPr>
                <w:rFonts w:ascii="Tahoma" w:hAnsi="Tahoma" w:cs="Tahoma"/>
                <w:b/>
                <w:sz w:val="18"/>
                <w:szCs w:val="18"/>
              </w:rPr>
              <w:t>32</w:t>
            </w:r>
          </w:p>
        </w:tc>
        <w:tc>
          <w:tcPr>
            <w:tcW w:w="4960" w:type="dxa"/>
            <w:tcBorders>
              <w:top w:val="nil"/>
              <w:left w:val="nil"/>
              <w:bottom w:val="single" w:sz="4" w:space="0" w:color="000000"/>
              <w:right w:val="single" w:sz="4" w:space="0" w:color="000000"/>
            </w:tcBorders>
            <w:shd w:val="clear" w:color="auto" w:fill="FFFFFF" w:themeFill="background1"/>
            <w:vAlign w:val="center"/>
          </w:tcPr>
          <w:p w14:paraId="61284321" w14:textId="7BA0D946" w:rsidR="00850613" w:rsidRPr="00413DED" w:rsidRDefault="00850613" w:rsidP="00850613">
            <w:pPr>
              <w:rPr>
                <w:rFonts w:ascii="Tahoma" w:hAnsi="Tahoma" w:cs="Tahoma"/>
                <w:b/>
                <w:sz w:val="18"/>
                <w:szCs w:val="18"/>
              </w:rPr>
            </w:pPr>
            <w:r w:rsidRPr="00413DED">
              <w:rPr>
                <w:rFonts w:ascii="Tahoma" w:hAnsi="Tahoma" w:cs="Tahoma"/>
                <w:color w:val="000000"/>
                <w:sz w:val="18"/>
                <w:szCs w:val="18"/>
              </w:rPr>
              <w:t xml:space="preserve">Narzędzie bipolarne typu </w:t>
            </w:r>
            <w:proofErr w:type="spellStart"/>
            <w:r w:rsidRPr="00413DED">
              <w:rPr>
                <w:rFonts w:ascii="Tahoma" w:hAnsi="Tahoma" w:cs="Tahoma"/>
                <w:color w:val="000000"/>
                <w:sz w:val="18"/>
                <w:szCs w:val="18"/>
              </w:rPr>
              <w:t>Seal&amp;Cut</w:t>
            </w:r>
            <w:proofErr w:type="spellEnd"/>
            <w:r w:rsidRPr="00413DED">
              <w:rPr>
                <w:rFonts w:ascii="Tahoma" w:hAnsi="Tahoma" w:cs="Tahoma"/>
                <w:color w:val="000000"/>
                <w:sz w:val="18"/>
                <w:szCs w:val="18"/>
              </w:rPr>
              <w:t xml:space="preserve">, </w:t>
            </w:r>
            <w:proofErr w:type="spellStart"/>
            <w:r w:rsidRPr="00413DED">
              <w:rPr>
                <w:rFonts w:ascii="Tahoma" w:hAnsi="Tahoma" w:cs="Tahoma"/>
                <w:color w:val="000000"/>
                <w:sz w:val="18"/>
                <w:szCs w:val="18"/>
              </w:rPr>
              <w:t>bransza</w:t>
            </w:r>
            <w:proofErr w:type="spellEnd"/>
            <w:r w:rsidRPr="00413DED">
              <w:rPr>
                <w:rFonts w:ascii="Tahoma" w:hAnsi="Tahoma" w:cs="Tahoma"/>
                <w:color w:val="000000"/>
                <w:sz w:val="18"/>
                <w:szCs w:val="18"/>
              </w:rPr>
              <w:t xml:space="preserve"> preparująca typu Maryland, </w:t>
            </w:r>
            <w:proofErr w:type="spellStart"/>
            <w:r w:rsidRPr="00413DED">
              <w:rPr>
                <w:rFonts w:ascii="Tahoma" w:hAnsi="Tahoma" w:cs="Tahoma"/>
                <w:color w:val="000000"/>
                <w:sz w:val="18"/>
                <w:szCs w:val="18"/>
              </w:rPr>
              <w:t>przeznaczonye</w:t>
            </w:r>
            <w:proofErr w:type="spellEnd"/>
            <w:r w:rsidRPr="00413DED">
              <w:rPr>
                <w:rFonts w:ascii="Tahoma" w:hAnsi="Tahoma" w:cs="Tahoma"/>
                <w:color w:val="000000"/>
                <w:sz w:val="18"/>
                <w:szCs w:val="18"/>
              </w:rPr>
              <w:t xml:space="preserve"> do chirurgii otwartej,  średnica 5mm, długość 125mm, przeznaczone do preparowania i zespalania dużych naczyń do 7 mm, jednorazowego użytku, rotacja części roboczej 360°, długość zespalania 21,5mm, długość cięcia 20 mm, </w:t>
            </w:r>
            <w:proofErr w:type="spellStart"/>
            <w:r w:rsidRPr="00413DED">
              <w:rPr>
                <w:rFonts w:ascii="Tahoma" w:hAnsi="Tahoma" w:cs="Tahoma"/>
                <w:color w:val="000000"/>
                <w:sz w:val="18"/>
                <w:szCs w:val="18"/>
              </w:rPr>
              <w:t>spread</w:t>
            </w:r>
            <w:proofErr w:type="spellEnd"/>
            <w:r w:rsidRPr="00413DED">
              <w:rPr>
                <w:rFonts w:ascii="Tahoma" w:hAnsi="Tahoma" w:cs="Tahoma"/>
                <w:color w:val="000000"/>
                <w:sz w:val="18"/>
                <w:szCs w:val="18"/>
              </w:rPr>
              <w:t xml:space="preserve"> cieplny poniżej 1mm, przycisk aktywujący proces zespalania zintegrowany z rękojeścią, konstrukcja części roboczej </w:t>
            </w:r>
            <w:proofErr w:type="spellStart"/>
            <w:r w:rsidRPr="00413DED">
              <w:rPr>
                <w:rFonts w:ascii="Tahoma" w:hAnsi="Tahoma" w:cs="Tahoma"/>
                <w:color w:val="000000"/>
                <w:sz w:val="18"/>
                <w:szCs w:val="18"/>
              </w:rPr>
              <w:t>gwaratująca</w:t>
            </w:r>
            <w:proofErr w:type="spellEnd"/>
            <w:r w:rsidRPr="00413DED">
              <w:rPr>
                <w:rFonts w:ascii="Tahoma" w:hAnsi="Tahoma" w:cs="Tahoma"/>
                <w:color w:val="000000"/>
                <w:sz w:val="18"/>
                <w:szCs w:val="18"/>
              </w:rPr>
              <w:t xml:space="preserve"> jednorodny nacisk od końca dystalnego do proksymalnego, 6 sztuk w opakowaniu.</w:t>
            </w:r>
          </w:p>
        </w:tc>
        <w:tc>
          <w:tcPr>
            <w:tcW w:w="1450" w:type="dxa"/>
            <w:tcBorders>
              <w:top w:val="nil"/>
              <w:left w:val="nil"/>
              <w:bottom w:val="single" w:sz="4" w:space="0" w:color="000000"/>
              <w:right w:val="single" w:sz="4" w:space="0" w:color="000000"/>
            </w:tcBorders>
            <w:shd w:val="clear" w:color="auto" w:fill="FFFFFF" w:themeFill="background1"/>
            <w:vAlign w:val="center"/>
          </w:tcPr>
          <w:p w14:paraId="60A44538" w14:textId="64BC419F" w:rsidR="00850613" w:rsidRPr="00413DED" w:rsidRDefault="00850613" w:rsidP="00850613">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auto"/>
            </w:tcBorders>
            <w:shd w:val="clear" w:color="auto" w:fill="FFFFFF" w:themeFill="background1"/>
            <w:vAlign w:val="center"/>
          </w:tcPr>
          <w:p w14:paraId="19005554" w14:textId="252E5FE2" w:rsidR="00850613" w:rsidRPr="00413DED" w:rsidRDefault="00850613" w:rsidP="00850613">
            <w:pPr>
              <w:rPr>
                <w:rFonts w:ascii="Tahoma" w:hAnsi="Tahoma" w:cs="Tahoma"/>
                <w:b/>
                <w:sz w:val="18"/>
                <w:szCs w:val="18"/>
              </w:rPr>
            </w:pPr>
            <w:r w:rsidRPr="00413DED">
              <w:rPr>
                <w:rFonts w:ascii="Tahoma" w:hAnsi="Tahoma" w:cs="Tahoma"/>
                <w:color w:val="000000"/>
                <w:sz w:val="18"/>
                <w:szCs w:val="18"/>
              </w:rPr>
              <w:t>1</w:t>
            </w:r>
          </w:p>
        </w:tc>
        <w:tc>
          <w:tcPr>
            <w:tcW w:w="1360" w:type="dxa"/>
            <w:tcBorders>
              <w:top w:val="single" w:sz="4" w:space="0" w:color="auto"/>
              <w:left w:val="single" w:sz="4" w:space="0" w:color="auto"/>
              <w:bottom w:val="single" w:sz="4" w:space="0" w:color="auto"/>
              <w:right w:val="single" w:sz="4" w:space="0" w:color="auto"/>
            </w:tcBorders>
            <w:vAlign w:val="bottom"/>
          </w:tcPr>
          <w:p w14:paraId="3CD64524"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032756D1"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173A3026"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2E55D955"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2E7F4CD9"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64B3F8CC" w14:textId="77777777" w:rsidR="00850613" w:rsidRPr="00413DED" w:rsidRDefault="00850613" w:rsidP="00850613">
            <w:pPr>
              <w:rPr>
                <w:rFonts w:ascii="Tahoma" w:hAnsi="Tahoma" w:cs="Tahoma"/>
                <w:b/>
                <w:sz w:val="18"/>
                <w:szCs w:val="18"/>
              </w:rPr>
            </w:pPr>
          </w:p>
        </w:tc>
      </w:tr>
      <w:tr w:rsidR="00850613" w:rsidRPr="00413DED" w14:paraId="46293BB2" w14:textId="77777777" w:rsidTr="00413DED">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72EA485B" w14:textId="633C9C92" w:rsidR="00850613" w:rsidRPr="00413DED" w:rsidRDefault="00850613" w:rsidP="00850613">
            <w:pPr>
              <w:rPr>
                <w:rFonts w:ascii="Tahoma" w:hAnsi="Tahoma" w:cs="Tahoma"/>
                <w:b/>
                <w:sz w:val="18"/>
                <w:szCs w:val="18"/>
              </w:rPr>
            </w:pPr>
            <w:r w:rsidRPr="00413DED">
              <w:rPr>
                <w:rFonts w:ascii="Tahoma" w:hAnsi="Tahoma" w:cs="Tahoma"/>
                <w:b/>
                <w:sz w:val="18"/>
                <w:szCs w:val="18"/>
              </w:rPr>
              <w:lastRenderedPageBreak/>
              <w:t>33</w:t>
            </w:r>
          </w:p>
        </w:tc>
        <w:tc>
          <w:tcPr>
            <w:tcW w:w="4960" w:type="dxa"/>
            <w:tcBorders>
              <w:top w:val="nil"/>
              <w:left w:val="nil"/>
              <w:bottom w:val="single" w:sz="4" w:space="0" w:color="000000"/>
              <w:right w:val="single" w:sz="4" w:space="0" w:color="000000"/>
            </w:tcBorders>
            <w:shd w:val="clear" w:color="auto" w:fill="FFFFFF" w:themeFill="background1"/>
            <w:vAlign w:val="center"/>
          </w:tcPr>
          <w:p w14:paraId="20E6CCC3" w14:textId="7F2122E3" w:rsidR="00850613" w:rsidRPr="00413DED" w:rsidRDefault="00850613" w:rsidP="00850613">
            <w:pPr>
              <w:rPr>
                <w:rFonts w:ascii="Tahoma" w:hAnsi="Tahoma" w:cs="Tahoma"/>
                <w:b/>
                <w:sz w:val="18"/>
                <w:szCs w:val="18"/>
              </w:rPr>
            </w:pPr>
            <w:r w:rsidRPr="00413DED">
              <w:rPr>
                <w:rFonts w:ascii="Tahoma" w:hAnsi="Tahoma" w:cs="Tahoma"/>
                <w:color w:val="000000"/>
                <w:sz w:val="18"/>
                <w:szCs w:val="18"/>
              </w:rPr>
              <w:t xml:space="preserve">Narzędzie bipolarne typu </w:t>
            </w:r>
            <w:proofErr w:type="spellStart"/>
            <w:r w:rsidRPr="00413DED">
              <w:rPr>
                <w:rFonts w:ascii="Tahoma" w:hAnsi="Tahoma" w:cs="Tahoma"/>
                <w:color w:val="000000"/>
                <w:sz w:val="18"/>
                <w:szCs w:val="18"/>
              </w:rPr>
              <w:t>Seal&amp;Cut</w:t>
            </w:r>
            <w:proofErr w:type="spellEnd"/>
            <w:r w:rsidRPr="00413DED">
              <w:rPr>
                <w:rFonts w:ascii="Tahoma" w:hAnsi="Tahoma" w:cs="Tahoma"/>
                <w:color w:val="000000"/>
                <w:sz w:val="18"/>
                <w:szCs w:val="18"/>
              </w:rPr>
              <w:t xml:space="preserve">, </w:t>
            </w:r>
            <w:proofErr w:type="spellStart"/>
            <w:r w:rsidRPr="00413DED">
              <w:rPr>
                <w:rFonts w:ascii="Tahoma" w:hAnsi="Tahoma" w:cs="Tahoma"/>
                <w:color w:val="000000"/>
                <w:sz w:val="18"/>
                <w:szCs w:val="18"/>
              </w:rPr>
              <w:t>bransza</w:t>
            </w:r>
            <w:proofErr w:type="spellEnd"/>
            <w:r w:rsidRPr="00413DED">
              <w:rPr>
                <w:rFonts w:ascii="Tahoma" w:hAnsi="Tahoma" w:cs="Tahoma"/>
                <w:color w:val="000000"/>
                <w:sz w:val="18"/>
                <w:szCs w:val="18"/>
              </w:rPr>
              <w:t xml:space="preserve"> preparująca typu Maryland, przeznaczone do laparoskopii, średnica 5mm, długość 360mm, przeznaczone do preparowania i zespalania dużych naczyń do 7 mm, jednorazowego użytku, rotacja części roboczej 360°, długość zespalania 21,5mm, długość cięcia 20 mm, </w:t>
            </w:r>
            <w:proofErr w:type="spellStart"/>
            <w:r w:rsidRPr="00413DED">
              <w:rPr>
                <w:rFonts w:ascii="Tahoma" w:hAnsi="Tahoma" w:cs="Tahoma"/>
                <w:color w:val="000000"/>
                <w:sz w:val="18"/>
                <w:szCs w:val="18"/>
              </w:rPr>
              <w:t>spread</w:t>
            </w:r>
            <w:proofErr w:type="spellEnd"/>
            <w:r w:rsidRPr="00413DED">
              <w:rPr>
                <w:rFonts w:ascii="Tahoma" w:hAnsi="Tahoma" w:cs="Tahoma"/>
                <w:color w:val="000000"/>
                <w:sz w:val="18"/>
                <w:szCs w:val="18"/>
              </w:rPr>
              <w:t xml:space="preserve"> cieplny poniżej 1mm, przycisk aktywujący proces zespalania zintegrowany z rękojeścią, konstrukcja części roboczej </w:t>
            </w:r>
            <w:proofErr w:type="spellStart"/>
            <w:r w:rsidRPr="00413DED">
              <w:rPr>
                <w:rFonts w:ascii="Tahoma" w:hAnsi="Tahoma" w:cs="Tahoma"/>
                <w:color w:val="000000"/>
                <w:sz w:val="18"/>
                <w:szCs w:val="18"/>
              </w:rPr>
              <w:t>gwaratująca</w:t>
            </w:r>
            <w:proofErr w:type="spellEnd"/>
            <w:r w:rsidRPr="00413DED">
              <w:rPr>
                <w:rFonts w:ascii="Tahoma" w:hAnsi="Tahoma" w:cs="Tahoma"/>
                <w:color w:val="000000"/>
                <w:sz w:val="18"/>
                <w:szCs w:val="18"/>
              </w:rPr>
              <w:t xml:space="preserve"> jednorodny nacisk od końca dystalnego do proksymalnego, 6 sztuk w opakowaniu.</w:t>
            </w:r>
          </w:p>
        </w:tc>
        <w:tc>
          <w:tcPr>
            <w:tcW w:w="1450" w:type="dxa"/>
            <w:tcBorders>
              <w:top w:val="nil"/>
              <w:left w:val="nil"/>
              <w:bottom w:val="single" w:sz="4" w:space="0" w:color="000000"/>
              <w:right w:val="single" w:sz="4" w:space="0" w:color="000000"/>
            </w:tcBorders>
            <w:shd w:val="clear" w:color="auto" w:fill="FFFFFF" w:themeFill="background1"/>
            <w:vAlign w:val="center"/>
          </w:tcPr>
          <w:p w14:paraId="514A1880" w14:textId="35444ABD" w:rsidR="00850613" w:rsidRPr="00413DED" w:rsidRDefault="00850613" w:rsidP="00850613">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auto"/>
            </w:tcBorders>
            <w:shd w:val="clear" w:color="auto" w:fill="FFFFFF" w:themeFill="background1"/>
            <w:vAlign w:val="center"/>
          </w:tcPr>
          <w:p w14:paraId="229AC12A" w14:textId="17F3FA45" w:rsidR="00850613" w:rsidRPr="00413DED" w:rsidRDefault="00850613" w:rsidP="00850613">
            <w:pPr>
              <w:rPr>
                <w:rFonts w:ascii="Tahoma" w:hAnsi="Tahoma" w:cs="Tahoma"/>
                <w:b/>
                <w:sz w:val="18"/>
                <w:szCs w:val="18"/>
              </w:rPr>
            </w:pPr>
            <w:r w:rsidRPr="00413DED">
              <w:rPr>
                <w:rFonts w:ascii="Tahoma" w:hAnsi="Tahoma" w:cs="Tahoma"/>
                <w:color w:val="000000"/>
                <w:sz w:val="18"/>
                <w:szCs w:val="18"/>
              </w:rPr>
              <w:t>3</w:t>
            </w:r>
          </w:p>
        </w:tc>
        <w:tc>
          <w:tcPr>
            <w:tcW w:w="1360" w:type="dxa"/>
            <w:tcBorders>
              <w:top w:val="single" w:sz="4" w:space="0" w:color="auto"/>
              <w:left w:val="single" w:sz="4" w:space="0" w:color="auto"/>
              <w:bottom w:val="single" w:sz="4" w:space="0" w:color="auto"/>
              <w:right w:val="single" w:sz="4" w:space="0" w:color="auto"/>
            </w:tcBorders>
            <w:vAlign w:val="bottom"/>
          </w:tcPr>
          <w:p w14:paraId="25F139DB" w14:textId="77777777" w:rsidR="00850613" w:rsidRPr="00413DED" w:rsidRDefault="00850613" w:rsidP="00850613">
            <w:pPr>
              <w:rPr>
                <w:rFonts w:ascii="Tahoma" w:hAnsi="Tahoma" w:cs="Tahoma"/>
                <w:b/>
                <w:sz w:val="18"/>
                <w:szCs w:val="18"/>
              </w:rPr>
            </w:pPr>
          </w:p>
        </w:tc>
        <w:tc>
          <w:tcPr>
            <w:tcW w:w="1449" w:type="dxa"/>
            <w:tcBorders>
              <w:top w:val="single" w:sz="4" w:space="0" w:color="auto"/>
              <w:left w:val="single" w:sz="4" w:space="0" w:color="auto"/>
              <w:bottom w:val="single" w:sz="4" w:space="0" w:color="auto"/>
              <w:right w:val="single" w:sz="4" w:space="0" w:color="auto"/>
            </w:tcBorders>
            <w:vAlign w:val="bottom"/>
          </w:tcPr>
          <w:p w14:paraId="324558FB" w14:textId="77777777" w:rsidR="00850613" w:rsidRPr="00413DED" w:rsidRDefault="00850613" w:rsidP="00850613">
            <w:pPr>
              <w:rPr>
                <w:rFonts w:ascii="Tahoma" w:hAnsi="Tahoma" w:cs="Tahoma"/>
                <w:b/>
                <w:sz w:val="18"/>
                <w:szCs w:val="18"/>
              </w:rPr>
            </w:pPr>
          </w:p>
        </w:tc>
        <w:tc>
          <w:tcPr>
            <w:tcW w:w="994" w:type="dxa"/>
            <w:tcBorders>
              <w:top w:val="single" w:sz="4" w:space="0" w:color="auto"/>
              <w:left w:val="single" w:sz="4" w:space="0" w:color="auto"/>
              <w:bottom w:val="single" w:sz="4" w:space="0" w:color="auto"/>
              <w:right w:val="single" w:sz="4" w:space="0" w:color="auto"/>
            </w:tcBorders>
            <w:vAlign w:val="bottom"/>
          </w:tcPr>
          <w:p w14:paraId="29736788" w14:textId="77777777" w:rsidR="00850613" w:rsidRPr="00413DED" w:rsidRDefault="00850613" w:rsidP="00850613">
            <w:pPr>
              <w:rPr>
                <w:rFonts w:ascii="Tahoma" w:hAnsi="Tahoma" w:cs="Tahoma"/>
                <w:b/>
                <w:sz w:val="18"/>
                <w:szCs w:val="18"/>
              </w:rPr>
            </w:pPr>
          </w:p>
        </w:tc>
        <w:tc>
          <w:tcPr>
            <w:tcW w:w="991" w:type="dxa"/>
            <w:tcBorders>
              <w:top w:val="single" w:sz="4" w:space="0" w:color="auto"/>
              <w:left w:val="single" w:sz="4" w:space="0" w:color="auto"/>
              <w:bottom w:val="single" w:sz="4" w:space="0" w:color="auto"/>
              <w:right w:val="single" w:sz="4" w:space="0" w:color="auto"/>
            </w:tcBorders>
            <w:vAlign w:val="bottom"/>
          </w:tcPr>
          <w:p w14:paraId="4B5797C9" w14:textId="77777777" w:rsidR="00850613" w:rsidRPr="00413DED" w:rsidRDefault="00850613" w:rsidP="00850613">
            <w:pPr>
              <w:rPr>
                <w:rFonts w:ascii="Tahoma" w:hAnsi="Tahoma" w:cs="Tahoma"/>
                <w:b/>
                <w:sz w:val="18"/>
                <w:szCs w:val="18"/>
              </w:rPr>
            </w:pPr>
          </w:p>
        </w:tc>
        <w:tc>
          <w:tcPr>
            <w:tcW w:w="1207" w:type="dxa"/>
            <w:tcBorders>
              <w:top w:val="single" w:sz="4" w:space="0" w:color="auto"/>
              <w:left w:val="single" w:sz="4" w:space="0" w:color="auto"/>
              <w:bottom w:val="single" w:sz="4" w:space="0" w:color="auto"/>
              <w:right w:val="single" w:sz="4" w:space="0" w:color="auto"/>
            </w:tcBorders>
            <w:vAlign w:val="bottom"/>
          </w:tcPr>
          <w:p w14:paraId="7A66C984" w14:textId="77777777" w:rsidR="00850613" w:rsidRPr="00413DED" w:rsidRDefault="00850613" w:rsidP="00850613">
            <w:pPr>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vAlign w:val="bottom"/>
          </w:tcPr>
          <w:p w14:paraId="544DC271" w14:textId="77777777" w:rsidR="00850613" w:rsidRPr="00413DED" w:rsidRDefault="00850613" w:rsidP="00850613">
            <w:pPr>
              <w:rPr>
                <w:rFonts w:ascii="Tahoma" w:hAnsi="Tahoma" w:cs="Tahoma"/>
                <w:b/>
                <w:sz w:val="18"/>
                <w:szCs w:val="18"/>
              </w:rPr>
            </w:pPr>
          </w:p>
        </w:tc>
      </w:tr>
      <w:tr w:rsidR="00274010" w:rsidRPr="00413DED" w14:paraId="108981DB" w14:textId="77777777" w:rsidTr="00413DED">
        <w:trPr>
          <w:trHeight w:val="300"/>
        </w:trPr>
        <w:tc>
          <w:tcPr>
            <w:tcW w:w="1276" w:type="dxa"/>
            <w:vAlign w:val="bottom"/>
          </w:tcPr>
          <w:p w14:paraId="13F8EFD7" w14:textId="77777777" w:rsidR="00274010" w:rsidRPr="00413DED" w:rsidRDefault="00274010" w:rsidP="00140172">
            <w:pPr>
              <w:rPr>
                <w:rFonts w:ascii="Tahoma" w:hAnsi="Tahoma" w:cs="Tahoma"/>
                <w:b/>
                <w:sz w:val="18"/>
                <w:szCs w:val="18"/>
              </w:rPr>
            </w:pPr>
          </w:p>
        </w:tc>
        <w:tc>
          <w:tcPr>
            <w:tcW w:w="4960" w:type="dxa"/>
            <w:vAlign w:val="bottom"/>
          </w:tcPr>
          <w:p w14:paraId="5015D61C" w14:textId="77777777" w:rsidR="00274010" w:rsidRPr="00413DED" w:rsidRDefault="00274010" w:rsidP="00140172">
            <w:pPr>
              <w:rPr>
                <w:rFonts w:ascii="Tahoma" w:hAnsi="Tahoma" w:cs="Tahoma"/>
                <w:b/>
                <w:sz w:val="18"/>
                <w:szCs w:val="18"/>
              </w:rPr>
            </w:pPr>
          </w:p>
        </w:tc>
        <w:tc>
          <w:tcPr>
            <w:tcW w:w="1450" w:type="dxa"/>
            <w:vAlign w:val="bottom"/>
          </w:tcPr>
          <w:p w14:paraId="70C3C331" w14:textId="77777777" w:rsidR="00274010" w:rsidRPr="00413DED" w:rsidRDefault="00274010" w:rsidP="00140172">
            <w:pPr>
              <w:rPr>
                <w:rFonts w:ascii="Tahoma" w:hAnsi="Tahoma" w:cs="Tahoma"/>
                <w:b/>
                <w:sz w:val="18"/>
                <w:szCs w:val="18"/>
              </w:rPr>
            </w:pPr>
          </w:p>
        </w:tc>
        <w:tc>
          <w:tcPr>
            <w:tcW w:w="909" w:type="dxa"/>
            <w:tcBorders>
              <w:right w:val="single" w:sz="4" w:space="0" w:color="auto"/>
            </w:tcBorders>
            <w:vAlign w:val="bottom"/>
          </w:tcPr>
          <w:p w14:paraId="21241288" w14:textId="77777777" w:rsidR="00274010" w:rsidRPr="00413DED" w:rsidRDefault="00274010" w:rsidP="00140172">
            <w:pPr>
              <w:rPr>
                <w:rFonts w:ascii="Tahoma" w:hAnsi="Tahoma" w:cs="Tahoma"/>
                <w:b/>
                <w:sz w:val="18"/>
                <w:szCs w:val="18"/>
              </w:rPr>
            </w:pPr>
          </w:p>
        </w:tc>
        <w:tc>
          <w:tcPr>
            <w:tcW w:w="1360" w:type="dxa"/>
            <w:tcBorders>
              <w:top w:val="single" w:sz="4" w:space="0" w:color="auto"/>
              <w:left w:val="single" w:sz="4" w:space="0" w:color="auto"/>
              <w:bottom w:val="single" w:sz="4" w:space="0" w:color="auto"/>
              <w:right w:val="single" w:sz="4" w:space="0" w:color="auto"/>
            </w:tcBorders>
            <w:vAlign w:val="center"/>
            <w:hideMark/>
          </w:tcPr>
          <w:p w14:paraId="7FE7BC40"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auto"/>
              <w:left w:val="single" w:sz="4" w:space="0" w:color="auto"/>
              <w:bottom w:val="single" w:sz="4" w:space="0" w:color="auto"/>
              <w:right w:val="single" w:sz="4" w:space="0" w:color="auto"/>
            </w:tcBorders>
            <w:vAlign w:val="center"/>
            <w:hideMark/>
          </w:tcPr>
          <w:p w14:paraId="782DE313"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14:paraId="136D4B9D"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auto"/>
              <w:left w:val="single" w:sz="4" w:space="0" w:color="auto"/>
              <w:bottom w:val="single" w:sz="4" w:space="0" w:color="auto"/>
              <w:right w:val="single" w:sz="4" w:space="0" w:color="auto"/>
            </w:tcBorders>
            <w:vAlign w:val="bottom"/>
            <w:hideMark/>
          </w:tcPr>
          <w:p w14:paraId="62FA7550"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auto"/>
              <w:left w:val="single" w:sz="4" w:space="0" w:color="auto"/>
              <w:bottom w:val="single" w:sz="4" w:space="0" w:color="auto"/>
              <w:right w:val="single" w:sz="4" w:space="0" w:color="auto"/>
            </w:tcBorders>
            <w:vAlign w:val="bottom"/>
            <w:hideMark/>
          </w:tcPr>
          <w:p w14:paraId="3D736F81"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r>
    </w:tbl>
    <w:p w14:paraId="6D971628" w14:textId="77777777" w:rsidR="00274010" w:rsidRPr="00413DED" w:rsidRDefault="00274010"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276"/>
        <w:gridCol w:w="4960"/>
        <w:gridCol w:w="1450"/>
        <w:gridCol w:w="909"/>
        <w:gridCol w:w="1360"/>
        <w:gridCol w:w="1449"/>
        <w:gridCol w:w="994"/>
        <w:gridCol w:w="991"/>
        <w:gridCol w:w="1207"/>
        <w:gridCol w:w="1559"/>
      </w:tblGrid>
      <w:tr w:rsidR="00274010" w:rsidRPr="00413DED" w14:paraId="1DF3B6E6" w14:textId="77777777" w:rsidTr="00B62957">
        <w:trPr>
          <w:trHeight w:val="345"/>
        </w:trPr>
        <w:tc>
          <w:tcPr>
            <w:tcW w:w="1276" w:type="dxa"/>
            <w:shd w:val="clear" w:color="auto" w:fill="FFFFFF"/>
            <w:vAlign w:val="center"/>
            <w:hideMark/>
          </w:tcPr>
          <w:p w14:paraId="27E026DC" w14:textId="6554EB64" w:rsidR="00274010" w:rsidRPr="00413DED" w:rsidRDefault="00011A01" w:rsidP="00140172">
            <w:pPr>
              <w:rPr>
                <w:rFonts w:ascii="Tahoma" w:hAnsi="Tahoma" w:cs="Tahoma"/>
                <w:b/>
                <w:bCs/>
                <w:sz w:val="18"/>
                <w:szCs w:val="18"/>
              </w:rPr>
            </w:pPr>
            <w:r w:rsidRPr="00011A01">
              <w:rPr>
                <w:rFonts w:ascii="Tahoma" w:hAnsi="Tahoma" w:cs="Tahoma"/>
                <w:b/>
                <w:bCs/>
                <w:color w:val="000000"/>
                <w:sz w:val="18"/>
                <w:szCs w:val="18"/>
              </w:rPr>
              <w:t>Część</w:t>
            </w:r>
            <w:r w:rsidR="00274010" w:rsidRPr="00413DED">
              <w:rPr>
                <w:rFonts w:ascii="Tahoma" w:hAnsi="Tahoma" w:cs="Tahoma"/>
                <w:b/>
                <w:bCs/>
                <w:sz w:val="18"/>
                <w:szCs w:val="18"/>
              </w:rPr>
              <w:t xml:space="preserve"> nr 2</w:t>
            </w:r>
            <w:r w:rsidR="00AB5F87" w:rsidRPr="00413DED">
              <w:rPr>
                <w:rFonts w:ascii="Tahoma" w:hAnsi="Tahoma" w:cs="Tahoma"/>
                <w:b/>
                <w:bCs/>
                <w:sz w:val="18"/>
                <w:szCs w:val="18"/>
              </w:rPr>
              <w:t>2</w:t>
            </w:r>
          </w:p>
        </w:tc>
        <w:tc>
          <w:tcPr>
            <w:tcW w:w="4960" w:type="dxa"/>
            <w:shd w:val="clear" w:color="auto" w:fill="FFFFFF"/>
            <w:vAlign w:val="center"/>
            <w:hideMark/>
          </w:tcPr>
          <w:p w14:paraId="5D3FA12F" w14:textId="6AAE1760" w:rsidR="00274010" w:rsidRPr="00413DED" w:rsidRDefault="00274010" w:rsidP="00140172">
            <w:pPr>
              <w:rPr>
                <w:rFonts w:ascii="Tahoma" w:hAnsi="Tahoma" w:cs="Tahoma"/>
                <w:b/>
                <w:sz w:val="18"/>
                <w:szCs w:val="18"/>
              </w:rPr>
            </w:pPr>
            <w:r w:rsidRPr="00413DED">
              <w:rPr>
                <w:rFonts w:ascii="Tahoma" w:hAnsi="Tahoma" w:cs="Tahoma"/>
                <w:b/>
                <w:bCs/>
                <w:sz w:val="18"/>
                <w:szCs w:val="18"/>
              </w:rPr>
              <w:t> </w:t>
            </w:r>
            <w:r w:rsidR="003017CE" w:rsidRPr="00413DED">
              <w:rPr>
                <w:rFonts w:ascii="Tahoma" w:hAnsi="Tahoma" w:cs="Tahoma"/>
                <w:b/>
                <w:bCs/>
                <w:sz w:val="18"/>
                <w:szCs w:val="18"/>
              </w:rPr>
              <w:t>Akcesoria do śródoperacyjnego systemu identyfikacji nerwów</w:t>
            </w:r>
          </w:p>
          <w:p w14:paraId="6D176B0D" w14:textId="77777777" w:rsidR="00274010" w:rsidRPr="00413DED" w:rsidRDefault="00274010" w:rsidP="00140172">
            <w:pPr>
              <w:rPr>
                <w:rFonts w:ascii="Tahoma" w:hAnsi="Tahoma" w:cs="Tahoma"/>
                <w:b/>
                <w:sz w:val="18"/>
                <w:szCs w:val="18"/>
              </w:rPr>
            </w:pPr>
          </w:p>
        </w:tc>
        <w:tc>
          <w:tcPr>
            <w:tcW w:w="1450" w:type="dxa"/>
            <w:vAlign w:val="bottom"/>
          </w:tcPr>
          <w:p w14:paraId="3672CFE7" w14:textId="77777777" w:rsidR="00274010" w:rsidRPr="00413DED" w:rsidRDefault="00274010" w:rsidP="00140172">
            <w:pPr>
              <w:rPr>
                <w:rFonts w:ascii="Tahoma" w:hAnsi="Tahoma" w:cs="Tahoma"/>
                <w:b/>
                <w:bCs/>
                <w:sz w:val="18"/>
                <w:szCs w:val="18"/>
              </w:rPr>
            </w:pPr>
          </w:p>
        </w:tc>
        <w:tc>
          <w:tcPr>
            <w:tcW w:w="909" w:type="dxa"/>
            <w:vAlign w:val="bottom"/>
          </w:tcPr>
          <w:p w14:paraId="6D9EA642" w14:textId="77777777" w:rsidR="00274010" w:rsidRPr="00413DED" w:rsidRDefault="00274010" w:rsidP="00140172">
            <w:pPr>
              <w:rPr>
                <w:rFonts w:ascii="Tahoma" w:hAnsi="Tahoma" w:cs="Tahoma"/>
                <w:b/>
                <w:sz w:val="18"/>
                <w:szCs w:val="18"/>
              </w:rPr>
            </w:pPr>
          </w:p>
        </w:tc>
        <w:tc>
          <w:tcPr>
            <w:tcW w:w="1360" w:type="dxa"/>
            <w:vAlign w:val="bottom"/>
          </w:tcPr>
          <w:p w14:paraId="7A5D2DE8" w14:textId="77777777" w:rsidR="00274010" w:rsidRPr="00413DED" w:rsidRDefault="00274010" w:rsidP="00140172">
            <w:pPr>
              <w:rPr>
                <w:rFonts w:ascii="Tahoma" w:hAnsi="Tahoma" w:cs="Tahoma"/>
                <w:b/>
                <w:sz w:val="18"/>
                <w:szCs w:val="18"/>
              </w:rPr>
            </w:pPr>
          </w:p>
        </w:tc>
        <w:tc>
          <w:tcPr>
            <w:tcW w:w="1449" w:type="dxa"/>
            <w:vAlign w:val="bottom"/>
          </w:tcPr>
          <w:p w14:paraId="63B707E7" w14:textId="77777777" w:rsidR="00274010" w:rsidRPr="00413DED" w:rsidRDefault="00274010" w:rsidP="00140172">
            <w:pPr>
              <w:rPr>
                <w:rFonts w:ascii="Tahoma" w:hAnsi="Tahoma" w:cs="Tahoma"/>
                <w:b/>
                <w:sz w:val="18"/>
                <w:szCs w:val="18"/>
              </w:rPr>
            </w:pPr>
          </w:p>
        </w:tc>
        <w:tc>
          <w:tcPr>
            <w:tcW w:w="994" w:type="dxa"/>
            <w:vAlign w:val="bottom"/>
          </w:tcPr>
          <w:p w14:paraId="7FB71509" w14:textId="77777777" w:rsidR="00274010" w:rsidRPr="00413DED" w:rsidRDefault="00274010" w:rsidP="00140172">
            <w:pPr>
              <w:rPr>
                <w:rFonts w:ascii="Tahoma" w:hAnsi="Tahoma" w:cs="Tahoma"/>
                <w:b/>
                <w:sz w:val="18"/>
                <w:szCs w:val="18"/>
              </w:rPr>
            </w:pPr>
          </w:p>
        </w:tc>
        <w:tc>
          <w:tcPr>
            <w:tcW w:w="991" w:type="dxa"/>
            <w:vAlign w:val="bottom"/>
          </w:tcPr>
          <w:p w14:paraId="2DAEFE98" w14:textId="77777777" w:rsidR="00274010" w:rsidRPr="00413DED" w:rsidRDefault="00274010" w:rsidP="00140172">
            <w:pPr>
              <w:rPr>
                <w:rFonts w:ascii="Tahoma" w:hAnsi="Tahoma" w:cs="Tahoma"/>
                <w:b/>
                <w:sz w:val="18"/>
                <w:szCs w:val="18"/>
              </w:rPr>
            </w:pPr>
          </w:p>
        </w:tc>
        <w:tc>
          <w:tcPr>
            <w:tcW w:w="1207" w:type="dxa"/>
            <w:vAlign w:val="bottom"/>
          </w:tcPr>
          <w:p w14:paraId="2D69DEAB" w14:textId="77777777" w:rsidR="00274010" w:rsidRPr="00413DED" w:rsidRDefault="00274010" w:rsidP="00140172">
            <w:pPr>
              <w:rPr>
                <w:rFonts w:ascii="Tahoma" w:hAnsi="Tahoma" w:cs="Tahoma"/>
                <w:b/>
                <w:sz w:val="18"/>
                <w:szCs w:val="18"/>
              </w:rPr>
            </w:pPr>
          </w:p>
        </w:tc>
        <w:tc>
          <w:tcPr>
            <w:tcW w:w="1559" w:type="dxa"/>
            <w:vAlign w:val="bottom"/>
          </w:tcPr>
          <w:p w14:paraId="51900A9B" w14:textId="77777777" w:rsidR="00274010" w:rsidRPr="00413DED" w:rsidRDefault="00274010" w:rsidP="00140172">
            <w:pPr>
              <w:rPr>
                <w:rFonts w:ascii="Tahoma" w:hAnsi="Tahoma" w:cs="Tahoma"/>
                <w:b/>
                <w:sz w:val="18"/>
                <w:szCs w:val="18"/>
              </w:rPr>
            </w:pPr>
          </w:p>
        </w:tc>
      </w:tr>
      <w:tr w:rsidR="00274010" w:rsidRPr="00413DED" w14:paraId="19EA4605" w14:textId="77777777" w:rsidTr="00B62957">
        <w:trPr>
          <w:trHeight w:val="58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9BC602F"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L.P</w:t>
            </w:r>
          </w:p>
        </w:tc>
        <w:tc>
          <w:tcPr>
            <w:tcW w:w="4960" w:type="dxa"/>
            <w:tcBorders>
              <w:top w:val="single" w:sz="4" w:space="0" w:color="000000"/>
              <w:left w:val="nil"/>
              <w:bottom w:val="single" w:sz="4" w:space="0" w:color="000000"/>
              <w:right w:val="single" w:sz="4" w:space="0" w:color="000000"/>
            </w:tcBorders>
            <w:vAlign w:val="bottom"/>
            <w:hideMark/>
          </w:tcPr>
          <w:p w14:paraId="3AC2C19E"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5C8A9C5E"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4C9DB769"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59921B3F"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552C3380"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1BC099C2"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46D75C4D"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4EFCD1FC"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54108C7C"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274010" w:rsidRPr="00413DED" w14:paraId="48A89C46" w14:textId="77777777" w:rsidTr="00B62957">
        <w:trPr>
          <w:trHeight w:val="285"/>
        </w:trPr>
        <w:tc>
          <w:tcPr>
            <w:tcW w:w="1276" w:type="dxa"/>
            <w:tcBorders>
              <w:top w:val="nil"/>
              <w:left w:val="single" w:sz="4" w:space="0" w:color="000000"/>
              <w:bottom w:val="single" w:sz="4" w:space="0" w:color="000000"/>
              <w:right w:val="single" w:sz="4" w:space="0" w:color="000000"/>
            </w:tcBorders>
            <w:shd w:val="clear" w:color="auto" w:fill="FFFFFF"/>
            <w:vAlign w:val="center"/>
            <w:hideMark/>
          </w:tcPr>
          <w:p w14:paraId="4B8CE08B"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1</w:t>
            </w:r>
          </w:p>
        </w:tc>
        <w:tc>
          <w:tcPr>
            <w:tcW w:w="4960" w:type="dxa"/>
            <w:tcBorders>
              <w:top w:val="nil"/>
              <w:left w:val="nil"/>
              <w:bottom w:val="single" w:sz="4" w:space="0" w:color="000000"/>
              <w:right w:val="single" w:sz="4" w:space="0" w:color="000000"/>
            </w:tcBorders>
            <w:shd w:val="clear" w:color="auto" w:fill="FFFFFF"/>
            <w:vAlign w:val="center"/>
            <w:hideMark/>
          </w:tcPr>
          <w:p w14:paraId="768F0D35"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68FAACDA"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73C6181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1197E01D"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0A7D686B"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081B86F9"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2315B77B"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132CA5EE"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32E65070"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10</w:t>
            </w:r>
          </w:p>
        </w:tc>
      </w:tr>
      <w:tr w:rsidR="00850613" w:rsidRPr="00413DED" w14:paraId="28C49EA3" w14:textId="77777777" w:rsidTr="00171A53">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077FFD21"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1</w:t>
            </w:r>
          </w:p>
        </w:tc>
        <w:tc>
          <w:tcPr>
            <w:tcW w:w="4960" w:type="dxa"/>
            <w:tcBorders>
              <w:top w:val="nil"/>
              <w:left w:val="nil"/>
              <w:bottom w:val="single" w:sz="4" w:space="0" w:color="000000"/>
              <w:right w:val="single" w:sz="4" w:space="0" w:color="000000"/>
            </w:tcBorders>
            <w:shd w:val="clear" w:color="auto" w:fill="FFFFFF" w:themeFill="background1"/>
            <w:vAlign w:val="bottom"/>
          </w:tcPr>
          <w:p w14:paraId="541E8A58" w14:textId="1A1815D9" w:rsidR="00850613" w:rsidRPr="00413DED" w:rsidRDefault="00850613" w:rsidP="00850613">
            <w:pPr>
              <w:rPr>
                <w:rFonts w:ascii="Tahoma" w:hAnsi="Tahoma" w:cs="Tahoma"/>
                <w:b/>
                <w:sz w:val="18"/>
                <w:szCs w:val="18"/>
              </w:rPr>
            </w:pPr>
            <w:r w:rsidRPr="00413DED">
              <w:rPr>
                <w:rFonts w:ascii="Tahoma" w:hAnsi="Tahoma" w:cs="Tahoma"/>
                <w:color w:val="000000"/>
                <w:sz w:val="18"/>
                <w:szCs w:val="18"/>
              </w:rPr>
              <w:t xml:space="preserve">Sonda bipolarna prosta </w:t>
            </w:r>
            <w:proofErr w:type="spellStart"/>
            <w:r w:rsidRPr="00413DED">
              <w:rPr>
                <w:rFonts w:ascii="Tahoma" w:hAnsi="Tahoma" w:cs="Tahoma"/>
                <w:color w:val="000000"/>
                <w:sz w:val="18"/>
                <w:szCs w:val="18"/>
              </w:rPr>
              <w:t>mikrowidelec</w:t>
            </w:r>
            <w:proofErr w:type="spellEnd"/>
            <w:r w:rsidRPr="00413DED">
              <w:rPr>
                <w:rFonts w:ascii="Tahoma" w:hAnsi="Tahoma" w:cs="Tahoma"/>
                <w:color w:val="000000"/>
                <w:sz w:val="18"/>
                <w:szCs w:val="18"/>
              </w:rPr>
              <w:t xml:space="preserve"> (dł. </w:t>
            </w:r>
            <w:proofErr w:type="spellStart"/>
            <w:r w:rsidRPr="00413DED">
              <w:rPr>
                <w:rFonts w:ascii="Tahoma" w:hAnsi="Tahoma" w:cs="Tahoma"/>
                <w:color w:val="000000"/>
                <w:sz w:val="18"/>
                <w:szCs w:val="18"/>
              </w:rPr>
              <w:t>robocz</w:t>
            </w:r>
            <w:proofErr w:type="spellEnd"/>
            <w:r w:rsidRPr="00413DED">
              <w:rPr>
                <w:rFonts w:ascii="Tahoma" w:hAnsi="Tahoma" w:cs="Tahoma"/>
                <w:color w:val="000000"/>
                <w:sz w:val="18"/>
                <w:szCs w:val="18"/>
              </w:rPr>
              <w:t xml:space="preserve"> 4,5cm, przewód 3m) do bezpośredniej stymulacji nerwów, sterylna, jednorazowa, opakowanie =10 </w:t>
            </w:r>
            <w:proofErr w:type="spellStart"/>
            <w:r w:rsidRPr="00413DED">
              <w:rPr>
                <w:rFonts w:ascii="Tahoma" w:hAnsi="Tahoma" w:cs="Tahoma"/>
                <w:color w:val="000000"/>
                <w:sz w:val="18"/>
                <w:szCs w:val="18"/>
              </w:rPr>
              <w:t>szt</w:t>
            </w:r>
            <w:proofErr w:type="spellEnd"/>
            <w:r w:rsidRPr="00413DED">
              <w:rPr>
                <w:rFonts w:ascii="Tahoma" w:hAnsi="Tahoma" w:cs="Tahoma"/>
                <w:color w:val="000000"/>
                <w:sz w:val="18"/>
                <w:szCs w:val="18"/>
              </w:rPr>
              <w:t>, sonda kompatybilna z aparatem C2Xplore firmy INNOMED</w:t>
            </w:r>
          </w:p>
        </w:tc>
        <w:tc>
          <w:tcPr>
            <w:tcW w:w="1450" w:type="dxa"/>
            <w:tcBorders>
              <w:top w:val="nil"/>
              <w:left w:val="nil"/>
              <w:bottom w:val="single" w:sz="4" w:space="0" w:color="000000"/>
              <w:right w:val="single" w:sz="4" w:space="0" w:color="000000"/>
            </w:tcBorders>
            <w:shd w:val="clear" w:color="auto" w:fill="FFFFFF" w:themeFill="background1"/>
            <w:vAlign w:val="center"/>
          </w:tcPr>
          <w:p w14:paraId="32AE2404" w14:textId="290AE11A" w:rsidR="00850613" w:rsidRPr="00413DED" w:rsidRDefault="00850613" w:rsidP="00850613">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000000"/>
            </w:tcBorders>
            <w:shd w:val="clear" w:color="auto" w:fill="FFFFFF" w:themeFill="background1"/>
            <w:vAlign w:val="center"/>
          </w:tcPr>
          <w:p w14:paraId="5DA88352" w14:textId="216A6FEC" w:rsidR="00850613" w:rsidRPr="00413DED" w:rsidRDefault="00850613" w:rsidP="00850613">
            <w:pPr>
              <w:rPr>
                <w:rFonts w:ascii="Tahoma" w:hAnsi="Tahoma" w:cs="Tahoma"/>
                <w:b/>
                <w:sz w:val="18"/>
                <w:szCs w:val="18"/>
              </w:rPr>
            </w:pPr>
            <w:r w:rsidRPr="00413DED">
              <w:rPr>
                <w:rFonts w:ascii="Tahoma" w:hAnsi="Tahoma" w:cs="Tahoma"/>
                <w:color w:val="000000"/>
                <w:sz w:val="18"/>
                <w:szCs w:val="18"/>
              </w:rPr>
              <w:t>2</w:t>
            </w:r>
          </w:p>
        </w:tc>
        <w:tc>
          <w:tcPr>
            <w:tcW w:w="1360" w:type="dxa"/>
            <w:tcBorders>
              <w:top w:val="nil"/>
              <w:left w:val="nil"/>
              <w:bottom w:val="single" w:sz="4" w:space="0" w:color="000000"/>
              <w:right w:val="single" w:sz="4" w:space="0" w:color="000000"/>
            </w:tcBorders>
            <w:vAlign w:val="bottom"/>
            <w:hideMark/>
          </w:tcPr>
          <w:p w14:paraId="24C2C0C6"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5E6A398E"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2C2EDD52"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1CED5960"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588A6F65"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51E06662"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r>
      <w:tr w:rsidR="00850613" w:rsidRPr="00413DED" w14:paraId="57538824" w14:textId="77777777" w:rsidTr="00171A53">
        <w:trPr>
          <w:trHeight w:val="300"/>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1A068F4F"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2</w:t>
            </w:r>
          </w:p>
        </w:tc>
        <w:tc>
          <w:tcPr>
            <w:tcW w:w="4960" w:type="dxa"/>
            <w:tcBorders>
              <w:top w:val="nil"/>
              <w:left w:val="nil"/>
              <w:bottom w:val="single" w:sz="4" w:space="0" w:color="000000"/>
              <w:right w:val="single" w:sz="4" w:space="0" w:color="000000"/>
            </w:tcBorders>
            <w:shd w:val="clear" w:color="auto" w:fill="FFFFFF" w:themeFill="background1"/>
            <w:vAlign w:val="bottom"/>
          </w:tcPr>
          <w:p w14:paraId="08B4971B" w14:textId="0B548389" w:rsidR="00850613" w:rsidRPr="00413DED" w:rsidRDefault="00850613" w:rsidP="00850613">
            <w:pPr>
              <w:rPr>
                <w:rFonts w:ascii="Tahoma" w:hAnsi="Tahoma" w:cs="Tahoma"/>
                <w:b/>
                <w:sz w:val="18"/>
                <w:szCs w:val="18"/>
              </w:rPr>
            </w:pPr>
            <w:r w:rsidRPr="00413DED">
              <w:rPr>
                <w:rFonts w:ascii="Tahoma" w:hAnsi="Tahoma" w:cs="Tahoma"/>
                <w:color w:val="000000"/>
                <w:sz w:val="18"/>
                <w:szCs w:val="18"/>
              </w:rPr>
              <w:t xml:space="preserve">Sterylna elektroda 4-kanałowa naklejana na rurki intubacyjne </w:t>
            </w:r>
            <w:proofErr w:type="spellStart"/>
            <w:r w:rsidRPr="00413DED">
              <w:rPr>
                <w:rFonts w:ascii="Tahoma" w:hAnsi="Tahoma" w:cs="Tahoma"/>
                <w:color w:val="000000"/>
                <w:sz w:val="18"/>
                <w:szCs w:val="18"/>
              </w:rPr>
              <w:t>rozm</w:t>
            </w:r>
            <w:proofErr w:type="spellEnd"/>
            <w:r w:rsidRPr="00413DED">
              <w:rPr>
                <w:rFonts w:ascii="Tahoma" w:hAnsi="Tahoma" w:cs="Tahoma"/>
                <w:color w:val="000000"/>
                <w:sz w:val="18"/>
                <w:szCs w:val="18"/>
              </w:rPr>
              <w:t xml:space="preserve">. 7-9 mm, powierzchnia elektrody 37x37, w komplecie elektroda neutralna, jednorazowa, opakowanie =10 sztuk ; </w:t>
            </w:r>
            <w:proofErr w:type="spellStart"/>
            <w:r w:rsidRPr="00413DED">
              <w:rPr>
                <w:rFonts w:ascii="Tahoma" w:hAnsi="Tahoma" w:cs="Tahoma"/>
                <w:color w:val="000000"/>
                <w:sz w:val="18"/>
                <w:szCs w:val="18"/>
              </w:rPr>
              <w:t>elektorda</w:t>
            </w:r>
            <w:proofErr w:type="spellEnd"/>
            <w:r w:rsidRPr="00413DED">
              <w:rPr>
                <w:rFonts w:ascii="Tahoma" w:hAnsi="Tahoma" w:cs="Tahoma"/>
                <w:color w:val="000000"/>
                <w:sz w:val="18"/>
                <w:szCs w:val="18"/>
              </w:rPr>
              <w:t xml:space="preserve"> kompatybilna z aparatem C2Xplore firmy INNOMED</w:t>
            </w:r>
          </w:p>
        </w:tc>
        <w:tc>
          <w:tcPr>
            <w:tcW w:w="1450" w:type="dxa"/>
            <w:tcBorders>
              <w:top w:val="nil"/>
              <w:left w:val="nil"/>
              <w:bottom w:val="single" w:sz="4" w:space="0" w:color="000000"/>
              <w:right w:val="single" w:sz="4" w:space="0" w:color="000000"/>
            </w:tcBorders>
            <w:shd w:val="clear" w:color="auto" w:fill="FFFFFF" w:themeFill="background1"/>
            <w:vAlign w:val="center"/>
          </w:tcPr>
          <w:p w14:paraId="13158C47" w14:textId="4446C73B" w:rsidR="00850613" w:rsidRPr="00413DED" w:rsidRDefault="00850613" w:rsidP="00850613">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000000"/>
            </w:tcBorders>
            <w:shd w:val="clear" w:color="auto" w:fill="FFFFFF" w:themeFill="background1"/>
            <w:vAlign w:val="center"/>
          </w:tcPr>
          <w:p w14:paraId="3CB32C60" w14:textId="6A55FF91" w:rsidR="00850613" w:rsidRPr="00413DED" w:rsidRDefault="00850613" w:rsidP="00850613">
            <w:pPr>
              <w:rPr>
                <w:rFonts w:ascii="Tahoma" w:hAnsi="Tahoma" w:cs="Tahoma"/>
                <w:b/>
                <w:sz w:val="18"/>
                <w:szCs w:val="18"/>
              </w:rPr>
            </w:pPr>
            <w:r w:rsidRPr="00413DED">
              <w:rPr>
                <w:rFonts w:ascii="Tahoma" w:hAnsi="Tahoma" w:cs="Tahoma"/>
                <w:color w:val="000000"/>
                <w:sz w:val="18"/>
                <w:szCs w:val="18"/>
              </w:rPr>
              <w:t>2</w:t>
            </w:r>
          </w:p>
        </w:tc>
        <w:tc>
          <w:tcPr>
            <w:tcW w:w="1360" w:type="dxa"/>
            <w:tcBorders>
              <w:top w:val="nil"/>
              <w:left w:val="nil"/>
              <w:bottom w:val="single" w:sz="4" w:space="0" w:color="000000"/>
              <w:right w:val="single" w:sz="4" w:space="0" w:color="000000"/>
            </w:tcBorders>
            <w:vAlign w:val="bottom"/>
            <w:hideMark/>
          </w:tcPr>
          <w:p w14:paraId="40BA3BA3"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438EB11C"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542D514B"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69948714"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020F0C7F"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165F0BC7"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r>
      <w:tr w:rsidR="00274010" w:rsidRPr="00413DED" w14:paraId="557C08D5" w14:textId="77777777" w:rsidTr="00B62957">
        <w:trPr>
          <w:trHeight w:val="300"/>
        </w:trPr>
        <w:tc>
          <w:tcPr>
            <w:tcW w:w="1276" w:type="dxa"/>
            <w:vAlign w:val="bottom"/>
          </w:tcPr>
          <w:p w14:paraId="63C83D02" w14:textId="77777777" w:rsidR="00274010" w:rsidRPr="00413DED" w:rsidRDefault="00274010" w:rsidP="00140172">
            <w:pPr>
              <w:rPr>
                <w:rFonts w:ascii="Tahoma" w:hAnsi="Tahoma" w:cs="Tahoma"/>
                <w:b/>
                <w:sz w:val="18"/>
                <w:szCs w:val="18"/>
              </w:rPr>
            </w:pPr>
          </w:p>
        </w:tc>
        <w:tc>
          <w:tcPr>
            <w:tcW w:w="4960" w:type="dxa"/>
            <w:vAlign w:val="bottom"/>
          </w:tcPr>
          <w:p w14:paraId="13D95CD5" w14:textId="77777777" w:rsidR="00274010" w:rsidRPr="00413DED" w:rsidRDefault="00274010" w:rsidP="00140172">
            <w:pPr>
              <w:rPr>
                <w:rFonts w:ascii="Tahoma" w:hAnsi="Tahoma" w:cs="Tahoma"/>
                <w:b/>
                <w:sz w:val="18"/>
                <w:szCs w:val="18"/>
              </w:rPr>
            </w:pPr>
          </w:p>
        </w:tc>
        <w:tc>
          <w:tcPr>
            <w:tcW w:w="1450" w:type="dxa"/>
            <w:vAlign w:val="bottom"/>
          </w:tcPr>
          <w:p w14:paraId="14CB0876" w14:textId="77777777" w:rsidR="00274010" w:rsidRPr="00413DED" w:rsidRDefault="00274010" w:rsidP="00140172">
            <w:pPr>
              <w:rPr>
                <w:rFonts w:ascii="Tahoma" w:hAnsi="Tahoma" w:cs="Tahoma"/>
                <w:b/>
                <w:sz w:val="18"/>
                <w:szCs w:val="18"/>
              </w:rPr>
            </w:pPr>
          </w:p>
        </w:tc>
        <w:tc>
          <w:tcPr>
            <w:tcW w:w="909" w:type="dxa"/>
            <w:vAlign w:val="bottom"/>
          </w:tcPr>
          <w:p w14:paraId="4C10495E" w14:textId="77777777" w:rsidR="00274010" w:rsidRPr="00413DED" w:rsidRDefault="00274010" w:rsidP="00140172">
            <w:pPr>
              <w:rPr>
                <w:rFonts w:ascii="Tahoma" w:hAnsi="Tahoma" w:cs="Tahoma"/>
                <w:b/>
                <w:sz w:val="18"/>
                <w:szCs w:val="18"/>
              </w:rPr>
            </w:pPr>
          </w:p>
        </w:tc>
        <w:tc>
          <w:tcPr>
            <w:tcW w:w="1360" w:type="dxa"/>
            <w:tcBorders>
              <w:top w:val="single" w:sz="4" w:space="0" w:color="000000"/>
              <w:left w:val="single" w:sz="4" w:space="0" w:color="000000"/>
              <w:bottom w:val="single" w:sz="4" w:space="0" w:color="000000"/>
              <w:right w:val="single" w:sz="4" w:space="0" w:color="000000"/>
            </w:tcBorders>
            <w:vAlign w:val="center"/>
            <w:hideMark/>
          </w:tcPr>
          <w:p w14:paraId="27DB8553"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000000"/>
              <w:left w:val="nil"/>
              <w:bottom w:val="single" w:sz="4" w:space="0" w:color="000000"/>
              <w:right w:val="single" w:sz="4" w:space="0" w:color="000000"/>
            </w:tcBorders>
            <w:vAlign w:val="center"/>
            <w:hideMark/>
          </w:tcPr>
          <w:p w14:paraId="2B968364"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000000"/>
              <w:left w:val="nil"/>
              <w:bottom w:val="single" w:sz="4" w:space="0" w:color="000000"/>
              <w:right w:val="single" w:sz="4" w:space="0" w:color="000000"/>
            </w:tcBorders>
            <w:vAlign w:val="center"/>
            <w:hideMark/>
          </w:tcPr>
          <w:p w14:paraId="483B5CAF"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000000"/>
              <w:left w:val="nil"/>
              <w:bottom w:val="single" w:sz="4" w:space="0" w:color="000000"/>
              <w:right w:val="single" w:sz="4" w:space="0" w:color="000000"/>
            </w:tcBorders>
            <w:vAlign w:val="bottom"/>
            <w:hideMark/>
          </w:tcPr>
          <w:p w14:paraId="285F78BF"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000000"/>
              <w:left w:val="nil"/>
              <w:bottom w:val="single" w:sz="4" w:space="0" w:color="000000"/>
              <w:right w:val="single" w:sz="4" w:space="0" w:color="000000"/>
            </w:tcBorders>
            <w:vAlign w:val="bottom"/>
            <w:hideMark/>
          </w:tcPr>
          <w:p w14:paraId="71A802B0"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r>
    </w:tbl>
    <w:p w14:paraId="15137E47" w14:textId="77777777" w:rsidR="00274010" w:rsidRPr="00413DED" w:rsidRDefault="00274010"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347"/>
        <w:gridCol w:w="4889"/>
        <w:gridCol w:w="1450"/>
        <w:gridCol w:w="909"/>
        <w:gridCol w:w="1360"/>
        <w:gridCol w:w="1449"/>
        <w:gridCol w:w="994"/>
        <w:gridCol w:w="991"/>
        <w:gridCol w:w="1207"/>
        <w:gridCol w:w="1559"/>
      </w:tblGrid>
      <w:tr w:rsidR="00274010" w:rsidRPr="00413DED" w14:paraId="22CCCB03" w14:textId="77777777" w:rsidTr="00B62957">
        <w:trPr>
          <w:trHeight w:val="345"/>
        </w:trPr>
        <w:tc>
          <w:tcPr>
            <w:tcW w:w="1347" w:type="dxa"/>
            <w:shd w:val="clear" w:color="auto" w:fill="FFFFFF"/>
            <w:vAlign w:val="center"/>
            <w:hideMark/>
          </w:tcPr>
          <w:p w14:paraId="0F297216" w14:textId="2C5901B5" w:rsidR="00274010" w:rsidRPr="00413DED" w:rsidRDefault="00011A01" w:rsidP="00140172">
            <w:pPr>
              <w:rPr>
                <w:rFonts w:ascii="Tahoma" w:hAnsi="Tahoma" w:cs="Tahoma"/>
                <w:b/>
                <w:bCs/>
                <w:sz w:val="18"/>
                <w:szCs w:val="18"/>
              </w:rPr>
            </w:pPr>
            <w:r w:rsidRPr="00011A01">
              <w:rPr>
                <w:rFonts w:ascii="Tahoma" w:hAnsi="Tahoma" w:cs="Tahoma"/>
                <w:b/>
                <w:bCs/>
                <w:color w:val="000000"/>
                <w:sz w:val="18"/>
                <w:szCs w:val="18"/>
              </w:rPr>
              <w:t>Część</w:t>
            </w:r>
            <w:r w:rsidR="00274010" w:rsidRPr="00413DED">
              <w:rPr>
                <w:rFonts w:ascii="Tahoma" w:hAnsi="Tahoma" w:cs="Tahoma"/>
                <w:b/>
                <w:bCs/>
                <w:sz w:val="18"/>
                <w:szCs w:val="18"/>
              </w:rPr>
              <w:t xml:space="preserve"> nr 2</w:t>
            </w:r>
            <w:r w:rsidR="00AB5F87" w:rsidRPr="00413DED">
              <w:rPr>
                <w:rFonts w:ascii="Tahoma" w:hAnsi="Tahoma" w:cs="Tahoma"/>
                <w:b/>
                <w:bCs/>
                <w:sz w:val="18"/>
                <w:szCs w:val="18"/>
              </w:rPr>
              <w:t>3</w:t>
            </w:r>
          </w:p>
        </w:tc>
        <w:tc>
          <w:tcPr>
            <w:tcW w:w="4889" w:type="dxa"/>
            <w:shd w:val="clear" w:color="auto" w:fill="FFFFFF"/>
            <w:vAlign w:val="center"/>
            <w:hideMark/>
          </w:tcPr>
          <w:p w14:paraId="440A651F" w14:textId="39B2FA5C" w:rsidR="00274010" w:rsidRPr="00413DED" w:rsidRDefault="00274010" w:rsidP="00140172">
            <w:pPr>
              <w:rPr>
                <w:rFonts w:ascii="Tahoma" w:hAnsi="Tahoma" w:cs="Tahoma"/>
                <w:b/>
                <w:sz w:val="18"/>
                <w:szCs w:val="18"/>
              </w:rPr>
            </w:pPr>
            <w:r w:rsidRPr="00413DED">
              <w:rPr>
                <w:rFonts w:ascii="Tahoma" w:hAnsi="Tahoma" w:cs="Tahoma"/>
                <w:b/>
                <w:bCs/>
                <w:sz w:val="18"/>
                <w:szCs w:val="18"/>
              </w:rPr>
              <w:t> </w:t>
            </w:r>
            <w:r w:rsidR="003017CE" w:rsidRPr="00413DED">
              <w:rPr>
                <w:rFonts w:ascii="Tahoma" w:hAnsi="Tahoma" w:cs="Tahoma"/>
                <w:b/>
                <w:bCs/>
                <w:sz w:val="18"/>
                <w:szCs w:val="18"/>
              </w:rPr>
              <w:t>Filtr do znieczuleń zewnątrzoponowych</w:t>
            </w:r>
          </w:p>
          <w:p w14:paraId="5DD639C4" w14:textId="77777777" w:rsidR="00274010" w:rsidRPr="00413DED" w:rsidRDefault="00274010" w:rsidP="00140172">
            <w:pPr>
              <w:rPr>
                <w:rFonts w:ascii="Tahoma" w:hAnsi="Tahoma" w:cs="Tahoma"/>
                <w:b/>
                <w:sz w:val="18"/>
                <w:szCs w:val="18"/>
              </w:rPr>
            </w:pPr>
          </w:p>
        </w:tc>
        <w:tc>
          <w:tcPr>
            <w:tcW w:w="1450" w:type="dxa"/>
            <w:vAlign w:val="bottom"/>
          </w:tcPr>
          <w:p w14:paraId="7E72F66E" w14:textId="77777777" w:rsidR="00274010" w:rsidRPr="00413DED" w:rsidRDefault="00274010" w:rsidP="00140172">
            <w:pPr>
              <w:rPr>
                <w:rFonts w:ascii="Tahoma" w:hAnsi="Tahoma" w:cs="Tahoma"/>
                <w:b/>
                <w:bCs/>
                <w:sz w:val="18"/>
                <w:szCs w:val="18"/>
              </w:rPr>
            </w:pPr>
          </w:p>
        </w:tc>
        <w:tc>
          <w:tcPr>
            <w:tcW w:w="909" w:type="dxa"/>
            <w:vAlign w:val="bottom"/>
          </w:tcPr>
          <w:p w14:paraId="1B64DF30" w14:textId="77777777" w:rsidR="00274010" w:rsidRPr="00413DED" w:rsidRDefault="00274010" w:rsidP="00140172">
            <w:pPr>
              <w:rPr>
                <w:rFonts w:ascii="Tahoma" w:hAnsi="Tahoma" w:cs="Tahoma"/>
                <w:b/>
                <w:sz w:val="18"/>
                <w:szCs w:val="18"/>
              </w:rPr>
            </w:pPr>
          </w:p>
        </w:tc>
        <w:tc>
          <w:tcPr>
            <w:tcW w:w="1360" w:type="dxa"/>
            <w:vAlign w:val="bottom"/>
          </w:tcPr>
          <w:p w14:paraId="07D2E66B" w14:textId="77777777" w:rsidR="00274010" w:rsidRPr="00413DED" w:rsidRDefault="00274010" w:rsidP="00140172">
            <w:pPr>
              <w:rPr>
                <w:rFonts w:ascii="Tahoma" w:hAnsi="Tahoma" w:cs="Tahoma"/>
                <w:b/>
                <w:sz w:val="18"/>
                <w:szCs w:val="18"/>
              </w:rPr>
            </w:pPr>
          </w:p>
        </w:tc>
        <w:tc>
          <w:tcPr>
            <w:tcW w:w="1449" w:type="dxa"/>
            <w:vAlign w:val="bottom"/>
          </w:tcPr>
          <w:p w14:paraId="40DE5044" w14:textId="77777777" w:rsidR="00274010" w:rsidRPr="00413DED" w:rsidRDefault="00274010" w:rsidP="00140172">
            <w:pPr>
              <w:rPr>
                <w:rFonts w:ascii="Tahoma" w:hAnsi="Tahoma" w:cs="Tahoma"/>
                <w:b/>
                <w:sz w:val="18"/>
                <w:szCs w:val="18"/>
              </w:rPr>
            </w:pPr>
          </w:p>
        </w:tc>
        <w:tc>
          <w:tcPr>
            <w:tcW w:w="994" w:type="dxa"/>
            <w:vAlign w:val="bottom"/>
          </w:tcPr>
          <w:p w14:paraId="2BBA1FCA" w14:textId="77777777" w:rsidR="00274010" w:rsidRPr="00413DED" w:rsidRDefault="00274010" w:rsidP="00140172">
            <w:pPr>
              <w:rPr>
                <w:rFonts w:ascii="Tahoma" w:hAnsi="Tahoma" w:cs="Tahoma"/>
                <w:b/>
                <w:sz w:val="18"/>
                <w:szCs w:val="18"/>
              </w:rPr>
            </w:pPr>
          </w:p>
        </w:tc>
        <w:tc>
          <w:tcPr>
            <w:tcW w:w="991" w:type="dxa"/>
            <w:vAlign w:val="bottom"/>
          </w:tcPr>
          <w:p w14:paraId="1E624F1E" w14:textId="77777777" w:rsidR="00274010" w:rsidRPr="00413DED" w:rsidRDefault="00274010" w:rsidP="00140172">
            <w:pPr>
              <w:rPr>
                <w:rFonts w:ascii="Tahoma" w:hAnsi="Tahoma" w:cs="Tahoma"/>
                <w:b/>
                <w:sz w:val="18"/>
                <w:szCs w:val="18"/>
              </w:rPr>
            </w:pPr>
          </w:p>
        </w:tc>
        <w:tc>
          <w:tcPr>
            <w:tcW w:w="1207" w:type="dxa"/>
            <w:vAlign w:val="bottom"/>
          </w:tcPr>
          <w:p w14:paraId="3C81F75C" w14:textId="77777777" w:rsidR="00274010" w:rsidRPr="00413DED" w:rsidRDefault="00274010" w:rsidP="00140172">
            <w:pPr>
              <w:rPr>
                <w:rFonts w:ascii="Tahoma" w:hAnsi="Tahoma" w:cs="Tahoma"/>
                <w:b/>
                <w:sz w:val="18"/>
                <w:szCs w:val="18"/>
              </w:rPr>
            </w:pPr>
          </w:p>
        </w:tc>
        <w:tc>
          <w:tcPr>
            <w:tcW w:w="1559" w:type="dxa"/>
            <w:vAlign w:val="bottom"/>
          </w:tcPr>
          <w:p w14:paraId="60FB4682" w14:textId="77777777" w:rsidR="00274010" w:rsidRPr="00413DED" w:rsidRDefault="00274010" w:rsidP="00140172">
            <w:pPr>
              <w:rPr>
                <w:rFonts w:ascii="Tahoma" w:hAnsi="Tahoma" w:cs="Tahoma"/>
                <w:b/>
                <w:sz w:val="18"/>
                <w:szCs w:val="18"/>
              </w:rPr>
            </w:pPr>
          </w:p>
        </w:tc>
      </w:tr>
      <w:tr w:rsidR="00274010" w:rsidRPr="00413DED" w14:paraId="44012398" w14:textId="77777777" w:rsidTr="00B62957">
        <w:trPr>
          <w:trHeight w:val="585"/>
        </w:trPr>
        <w:tc>
          <w:tcPr>
            <w:tcW w:w="134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594E724"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L.P</w:t>
            </w:r>
          </w:p>
        </w:tc>
        <w:tc>
          <w:tcPr>
            <w:tcW w:w="4889" w:type="dxa"/>
            <w:tcBorders>
              <w:top w:val="single" w:sz="4" w:space="0" w:color="000000"/>
              <w:left w:val="nil"/>
              <w:bottom w:val="single" w:sz="4" w:space="0" w:color="000000"/>
              <w:right w:val="single" w:sz="4" w:space="0" w:color="000000"/>
            </w:tcBorders>
            <w:vAlign w:val="bottom"/>
            <w:hideMark/>
          </w:tcPr>
          <w:p w14:paraId="5C741AA1"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6D2E886C"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2D3493B1"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5512BBE6"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4ABF5526"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2932708B"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0F1440E4"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170A2DBE"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7C898D5D"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274010" w:rsidRPr="00413DED" w14:paraId="5EA6FCAD" w14:textId="77777777" w:rsidTr="00B62957">
        <w:trPr>
          <w:trHeight w:val="285"/>
        </w:trPr>
        <w:tc>
          <w:tcPr>
            <w:tcW w:w="1347" w:type="dxa"/>
            <w:tcBorders>
              <w:top w:val="nil"/>
              <w:left w:val="single" w:sz="4" w:space="0" w:color="000000"/>
              <w:bottom w:val="single" w:sz="4" w:space="0" w:color="000000"/>
              <w:right w:val="single" w:sz="4" w:space="0" w:color="000000"/>
            </w:tcBorders>
            <w:shd w:val="clear" w:color="auto" w:fill="FFFFFF"/>
            <w:vAlign w:val="center"/>
            <w:hideMark/>
          </w:tcPr>
          <w:p w14:paraId="7ABF4CF7"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1</w:t>
            </w:r>
          </w:p>
        </w:tc>
        <w:tc>
          <w:tcPr>
            <w:tcW w:w="4889" w:type="dxa"/>
            <w:tcBorders>
              <w:top w:val="nil"/>
              <w:left w:val="nil"/>
              <w:bottom w:val="single" w:sz="4" w:space="0" w:color="000000"/>
              <w:right w:val="single" w:sz="4" w:space="0" w:color="000000"/>
            </w:tcBorders>
            <w:shd w:val="clear" w:color="auto" w:fill="FFFFFF"/>
            <w:vAlign w:val="center"/>
            <w:hideMark/>
          </w:tcPr>
          <w:p w14:paraId="17F89C44"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378F8BF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18FA0DA1"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4BE98D1D"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59D77124"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391C6997"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120B94D5"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61597416"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3FC75F7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10</w:t>
            </w:r>
          </w:p>
        </w:tc>
      </w:tr>
      <w:tr w:rsidR="00850613" w:rsidRPr="00413DED" w14:paraId="7BFDEFFF" w14:textId="77777777" w:rsidTr="004873A3">
        <w:trPr>
          <w:trHeight w:val="889"/>
        </w:trPr>
        <w:tc>
          <w:tcPr>
            <w:tcW w:w="1347"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47385083"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1</w:t>
            </w:r>
          </w:p>
        </w:tc>
        <w:tc>
          <w:tcPr>
            <w:tcW w:w="4889" w:type="dxa"/>
            <w:tcBorders>
              <w:top w:val="nil"/>
              <w:left w:val="nil"/>
              <w:bottom w:val="single" w:sz="4" w:space="0" w:color="000000"/>
              <w:right w:val="single" w:sz="4" w:space="0" w:color="000000"/>
            </w:tcBorders>
            <w:shd w:val="clear" w:color="auto" w:fill="FFFFFF" w:themeFill="background1"/>
            <w:vAlign w:val="bottom"/>
          </w:tcPr>
          <w:p w14:paraId="56759F5C" w14:textId="7AADA345" w:rsidR="00850613" w:rsidRPr="00413DED" w:rsidRDefault="00850613" w:rsidP="00850613">
            <w:pPr>
              <w:rPr>
                <w:rFonts w:ascii="Tahoma" w:hAnsi="Tahoma" w:cs="Tahoma"/>
                <w:b/>
                <w:sz w:val="18"/>
                <w:szCs w:val="18"/>
              </w:rPr>
            </w:pPr>
            <w:r w:rsidRPr="00413DED">
              <w:rPr>
                <w:rFonts w:ascii="Tahoma" w:hAnsi="Tahoma" w:cs="Tahoma"/>
                <w:color w:val="000000"/>
                <w:sz w:val="18"/>
                <w:szCs w:val="18"/>
              </w:rPr>
              <w:t>Płaski filtr do znieczuleń zewnątrzoponowych odpowiedni do filtracji wodnych roztworów leków, podawanych do przestrzeni zewnątrzoponowej, w celu ochrony pacjenta przed wstrzyknięciem mikroorganizmów lub cząstek nieorganicznych. Przeznaczony jest do użytku przy ciągłych znieczuleniach zewnątrzoponowych. Cechy:</w:t>
            </w:r>
            <w:r w:rsidRPr="00413DED">
              <w:rPr>
                <w:rFonts w:ascii="Tahoma" w:hAnsi="Tahoma" w:cs="Tahoma"/>
                <w:color w:val="000000"/>
                <w:sz w:val="18"/>
                <w:szCs w:val="18"/>
              </w:rPr>
              <w:br/>
            </w:r>
            <w:r w:rsidRPr="00413DED">
              <w:rPr>
                <w:rFonts w:ascii="Tahoma" w:hAnsi="Tahoma" w:cs="Tahoma"/>
                <w:color w:val="000000"/>
                <w:sz w:val="18"/>
                <w:szCs w:val="18"/>
              </w:rPr>
              <w:br/>
              <w:t>-Dwukierunkowa, hydrofilna membrana 0,2 mm.</w:t>
            </w:r>
            <w:r w:rsidRPr="00413DED">
              <w:rPr>
                <w:rFonts w:ascii="Tahoma" w:hAnsi="Tahoma" w:cs="Tahoma"/>
                <w:color w:val="000000"/>
                <w:sz w:val="18"/>
                <w:szCs w:val="18"/>
              </w:rPr>
              <w:br/>
              <w:t>-Szczelna przeźroczysta obudowa pozwalająca na obserwację filtracji.</w:t>
            </w:r>
            <w:r w:rsidRPr="00413DED">
              <w:rPr>
                <w:rFonts w:ascii="Tahoma" w:hAnsi="Tahoma" w:cs="Tahoma"/>
                <w:color w:val="000000"/>
                <w:sz w:val="18"/>
                <w:szCs w:val="18"/>
              </w:rPr>
              <w:br/>
              <w:t xml:space="preserve">-Złącza </w:t>
            </w:r>
            <w:proofErr w:type="spellStart"/>
            <w:r w:rsidRPr="00413DED">
              <w:rPr>
                <w:rFonts w:ascii="Tahoma" w:hAnsi="Tahoma" w:cs="Tahoma"/>
                <w:color w:val="000000"/>
                <w:sz w:val="18"/>
                <w:szCs w:val="18"/>
              </w:rPr>
              <w:t>Luer</w:t>
            </w:r>
            <w:proofErr w:type="spellEnd"/>
            <w:r w:rsidRPr="00413DED">
              <w:rPr>
                <w:rFonts w:ascii="Tahoma" w:hAnsi="Tahoma" w:cs="Tahoma"/>
                <w:color w:val="000000"/>
                <w:sz w:val="18"/>
                <w:szCs w:val="18"/>
              </w:rPr>
              <w:t xml:space="preserve"> Lock (obrotowe męskie i żeńskie zakończone koreczkiem).</w:t>
            </w:r>
            <w:r w:rsidRPr="00413DED">
              <w:rPr>
                <w:rFonts w:ascii="Tahoma" w:hAnsi="Tahoma" w:cs="Tahoma"/>
                <w:color w:val="000000"/>
                <w:sz w:val="18"/>
                <w:szCs w:val="18"/>
              </w:rPr>
              <w:br/>
              <w:t>-Płaski profil w celu zapewnienia komfortu pacjenta (głębokość około 10,5 mm).</w:t>
            </w:r>
            <w:r w:rsidRPr="00413DED">
              <w:rPr>
                <w:rFonts w:ascii="Tahoma" w:hAnsi="Tahoma" w:cs="Tahoma"/>
                <w:color w:val="000000"/>
                <w:sz w:val="18"/>
                <w:szCs w:val="18"/>
              </w:rPr>
              <w:br/>
              <w:t>-Niewielkie rozmiary (szerokość około 34,0 mm).</w:t>
            </w:r>
            <w:r w:rsidRPr="00413DED">
              <w:rPr>
                <w:rFonts w:ascii="Tahoma" w:hAnsi="Tahoma" w:cs="Tahoma"/>
                <w:color w:val="000000"/>
                <w:sz w:val="18"/>
                <w:szCs w:val="18"/>
              </w:rPr>
              <w:br/>
              <w:t xml:space="preserve">-Wypełnienie wstępne 0,8 ml, maksymalne ciśnienie 792 </w:t>
            </w:r>
            <w:proofErr w:type="spellStart"/>
            <w:r w:rsidRPr="00413DED">
              <w:rPr>
                <w:rFonts w:ascii="Tahoma" w:hAnsi="Tahoma" w:cs="Tahoma"/>
                <w:color w:val="000000"/>
                <w:sz w:val="18"/>
                <w:szCs w:val="18"/>
              </w:rPr>
              <w:t>kPa</w:t>
            </w:r>
            <w:proofErr w:type="spellEnd"/>
            <w:r w:rsidRPr="00413DED">
              <w:rPr>
                <w:rFonts w:ascii="Tahoma" w:hAnsi="Tahoma" w:cs="Tahoma"/>
                <w:color w:val="000000"/>
                <w:sz w:val="18"/>
                <w:szCs w:val="18"/>
              </w:rPr>
              <w:t>,, sterylny, na 96 godz.</w:t>
            </w:r>
          </w:p>
        </w:tc>
        <w:tc>
          <w:tcPr>
            <w:tcW w:w="1450" w:type="dxa"/>
            <w:tcBorders>
              <w:top w:val="nil"/>
              <w:left w:val="nil"/>
              <w:bottom w:val="single" w:sz="4" w:space="0" w:color="000000"/>
              <w:right w:val="single" w:sz="4" w:space="0" w:color="000000"/>
            </w:tcBorders>
            <w:shd w:val="clear" w:color="auto" w:fill="FFFFFF" w:themeFill="background1"/>
            <w:vAlign w:val="center"/>
          </w:tcPr>
          <w:p w14:paraId="796F6A3B" w14:textId="725D86C6"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sztuka</w:t>
            </w:r>
          </w:p>
        </w:tc>
        <w:tc>
          <w:tcPr>
            <w:tcW w:w="909" w:type="dxa"/>
            <w:tcBorders>
              <w:top w:val="nil"/>
              <w:left w:val="nil"/>
              <w:bottom w:val="single" w:sz="4" w:space="0" w:color="000000"/>
              <w:right w:val="single" w:sz="4" w:space="0" w:color="000000"/>
            </w:tcBorders>
            <w:shd w:val="clear" w:color="auto" w:fill="FFFFFF" w:themeFill="background1"/>
            <w:vAlign w:val="center"/>
          </w:tcPr>
          <w:p w14:paraId="424B4328" w14:textId="09084BC0" w:rsidR="00850613" w:rsidRPr="00413DED" w:rsidRDefault="00850613" w:rsidP="00850613">
            <w:pPr>
              <w:rPr>
                <w:rFonts w:ascii="Tahoma" w:hAnsi="Tahoma" w:cs="Tahoma"/>
                <w:b/>
                <w:sz w:val="18"/>
                <w:szCs w:val="18"/>
              </w:rPr>
            </w:pPr>
            <w:r w:rsidRPr="00413DED">
              <w:rPr>
                <w:rFonts w:ascii="Tahoma" w:hAnsi="Tahoma" w:cs="Tahoma"/>
                <w:color w:val="000000"/>
                <w:sz w:val="18"/>
                <w:szCs w:val="18"/>
              </w:rPr>
              <w:t>20</w:t>
            </w:r>
          </w:p>
        </w:tc>
        <w:tc>
          <w:tcPr>
            <w:tcW w:w="1360" w:type="dxa"/>
            <w:tcBorders>
              <w:top w:val="nil"/>
              <w:left w:val="nil"/>
              <w:bottom w:val="single" w:sz="4" w:space="0" w:color="000000"/>
              <w:right w:val="single" w:sz="4" w:space="0" w:color="000000"/>
            </w:tcBorders>
            <w:vAlign w:val="bottom"/>
            <w:hideMark/>
          </w:tcPr>
          <w:p w14:paraId="5C5C3AC2"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59470D86"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15DEC0D9"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1D98FF47"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11861459"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5FC74DBB"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r>
      <w:tr w:rsidR="00274010" w:rsidRPr="00413DED" w14:paraId="31861615" w14:textId="77777777" w:rsidTr="00ED0A05">
        <w:trPr>
          <w:trHeight w:val="300"/>
        </w:trPr>
        <w:tc>
          <w:tcPr>
            <w:tcW w:w="1347" w:type="dxa"/>
            <w:vAlign w:val="bottom"/>
          </w:tcPr>
          <w:p w14:paraId="6B92665D" w14:textId="77777777" w:rsidR="00274010" w:rsidRPr="00413DED" w:rsidRDefault="00274010" w:rsidP="00140172">
            <w:pPr>
              <w:rPr>
                <w:rFonts w:ascii="Tahoma" w:hAnsi="Tahoma" w:cs="Tahoma"/>
                <w:b/>
                <w:sz w:val="18"/>
                <w:szCs w:val="18"/>
              </w:rPr>
            </w:pPr>
          </w:p>
        </w:tc>
        <w:tc>
          <w:tcPr>
            <w:tcW w:w="4889" w:type="dxa"/>
            <w:vAlign w:val="bottom"/>
          </w:tcPr>
          <w:p w14:paraId="6A6DF658" w14:textId="77777777" w:rsidR="00274010" w:rsidRPr="00413DED" w:rsidRDefault="00274010" w:rsidP="00140172">
            <w:pPr>
              <w:rPr>
                <w:rFonts w:ascii="Tahoma" w:hAnsi="Tahoma" w:cs="Tahoma"/>
                <w:b/>
                <w:sz w:val="18"/>
                <w:szCs w:val="18"/>
              </w:rPr>
            </w:pPr>
          </w:p>
        </w:tc>
        <w:tc>
          <w:tcPr>
            <w:tcW w:w="1450" w:type="dxa"/>
            <w:vAlign w:val="bottom"/>
          </w:tcPr>
          <w:p w14:paraId="179071DA" w14:textId="77777777" w:rsidR="00274010" w:rsidRPr="00413DED" w:rsidRDefault="00274010" w:rsidP="00140172">
            <w:pPr>
              <w:rPr>
                <w:rFonts w:ascii="Tahoma" w:hAnsi="Tahoma" w:cs="Tahoma"/>
                <w:b/>
                <w:sz w:val="18"/>
                <w:szCs w:val="18"/>
              </w:rPr>
            </w:pPr>
          </w:p>
        </w:tc>
        <w:tc>
          <w:tcPr>
            <w:tcW w:w="909" w:type="dxa"/>
            <w:vAlign w:val="bottom"/>
          </w:tcPr>
          <w:p w14:paraId="1B6C708B" w14:textId="77777777" w:rsidR="00274010" w:rsidRPr="00413DED" w:rsidRDefault="00274010" w:rsidP="00140172">
            <w:pPr>
              <w:rPr>
                <w:rFonts w:ascii="Tahoma" w:hAnsi="Tahoma" w:cs="Tahoma"/>
                <w:b/>
                <w:sz w:val="18"/>
                <w:szCs w:val="18"/>
              </w:rPr>
            </w:pPr>
          </w:p>
        </w:tc>
        <w:tc>
          <w:tcPr>
            <w:tcW w:w="1360" w:type="dxa"/>
            <w:tcBorders>
              <w:top w:val="single" w:sz="4" w:space="0" w:color="auto"/>
              <w:left w:val="single" w:sz="4" w:space="0" w:color="000000"/>
              <w:bottom w:val="single" w:sz="4" w:space="0" w:color="000000"/>
              <w:right w:val="single" w:sz="4" w:space="0" w:color="000000"/>
            </w:tcBorders>
            <w:vAlign w:val="center"/>
            <w:hideMark/>
          </w:tcPr>
          <w:p w14:paraId="2A264EC0"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auto"/>
              <w:left w:val="nil"/>
              <w:bottom w:val="single" w:sz="4" w:space="0" w:color="000000"/>
              <w:right w:val="single" w:sz="4" w:space="0" w:color="000000"/>
            </w:tcBorders>
            <w:vAlign w:val="center"/>
            <w:hideMark/>
          </w:tcPr>
          <w:p w14:paraId="1AA7F5D1"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auto"/>
              <w:left w:val="nil"/>
              <w:bottom w:val="single" w:sz="4" w:space="0" w:color="000000"/>
              <w:right w:val="single" w:sz="4" w:space="0" w:color="000000"/>
            </w:tcBorders>
            <w:vAlign w:val="center"/>
            <w:hideMark/>
          </w:tcPr>
          <w:p w14:paraId="388E1324"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auto"/>
              <w:left w:val="nil"/>
              <w:bottom w:val="single" w:sz="4" w:space="0" w:color="000000"/>
              <w:right w:val="single" w:sz="4" w:space="0" w:color="000000"/>
            </w:tcBorders>
            <w:vAlign w:val="bottom"/>
            <w:hideMark/>
          </w:tcPr>
          <w:p w14:paraId="3D81191B"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auto"/>
              <w:left w:val="nil"/>
              <w:bottom w:val="single" w:sz="4" w:space="0" w:color="000000"/>
              <w:right w:val="single" w:sz="4" w:space="0" w:color="000000"/>
            </w:tcBorders>
            <w:vAlign w:val="bottom"/>
            <w:hideMark/>
          </w:tcPr>
          <w:p w14:paraId="1CACF029"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r>
    </w:tbl>
    <w:p w14:paraId="38A438F2" w14:textId="77777777" w:rsidR="00274010" w:rsidRPr="00413DED" w:rsidRDefault="00274010"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347"/>
        <w:gridCol w:w="4889"/>
        <w:gridCol w:w="1450"/>
        <w:gridCol w:w="909"/>
        <w:gridCol w:w="1360"/>
        <w:gridCol w:w="1449"/>
        <w:gridCol w:w="994"/>
        <w:gridCol w:w="991"/>
        <w:gridCol w:w="1207"/>
        <w:gridCol w:w="1559"/>
      </w:tblGrid>
      <w:tr w:rsidR="00274010" w:rsidRPr="00413DED" w14:paraId="2BABEE9F" w14:textId="77777777" w:rsidTr="00274010">
        <w:trPr>
          <w:trHeight w:val="345"/>
        </w:trPr>
        <w:tc>
          <w:tcPr>
            <w:tcW w:w="1347" w:type="dxa"/>
            <w:shd w:val="clear" w:color="auto" w:fill="FFFFFF"/>
            <w:vAlign w:val="center"/>
            <w:hideMark/>
          </w:tcPr>
          <w:p w14:paraId="73879064" w14:textId="2D52217F" w:rsidR="00274010" w:rsidRPr="00413DED" w:rsidRDefault="00011A01" w:rsidP="00140172">
            <w:pPr>
              <w:rPr>
                <w:rFonts w:ascii="Tahoma" w:hAnsi="Tahoma" w:cs="Tahoma"/>
                <w:b/>
                <w:bCs/>
                <w:sz w:val="18"/>
                <w:szCs w:val="18"/>
              </w:rPr>
            </w:pPr>
            <w:r w:rsidRPr="00011A01">
              <w:rPr>
                <w:rFonts w:ascii="Tahoma" w:hAnsi="Tahoma" w:cs="Tahoma"/>
                <w:b/>
                <w:bCs/>
                <w:color w:val="000000"/>
                <w:sz w:val="18"/>
                <w:szCs w:val="18"/>
              </w:rPr>
              <w:lastRenderedPageBreak/>
              <w:t>Część</w:t>
            </w:r>
            <w:r w:rsidR="00274010" w:rsidRPr="00413DED">
              <w:rPr>
                <w:rFonts w:ascii="Tahoma" w:hAnsi="Tahoma" w:cs="Tahoma"/>
                <w:b/>
                <w:bCs/>
                <w:sz w:val="18"/>
                <w:szCs w:val="18"/>
              </w:rPr>
              <w:t xml:space="preserve"> nr 2</w:t>
            </w:r>
            <w:r w:rsidR="00AB5F87" w:rsidRPr="00413DED">
              <w:rPr>
                <w:rFonts w:ascii="Tahoma" w:hAnsi="Tahoma" w:cs="Tahoma"/>
                <w:b/>
                <w:bCs/>
                <w:sz w:val="18"/>
                <w:szCs w:val="18"/>
              </w:rPr>
              <w:t>4</w:t>
            </w:r>
          </w:p>
        </w:tc>
        <w:tc>
          <w:tcPr>
            <w:tcW w:w="4889" w:type="dxa"/>
            <w:shd w:val="clear" w:color="auto" w:fill="FFFFFF"/>
            <w:vAlign w:val="center"/>
            <w:hideMark/>
          </w:tcPr>
          <w:p w14:paraId="5603B41F" w14:textId="05C14CA3" w:rsidR="00274010" w:rsidRPr="00413DED" w:rsidRDefault="00274010" w:rsidP="00140172">
            <w:pPr>
              <w:rPr>
                <w:rFonts w:ascii="Tahoma" w:hAnsi="Tahoma" w:cs="Tahoma"/>
                <w:b/>
                <w:sz w:val="18"/>
                <w:szCs w:val="18"/>
              </w:rPr>
            </w:pPr>
            <w:r w:rsidRPr="00413DED">
              <w:rPr>
                <w:rFonts w:ascii="Tahoma" w:hAnsi="Tahoma" w:cs="Tahoma"/>
                <w:b/>
                <w:bCs/>
                <w:sz w:val="18"/>
                <w:szCs w:val="18"/>
              </w:rPr>
              <w:t> </w:t>
            </w:r>
            <w:r w:rsidR="003017CE" w:rsidRPr="00413DED">
              <w:rPr>
                <w:rFonts w:ascii="Tahoma" w:hAnsi="Tahoma" w:cs="Tahoma"/>
                <w:b/>
                <w:sz w:val="18"/>
                <w:szCs w:val="18"/>
              </w:rPr>
              <w:t>Wapno sodowane</w:t>
            </w:r>
          </w:p>
        </w:tc>
        <w:tc>
          <w:tcPr>
            <w:tcW w:w="1450" w:type="dxa"/>
            <w:vAlign w:val="bottom"/>
          </w:tcPr>
          <w:p w14:paraId="6721E9EB" w14:textId="77777777" w:rsidR="00274010" w:rsidRPr="00413DED" w:rsidRDefault="00274010" w:rsidP="00140172">
            <w:pPr>
              <w:rPr>
                <w:rFonts w:ascii="Tahoma" w:hAnsi="Tahoma" w:cs="Tahoma"/>
                <w:b/>
                <w:bCs/>
                <w:sz w:val="18"/>
                <w:szCs w:val="18"/>
              </w:rPr>
            </w:pPr>
          </w:p>
        </w:tc>
        <w:tc>
          <w:tcPr>
            <w:tcW w:w="909" w:type="dxa"/>
            <w:vAlign w:val="bottom"/>
          </w:tcPr>
          <w:p w14:paraId="1B17C25A" w14:textId="77777777" w:rsidR="00274010" w:rsidRPr="00413DED" w:rsidRDefault="00274010" w:rsidP="00140172">
            <w:pPr>
              <w:rPr>
                <w:rFonts w:ascii="Tahoma" w:hAnsi="Tahoma" w:cs="Tahoma"/>
                <w:b/>
                <w:sz w:val="18"/>
                <w:szCs w:val="18"/>
              </w:rPr>
            </w:pPr>
          </w:p>
        </w:tc>
        <w:tc>
          <w:tcPr>
            <w:tcW w:w="1360" w:type="dxa"/>
            <w:vAlign w:val="bottom"/>
          </w:tcPr>
          <w:p w14:paraId="7987B256" w14:textId="77777777" w:rsidR="00274010" w:rsidRPr="00413DED" w:rsidRDefault="00274010" w:rsidP="00140172">
            <w:pPr>
              <w:rPr>
                <w:rFonts w:ascii="Tahoma" w:hAnsi="Tahoma" w:cs="Tahoma"/>
                <w:b/>
                <w:sz w:val="18"/>
                <w:szCs w:val="18"/>
              </w:rPr>
            </w:pPr>
          </w:p>
        </w:tc>
        <w:tc>
          <w:tcPr>
            <w:tcW w:w="1449" w:type="dxa"/>
            <w:vAlign w:val="bottom"/>
          </w:tcPr>
          <w:p w14:paraId="65D17D8F" w14:textId="77777777" w:rsidR="00274010" w:rsidRPr="00413DED" w:rsidRDefault="00274010" w:rsidP="00140172">
            <w:pPr>
              <w:rPr>
                <w:rFonts w:ascii="Tahoma" w:hAnsi="Tahoma" w:cs="Tahoma"/>
                <w:b/>
                <w:sz w:val="18"/>
                <w:szCs w:val="18"/>
              </w:rPr>
            </w:pPr>
          </w:p>
        </w:tc>
        <w:tc>
          <w:tcPr>
            <w:tcW w:w="994" w:type="dxa"/>
            <w:vAlign w:val="bottom"/>
          </w:tcPr>
          <w:p w14:paraId="30CABB94" w14:textId="77777777" w:rsidR="00274010" w:rsidRPr="00413DED" w:rsidRDefault="00274010" w:rsidP="00140172">
            <w:pPr>
              <w:rPr>
                <w:rFonts w:ascii="Tahoma" w:hAnsi="Tahoma" w:cs="Tahoma"/>
                <w:b/>
                <w:sz w:val="18"/>
                <w:szCs w:val="18"/>
              </w:rPr>
            </w:pPr>
          </w:p>
        </w:tc>
        <w:tc>
          <w:tcPr>
            <w:tcW w:w="991" w:type="dxa"/>
            <w:vAlign w:val="bottom"/>
          </w:tcPr>
          <w:p w14:paraId="6C8AF46E" w14:textId="77777777" w:rsidR="00274010" w:rsidRPr="00413DED" w:rsidRDefault="00274010" w:rsidP="00140172">
            <w:pPr>
              <w:rPr>
                <w:rFonts w:ascii="Tahoma" w:hAnsi="Tahoma" w:cs="Tahoma"/>
                <w:b/>
                <w:sz w:val="18"/>
                <w:szCs w:val="18"/>
              </w:rPr>
            </w:pPr>
          </w:p>
        </w:tc>
        <w:tc>
          <w:tcPr>
            <w:tcW w:w="1207" w:type="dxa"/>
            <w:vAlign w:val="bottom"/>
          </w:tcPr>
          <w:p w14:paraId="29D00DBC" w14:textId="77777777" w:rsidR="00274010" w:rsidRPr="00413DED" w:rsidRDefault="00274010" w:rsidP="00140172">
            <w:pPr>
              <w:rPr>
                <w:rFonts w:ascii="Tahoma" w:hAnsi="Tahoma" w:cs="Tahoma"/>
                <w:b/>
                <w:sz w:val="18"/>
                <w:szCs w:val="18"/>
              </w:rPr>
            </w:pPr>
          </w:p>
        </w:tc>
        <w:tc>
          <w:tcPr>
            <w:tcW w:w="1559" w:type="dxa"/>
            <w:vAlign w:val="bottom"/>
          </w:tcPr>
          <w:p w14:paraId="2DAB9CD2" w14:textId="77777777" w:rsidR="00274010" w:rsidRPr="00413DED" w:rsidRDefault="00274010" w:rsidP="00140172">
            <w:pPr>
              <w:rPr>
                <w:rFonts w:ascii="Tahoma" w:hAnsi="Tahoma" w:cs="Tahoma"/>
                <w:b/>
                <w:sz w:val="18"/>
                <w:szCs w:val="18"/>
              </w:rPr>
            </w:pPr>
          </w:p>
        </w:tc>
      </w:tr>
      <w:tr w:rsidR="00274010" w:rsidRPr="00413DED" w14:paraId="0445388E" w14:textId="77777777" w:rsidTr="00274010">
        <w:trPr>
          <w:trHeight w:val="585"/>
        </w:trPr>
        <w:tc>
          <w:tcPr>
            <w:tcW w:w="134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EE046D"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L.P</w:t>
            </w:r>
          </w:p>
        </w:tc>
        <w:tc>
          <w:tcPr>
            <w:tcW w:w="4889" w:type="dxa"/>
            <w:tcBorders>
              <w:top w:val="single" w:sz="4" w:space="0" w:color="000000"/>
              <w:left w:val="nil"/>
              <w:bottom w:val="single" w:sz="4" w:space="0" w:color="000000"/>
              <w:right w:val="single" w:sz="4" w:space="0" w:color="000000"/>
            </w:tcBorders>
            <w:vAlign w:val="bottom"/>
            <w:hideMark/>
          </w:tcPr>
          <w:p w14:paraId="2F2CD26B"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6591206B"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0B95A901"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07812FB5"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020FE9E8"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378D10C5"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39C924D8"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749743B0"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6A0CB33E"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274010" w:rsidRPr="00413DED" w14:paraId="1256FC6F" w14:textId="77777777" w:rsidTr="00ED0A05">
        <w:trPr>
          <w:trHeight w:val="285"/>
        </w:trPr>
        <w:tc>
          <w:tcPr>
            <w:tcW w:w="1347" w:type="dxa"/>
            <w:tcBorders>
              <w:top w:val="nil"/>
              <w:left w:val="single" w:sz="4" w:space="0" w:color="000000"/>
              <w:bottom w:val="single" w:sz="4" w:space="0" w:color="auto"/>
              <w:right w:val="single" w:sz="4" w:space="0" w:color="000000"/>
            </w:tcBorders>
            <w:shd w:val="clear" w:color="auto" w:fill="FFFFFF"/>
            <w:vAlign w:val="center"/>
            <w:hideMark/>
          </w:tcPr>
          <w:p w14:paraId="6E9749B1"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1</w:t>
            </w:r>
          </w:p>
        </w:tc>
        <w:tc>
          <w:tcPr>
            <w:tcW w:w="4889" w:type="dxa"/>
            <w:tcBorders>
              <w:top w:val="nil"/>
              <w:left w:val="nil"/>
              <w:bottom w:val="single" w:sz="4" w:space="0" w:color="auto"/>
              <w:right w:val="single" w:sz="4" w:space="0" w:color="000000"/>
            </w:tcBorders>
            <w:shd w:val="clear" w:color="auto" w:fill="FFFFFF"/>
            <w:vAlign w:val="center"/>
            <w:hideMark/>
          </w:tcPr>
          <w:p w14:paraId="3CF30EA7"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auto"/>
              <w:right w:val="single" w:sz="4" w:space="0" w:color="000000"/>
            </w:tcBorders>
            <w:vAlign w:val="bottom"/>
            <w:hideMark/>
          </w:tcPr>
          <w:p w14:paraId="5385E02D"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auto"/>
              <w:right w:val="single" w:sz="4" w:space="0" w:color="000000"/>
            </w:tcBorders>
            <w:vAlign w:val="bottom"/>
            <w:hideMark/>
          </w:tcPr>
          <w:p w14:paraId="51F61170"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auto"/>
              <w:right w:val="single" w:sz="4" w:space="0" w:color="000000"/>
            </w:tcBorders>
            <w:vAlign w:val="bottom"/>
            <w:hideMark/>
          </w:tcPr>
          <w:p w14:paraId="6807CF86"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auto"/>
              <w:right w:val="single" w:sz="4" w:space="0" w:color="000000"/>
            </w:tcBorders>
            <w:vAlign w:val="bottom"/>
            <w:hideMark/>
          </w:tcPr>
          <w:p w14:paraId="0EB13FB8"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auto"/>
              <w:right w:val="single" w:sz="4" w:space="0" w:color="000000"/>
            </w:tcBorders>
            <w:vAlign w:val="bottom"/>
            <w:hideMark/>
          </w:tcPr>
          <w:p w14:paraId="40E628DF"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auto"/>
              <w:right w:val="single" w:sz="4" w:space="0" w:color="000000"/>
            </w:tcBorders>
            <w:vAlign w:val="bottom"/>
            <w:hideMark/>
          </w:tcPr>
          <w:p w14:paraId="58BAC13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auto"/>
              <w:right w:val="single" w:sz="4" w:space="0" w:color="000000"/>
            </w:tcBorders>
            <w:vAlign w:val="bottom"/>
            <w:hideMark/>
          </w:tcPr>
          <w:p w14:paraId="0F940CEA"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auto"/>
              <w:right w:val="single" w:sz="4" w:space="0" w:color="000000"/>
            </w:tcBorders>
            <w:vAlign w:val="bottom"/>
            <w:hideMark/>
          </w:tcPr>
          <w:p w14:paraId="3DC038F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10</w:t>
            </w:r>
          </w:p>
        </w:tc>
      </w:tr>
      <w:tr w:rsidR="00850613" w:rsidRPr="00413DED" w14:paraId="6B3D2954" w14:textId="77777777" w:rsidTr="00ED0A05">
        <w:trPr>
          <w:trHeight w:val="889"/>
        </w:trPr>
        <w:tc>
          <w:tcPr>
            <w:tcW w:w="13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E1EDC7B"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1</w:t>
            </w:r>
          </w:p>
        </w:tc>
        <w:tc>
          <w:tcPr>
            <w:tcW w:w="48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FD3053" w14:textId="25586CEC" w:rsidR="00850613" w:rsidRPr="00413DED" w:rsidRDefault="00850613" w:rsidP="00850613">
            <w:pPr>
              <w:rPr>
                <w:rFonts w:ascii="Tahoma" w:hAnsi="Tahoma" w:cs="Tahoma"/>
                <w:b/>
                <w:sz w:val="18"/>
                <w:szCs w:val="18"/>
              </w:rPr>
            </w:pPr>
            <w:r w:rsidRPr="00413DED">
              <w:rPr>
                <w:rFonts w:ascii="Tahoma" w:hAnsi="Tahoma" w:cs="Tahoma"/>
                <w:color w:val="000000"/>
                <w:sz w:val="18"/>
                <w:szCs w:val="18"/>
              </w:rPr>
              <w:t xml:space="preserve">Wkład jednorazowego użytku z wapnem medycznym do stosowania w obwodach oddechowych pacjenta, </w:t>
            </w:r>
            <w:r w:rsidR="00F72B80" w:rsidRPr="00413DED">
              <w:rPr>
                <w:rFonts w:ascii="Tahoma" w:hAnsi="Tahoma" w:cs="Tahoma"/>
                <w:color w:val="000000"/>
                <w:sz w:val="18"/>
                <w:szCs w:val="18"/>
              </w:rPr>
              <w:t>pochłaniające</w:t>
            </w:r>
            <w:r w:rsidRPr="00413DED">
              <w:rPr>
                <w:rFonts w:ascii="Tahoma" w:hAnsi="Tahoma" w:cs="Tahoma"/>
                <w:color w:val="000000"/>
                <w:sz w:val="18"/>
                <w:szCs w:val="18"/>
              </w:rPr>
              <w:t xml:space="preserve"> dwutlenek </w:t>
            </w:r>
            <w:r w:rsidR="00F72B80" w:rsidRPr="00413DED">
              <w:rPr>
                <w:rFonts w:ascii="Tahoma" w:hAnsi="Tahoma" w:cs="Tahoma"/>
                <w:color w:val="000000"/>
                <w:sz w:val="18"/>
                <w:szCs w:val="18"/>
              </w:rPr>
              <w:t>węgla</w:t>
            </w:r>
            <w:r w:rsidRPr="00413DED">
              <w:rPr>
                <w:rFonts w:ascii="Tahoma" w:hAnsi="Tahoma" w:cs="Tahoma"/>
                <w:color w:val="000000"/>
                <w:sz w:val="18"/>
                <w:szCs w:val="18"/>
              </w:rPr>
              <w:t xml:space="preserve">. Wkład kompatybilny z aparatem do znieczulenia </w:t>
            </w:r>
            <w:proofErr w:type="spellStart"/>
            <w:r w:rsidRPr="00413DED">
              <w:rPr>
                <w:rFonts w:ascii="Tahoma" w:hAnsi="Tahoma" w:cs="Tahoma"/>
                <w:color w:val="000000"/>
                <w:sz w:val="18"/>
                <w:szCs w:val="18"/>
              </w:rPr>
              <w:t>Aespire</w:t>
            </w:r>
            <w:proofErr w:type="spellEnd"/>
            <w:r w:rsidRPr="00413DED">
              <w:rPr>
                <w:rFonts w:ascii="Tahoma" w:hAnsi="Tahoma" w:cs="Tahoma"/>
                <w:color w:val="000000"/>
                <w:sz w:val="18"/>
                <w:szCs w:val="18"/>
              </w:rPr>
              <w:t xml:space="preserve"> S/5. Wapno w formie nieregularnych granulek o twardości na poziomie 99 %, zawartość pyłu nie przekraczająca 0,2 %, bez </w:t>
            </w:r>
            <w:r w:rsidR="00F72B80" w:rsidRPr="00413DED">
              <w:rPr>
                <w:rFonts w:ascii="Tahoma" w:hAnsi="Tahoma" w:cs="Tahoma"/>
                <w:color w:val="000000"/>
                <w:sz w:val="18"/>
                <w:szCs w:val="18"/>
              </w:rPr>
              <w:t>zawartości</w:t>
            </w:r>
            <w:r w:rsidRPr="00413DED">
              <w:rPr>
                <w:rFonts w:ascii="Tahoma" w:hAnsi="Tahoma" w:cs="Tahoma"/>
                <w:color w:val="000000"/>
                <w:sz w:val="18"/>
                <w:szCs w:val="18"/>
              </w:rPr>
              <w:t xml:space="preserve"> wodorotlenku potasu i z indykatorem koloru. Pakowane po 6 szt</w:t>
            </w:r>
            <w:r w:rsidR="00F72B80">
              <w:rPr>
                <w:rFonts w:ascii="Tahoma" w:hAnsi="Tahoma" w:cs="Tahoma"/>
                <w:color w:val="000000"/>
                <w:sz w:val="18"/>
                <w:szCs w:val="18"/>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33D198" w14:textId="6229B9A8" w:rsidR="00850613" w:rsidRPr="00413DED" w:rsidRDefault="00850613" w:rsidP="00850613">
            <w:pPr>
              <w:rPr>
                <w:rFonts w:ascii="Tahoma" w:hAnsi="Tahoma" w:cs="Tahoma"/>
                <w:b/>
                <w:sz w:val="18"/>
                <w:szCs w:val="18"/>
              </w:rPr>
            </w:pPr>
            <w:r w:rsidRPr="00413DED">
              <w:rPr>
                <w:rFonts w:ascii="Tahoma" w:hAnsi="Tahoma" w:cs="Tahoma"/>
                <w:color w:val="000000"/>
                <w:sz w:val="18"/>
                <w:szCs w:val="18"/>
              </w:rPr>
              <w:t>sztuka</w:t>
            </w:r>
          </w:p>
        </w:tc>
        <w:tc>
          <w:tcPr>
            <w:tcW w:w="9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FC8E5C" w14:textId="75C43E6A" w:rsidR="00850613" w:rsidRPr="00413DED" w:rsidRDefault="00850613" w:rsidP="00850613">
            <w:pPr>
              <w:rPr>
                <w:rFonts w:ascii="Tahoma" w:hAnsi="Tahoma" w:cs="Tahoma"/>
                <w:b/>
                <w:sz w:val="18"/>
                <w:szCs w:val="18"/>
              </w:rPr>
            </w:pPr>
            <w:r w:rsidRPr="00413DED">
              <w:rPr>
                <w:rFonts w:ascii="Tahoma" w:hAnsi="Tahoma" w:cs="Tahoma"/>
                <w:color w:val="000000"/>
                <w:sz w:val="18"/>
                <w:szCs w:val="18"/>
              </w:rPr>
              <w:t>30</w:t>
            </w:r>
          </w:p>
        </w:tc>
        <w:tc>
          <w:tcPr>
            <w:tcW w:w="1360" w:type="dxa"/>
            <w:tcBorders>
              <w:top w:val="single" w:sz="4" w:space="0" w:color="auto"/>
              <w:left w:val="single" w:sz="4" w:space="0" w:color="auto"/>
              <w:bottom w:val="single" w:sz="4" w:space="0" w:color="auto"/>
              <w:right w:val="single" w:sz="4" w:space="0" w:color="auto"/>
            </w:tcBorders>
            <w:vAlign w:val="bottom"/>
            <w:hideMark/>
          </w:tcPr>
          <w:p w14:paraId="35EE269B"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449" w:type="dxa"/>
            <w:tcBorders>
              <w:top w:val="single" w:sz="4" w:space="0" w:color="auto"/>
              <w:left w:val="single" w:sz="4" w:space="0" w:color="auto"/>
              <w:bottom w:val="single" w:sz="4" w:space="0" w:color="auto"/>
              <w:right w:val="single" w:sz="4" w:space="0" w:color="auto"/>
            </w:tcBorders>
            <w:vAlign w:val="bottom"/>
            <w:hideMark/>
          </w:tcPr>
          <w:p w14:paraId="0C4BD138"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4" w:type="dxa"/>
            <w:tcBorders>
              <w:top w:val="single" w:sz="4" w:space="0" w:color="auto"/>
              <w:left w:val="single" w:sz="4" w:space="0" w:color="auto"/>
              <w:bottom w:val="single" w:sz="4" w:space="0" w:color="auto"/>
              <w:right w:val="single" w:sz="4" w:space="0" w:color="auto"/>
            </w:tcBorders>
            <w:vAlign w:val="bottom"/>
            <w:hideMark/>
          </w:tcPr>
          <w:p w14:paraId="53A5FAB4"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1" w:type="dxa"/>
            <w:tcBorders>
              <w:top w:val="single" w:sz="4" w:space="0" w:color="auto"/>
              <w:left w:val="single" w:sz="4" w:space="0" w:color="auto"/>
              <w:bottom w:val="single" w:sz="4" w:space="0" w:color="auto"/>
              <w:right w:val="single" w:sz="4" w:space="0" w:color="auto"/>
            </w:tcBorders>
            <w:vAlign w:val="bottom"/>
            <w:hideMark/>
          </w:tcPr>
          <w:p w14:paraId="218FAF6C"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207" w:type="dxa"/>
            <w:tcBorders>
              <w:top w:val="single" w:sz="4" w:space="0" w:color="auto"/>
              <w:left w:val="single" w:sz="4" w:space="0" w:color="auto"/>
              <w:bottom w:val="single" w:sz="4" w:space="0" w:color="auto"/>
              <w:right w:val="single" w:sz="4" w:space="0" w:color="auto"/>
            </w:tcBorders>
            <w:vAlign w:val="bottom"/>
            <w:hideMark/>
          </w:tcPr>
          <w:p w14:paraId="20498885"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auto"/>
              <w:left w:val="single" w:sz="4" w:space="0" w:color="auto"/>
              <w:bottom w:val="single" w:sz="4" w:space="0" w:color="auto"/>
              <w:right w:val="single" w:sz="4" w:space="0" w:color="auto"/>
            </w:tcBorders>
            <w:vAlign w:val="bottom"/>
            <w:hideMark/>
          </w:tcPr>
          <w:p w14:paraId="40071854"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r>
      <w:tr w:rsidR="00850613" w:rsidRPr="00413DED" w14:paraId="632CE71A" w14:textId="77777777" w:rsidTr="00ED0A05">
        <w:trPr>
          <w:trHeight w:val="300"/>
        </w:trPr>
        <w:tc>
          <w:tcPr>
            <w:tcW w:w="1347"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14:paraId="24675B0D"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2</w:t>
            </w:r>
          </w:p>
        </w:tc>
        <w:tc>
          <w:tcPr>
            <w:tcW w:w="4889" w:type="dxa"/>
            <w:tcBorders>
              <w:top w:val="single" w:sz="4" w:space="0" w:color="auto"/>
              <w:left w:val="nil"/>
              <w:bottom w:val="single" w:sz="4" w:space="0" w:color="000000"/>
              <w:right w:val="single" w:sz="4" w:space="0" w:color="000000"/>
            </w:tcBorders>
            <w:shd w:val="clear" w:color="auto" w:fill="FFFFFF" w:themeFill="background1"/>
            <w:vAlign w:val="center"/>
          </w:tcPr>
          <w:p w14:paraId="2C1CCBFA" w14:textId="27FD5E19" w:rsidR="00850613" w:rsidRPr="00413DED" w:rsidRDefault="00850613" w:rsidP="00850613">
            <w:pPr>
              <w:rPr>
                <w:rFonts w:ascii="Tahoma" w:hAnsi="Tahoma" w:cs="Tahoma"/>
                <w:b/>
                <w:sz w:val="18"/>
                <w:szCs w:val="18"/>
              </w:rPr>
            </w:pPr>
            <w:r w:rsidRPr="00413DED">
              <w:rPr>
                <w:rFonts w:ascii="Tahoma" w:hAnsi="Tahoma" w:cs="Tahoma"/>
                <w:color w:val="000000"/>
                <w:sz w:val="18"/>
                <w:szCs w:val="18"/>
              </w:rPr>
              <w:t>Wapno sodowane w pojemnikach 5l. Posiadające certyfikat i przeznaczone do stosowania w obszarze anestezjologii jako pochłaniacz CO2 (opakowanie 2 szt</w:t>
            </w:r>
            <w:r w:rsidR="00F72B80">
              <w:rPr>
                <w:rFonts w:ascii="Tahoma" w:hAnsi="Tahoma" w:cs="Tahoma"/>
                <w:color w:val="000000"/>
                <w:sz w:val="18"/>
                <w:szCs w:val="18"/>
              </w:rPr>
              <w:t>.</w:t>
            </w:r>
            <w:r w:rsidRPr="00413DED">
              <w:rPr>
                <w:rFonts w:ascii="Tahoma" w:hAnsi="Tahoma" w:cs="Tahoma"/>
                <w:color w:val="000000"/>
                <w:sz w:val="18"/>
                <w:szCs w:val="18"/>
              </w:rPr>
              <w:t>)</w:t>
            </w:r>
          </w:p>
        </w:tc>
        <w:tc>
          <w:tcPr>
            <w:tcW w:w="1450" w:type="dxa"/>
            <w:tcBorders>
              <w:top w:val="single" w:sz="4" w:space="0" w:color="auto"/>
              <w:left w:val="nil"/>
              <w:bottom w:val="single" w:sz="4" w:space="0" w:color="000000"/>
              <w:right w:val="single" w:sz="4" w:space="0" w:color="000000"/>
            </w:tcBorders>
            <w:shd w:val="clear" w:color="auto" w:fill="FFFFFF" w:themeFill="background1"/>
            <w:vAlign w:val="center"/>
          </w:tcPr>
          <w:p w14:paraId="67CA0FE2" w14:textId="58D6423F" w:rsidR="00850613" w:rsidRPr="00413DED" w:rsidRDefault="00850613" w:rsidP="00850613">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single" w:sz="4" w:space="0" w:color="auto"/>
              <w:left w:val="nil"/>
              <w:bottom w:val="single" w:sz="4" w:space="0" w:color="000000"/>
              <w:right w:val="single" w:sz="4" w:space="0" w:color="000000"/>
            </w:tcBorders>
            <w:shd w:val="clear" w:color="auto" w:fill="FFFFFF" w:themeFill="background1"/>
            <w:vAlign w:val="center"/>
          </w:tcPr>
          <w:p w14:paraId="4DD037AE" w14:textId="2EB845DA" w:rsidR="00850613" w:rsidRPr="00413DED" w:rsidRDefault="00850613" w:rsidP="00850613">
            <w:pPr>
              <w:rPr>
                <w:rFonts w:ascii="Tahoma" w:hAnsi="Tahoma" w:cs="Tahoma"/>
                <w:b/>
                <w:sz w:val="18"/>
                <w:szCs w:val="18"/>
              </w:rPr>
            </w:pPr>
            <w:r w:rsidRPr="00413DED">
              <w:rPr>
                <w:rFonts w:ascii="Tahoma" w:hAnsi="Tahoma" w:cs="Tahoma"/>
                <w:color w:val="000000"/>
                <w:sz w:val="18"/>
                <w:szCs w:val="18"/>
              </w:rPr>
              <w:t>10</w:t>
            </w:r>
          </w:p>
        </w:tc>
        <w:tc>
          <w:tcPr>
            <w:tcW w:w="1360" w:type="dxa"/>
            <w:tcBorders>
              <w:top w:val="single" w:sz="4" w:space="0" w:color="auto"/>
              <w:left w:val="nil"/>
              <w:bottom w:val="single" w:sz="4" w:space="0" w:color="000000"/>
              <w:right w:val="single" w:sz="4" w:space="0" w:color="000000"/>
            </w:tcBorders>
            <w:vAlign w:val="bottom"/>
            <w:hideMark/>
          </w:tcPr>
          <w:p w14:paraId="47F4DB3D"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449" w:type="dxa"/>
            <w:tcBorders>
              <w:top w:val="single" w:sz="4" w:space="0" w:color="auto"/>
              <w:left w:val="nil"/>
              <w:bottom w:val="single" w:sz="4" w:space="0" w:color="000000"/>
              <w:right w:val="single" w:sz="4" w:space="0" w:color="000000"/>
            </w:tcBorders>
            <w:vAlign w:val="bottom"/>
            <w:hideMark/>
          </w:tcPr>
          <w:p w14:paraId="178B8283"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4" w:type="dxa"/>
            <w:tcBorders>
              <w:top w:val="single" w:sz="4" w:space="0" w:color="auto"/>
              <w:left w:val="nil"/>
              <w:bottom w:val="single" w:sz="4" w:space="0" w:color="000000"/>
              <w:right w:val="single" w:sz="4" w:space="0" w:color="000000"/>
            </w:tcBorders>
            <w:vAlign w:val="bottom"/>
            <w:hideMark/>
          </w:tcPr>
          <w:p w14:paraId="5E1A9CC7"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1" w:type="dxa"/>
            <w:tcBorders>
              <w:top w:val="single" w:sz="4" w:space="0" w:color="auto"/>
              <w:left w:val="nil"/>
              <w:bottom w:val="single" w:sz="4" w:space="0" w:color="000000"/>
              <w:right w:val="single" w:sz="4" w:space="0" w:color="000000"/>
            </w:tcBorders>
            <w:vAlign w:val="bottom"/>
            <w:hideMark/>
          </w:tcPr>
          <w:p w14:paraId="3DFD592E"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207" w:type="dxa"/>
            <w:tcBorders>
              <w:top w:val="single" w:sz="4" w:space="0" w:color="auto"/>
              <w:left w:val="nil"/>
              <w:bottom w:val="single" w:sz="4" w:space="0" w:color="000000"/>
              <w:right w:val="single" w:sz="4" w:space="0" w:color="000000"/>
            </w:tcBorders>
            <w:vAlign w:val="bottom"/>
            <w:hideMark/>
          </w:tcPr>
          <w:p w14:paraId="3B532037"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auto"/>
              <w:left w:val="nil"/>
              <w:bottom w:val="single" w:sz="4" w:space="0" w:color="000000"/>
              <w:right w:val="single" w:sz="4" w:space="0" w:color="000000"/>
            </w:tcBorders>
            <w:vAlign w:val="bottom"/>
            <w:hideMark/>
          </w:tcPr>
          <w:p w14:paraId="7F07A409"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r>
      <w:tr w:rsidR="00274010" w:rsidRPr="00413DED" w14:paraId="3F3B0EFF" w14:textId="77777777" w:rsidTr="00274010">
        <w:trPr>
          <w:trHeight w:val="300"/>
        </w:trPr>
        <w:tc>
          <w:tcPr>
            <w:tcW w:w="1347" w:type="dxa"/>
            <w:vAlign w:val="bottom"/>
          </w:tcPr>
          <w:p w14:paraId="5E8F1AD5" w14:textId="77777777" w:rsidR="00274010" w:rsidRPr="00413DED" w:rsidRDefault="00274010" w:rsidP="00140172">
            <w:pPr>
              <w:rPr>
                <w:rFonts w:ascii="Tahoma" w:hAnsi="Tahoma" w:cs="Tahoma"/>
                <w:b/>
                <w:sz w:val="18"/>
                <w:szCs w:val="18"/>
              </w:rPr>
            </w:pPr>
          </w:p>
        </w:tc>
        <w:tc>
          <w:tcPr>
            <w:tcW w:w="4889" w:type="dxa"/>
            <w:vAlign w:val="bottom"/>
          </w:tcPr>
          <w:p w14:paraId="33053CC4" w14:textId="77777777" w:rsidR="00274010" w:rsidRPr="00413DED" w:rsidRDefault="00274010" w:rsidP="00140172">
            <w:pPr>
              <w:rPr>
                <w:rFonts w:ascii="Tahoma" w:hAnsi="Tahoma" w:cs="Tahoma"/>
                <w:b/>
                <w:sz w:val="18"/>
                <w:szCs w:val="18"/>
              </w:rPr>
            </w:pPr>
          </w:p>
        </w:tc>
        <w:tc>
          <w:tcPr>
            <w:tcW w:w="1450" w:type="dxa"/>
            <w:vAlign w:val="bottom"/>
          </w:tcPr>
          <w:p w14:paraId="6AF8E771" w14:textId="77777777" w:rsidR="00274010" w:rsidRPr="00413DED" w:rsidRDefault="00274010" w:rsidP="00140172">
            <w:pPr>
              <w:rPr>
                <w:rFonts w:ascii="Tahoma" w:hAnsi="Tahoma" w:cs="Tahoma"/>
                <w:b/>
                <w:sz w:val="18"/>
                <w:szCs w:val="18"/>
              </w:rPr>
            </w:pPr>
          </w:p>
        </w:tc>
        <w:tc>
          <w:tcPr>
            <w:tcW w:w="909" w:type="dxa"/>
            <w:vAlign w:val="bottom"/>
          </w:tcPr>
          <w:p w14:paraId="69D3DBC0" w14:textId="77777777" w:rsidR="00274010" w:rsidRPr="00413DED" w:rsidRDefault="00274010" w:rsidP="00140172">
            <w:pPr>
              <w:rPr>
                <w:rFonts w:ascii="Tahoma" w:hAnsi="Tahoma" w:cs="Tahoma"/>
                <w:b/>
                <w:sz w:val="18"/>
                <w:szCs w:val="18"/>
              </w:rPr>
            </w:pPr>
          </w:p>
        </w:tc>
        <w:tc>
          <w:tcPr>
            <w:tcW w:w="1360" w:type="dxa"/>
            <w:tcBorders>
              <w:top w:val="single" w:sz="4" w:space="0" w:color="000000"/>
              <w:left w:val="single" w:sz="4" w:space="0" w:color="000000"/>
              <w:bottom w:val="single" w:sz="4" w:space="0" w:color="000000"/>
              <w:right w:val="single" w:sz="4" w:space="0" w:color="000000"/>
            </w:tcBorders>
            <w:vAlign w:val="center"/>
            <w:hideMark/>
          </w:tcPr>
          <w:p w14:paraId="7FA23EC5"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000000"/>
              <w:left w:val="nil"/>
              <w:bottom w:val="single" w:sz="4" w:space="0" w:color="000000"/>
              <w:right w:val="single" w:sz="4" w:space="0" w:color="000000"/>
            </w:tcBorders>
            <w:vAlign w:val="center"/>
            <w:hideMark/>
          </w:tcPr>
          <w:p w14:paraId="0E4F0C99"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000000"/>
              <w:left w:val="nil"/>
              <w:bottom w:val="single" w:sz="4" w:space="0" w:color="000000"/>
              <w:right w:val="single" w:sz="4" w:space="0" w:color="000000"/>
            </w:tcBorders>
            <w:vAlign w:val="center"/>
            <w:hideMark/>
          </w:tcPr>
          <w:p w14:paraId="09A2F4F8"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000000"/>
              <w:left w:val="nil"/>
              <w:bottom w:val="single" w:sz="4" w:space="0" w:color="000000"/>
              <w:right w:val="single" w:sz="4" w:space="0" w:color="000000"/>
            </w:tcBorders>
            <w:vAlign w:val="bottom"/>
            <w:hideMark/>
          </w:tcPr>
          <w:p w14:paraId="4B9C8816"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000000"/>
              <w:left w:val="nil"/>
              <w:bottom w:val="single" w:sz="4" w:space="0" w:color="000000"/>
              <w:right w:val="single" w:sz="4" w:space="0" w:color="000000"/>
            </w:tcBorders>
            <w:vAlign w:val="bottom"/>
            <w:hideMark/>
          </w:tcPr>
          <w:p w14:paraId="4F1DA475"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r>
    </w:tbl>
    <w:p w14:paraId="374F2D3F" w14:textId="77777777" w:rsidR="00274010" w:rsidRPr="00413DED" w:rsidRDefault="00274010"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276"/>
        <w:gridCol w:w="4960"/>
        <w:gridCol w:w="1450"/>
        <w:gridCol w:w="909"/>
        <w:gridCol w:w="1360"/>
        <w:gridCol w:w="1449"/>
        <w:gridCol w:w="994"/>
        <w:gridCol w:w="991"/>
        <w:gridCol w:w="1207"/>
        <w:gridCol w:w="1559"/>
      </w:tblGrid>
      <w:tr w:rsidR="00274010" w:rsidRPr="00413DED" w14:paraId="203C435C" w14:textId="77777777" w:rsidTr="00B62957">
        <w:trPr>
          <w:trHeight w:val="345"/>
        </w:trPr>
        <w:tc>
          <w:tcPr>
            <w:tcW w:w="1276" w:type="dxa"/>
            <w:shd w:val="clear" w:color="auto" w:fill="FFFFFF"/>
            <w:vAlign w:val="center"/>
            <w:hideMark/>
          </w:tcPr>
          <w:p w14:paraId="4C468682" w14:textId="06DAFBF2" w:rsidR="00274010" w:rsidRPr="00413DED" w:rsidRDefault="00011A01" w:rsidP="00140172">
            <w:pPr>
              <w:rPr>
                <w:rFonts w:ascii="Tahoma" w:hAnsi="Tahoma" w:cs="Tahoma"/>
                <w:b/>
                <w:bCs/>
                <w:sz w:val="18"/>
                <w:szCs w:val="18"/>
              </w:rPr>
            </w:pPr>
            <w:r w:rsidRPr="00011A01">
              <w:rPr>
                <w:rFonts w:ascii="Tahoma" w:hAnsi="Tahoma" w:cs="Tahoma"/>
                <w:b/>
                <w:bCs/>
                <w:color w:val="000000"/>
                <w:sz w:val="18"/>
                <w:szCs w:val="18"/>
              </w:rPr>
              <w:t>Część</w:t>
            </w:r>
            <w:r w:rsidR="00274010" w:rsidRPr="00413DED">
              <w:rPr>
                <w:rFonts w:ascii="Tahoma" w:hAnsi="Tahoma" w:cs="Tahoma"/>
                <w:b/>
                <w:bCs/>
                <w:sz w:val="18"/>
                <w:szCs w:val="18"/>
              </w:rPr>
              <w:t xml:space="preserve"> nr 2</w:t>
            </w:r>
            <w:r w:rsidR="00AB5F87" w:rsidRPr="00413DED">
              <w:rPr>
                <w:rFonts w:ascii="Tahoma" w:hAnsi="Tahoma" w:cs="Tahoma"/>
                <w:b/>
                <w:bCs/>
                <w:sz w:val="18"/>
                <w:szCs w:val="18"/>
              </w:rPr>
              <w:t>5</w:t>
            </w:r>
          </w:p>
        </w:tc>
        <w:tc>
          <w:tcPr>
            <w:tcW w:w="4960" w:type="dxa"/>
            <w:shd w:val="clear" w:color="auto" w:fill="FFFFFF"/>
            <w:vAlign w:val="center"/>
            <w:hideMark/>
          </w:tcPr>
          <w:p w14:paraId="3234E3C7" w14:textId="33AE1D2A" w:rsidR="00274010" w:rsidRPr="00413DED" w:rsidRDefault="003017CE" w:rsidP="00041674">
            <w:pPr>
              <w:rPr>
                <w:rFonts w:ascii="Tahoma" w:hAnsi="Tahoma" w:cs="Tahoma"/>
                <w:b/>
                <w:sz w:val="18"/>
                <w:szCs w:val="18"/>
              </w:rPr>
            </w:pPr>
            <w:r w:rsidRPr="00413DED">
              <w:rPr>
                <w:rFonts w:ascii="Tahoma" w:hAnsi="Tahoma" w:cs="Tahoma"/>
                <w:b/>
                <w:sz w:val="18"/>
                <w:szCs w:val="18"/>
              </w:rPr>
              <w:t>Rękawice diagnostyczne II</w:t>
            </w:r>
          </w:p>
        </w:tc>
        <w:tc>
          <w:tcPr>
            <w:tcW w:w="1450" w:type="dxa"/>
            <w:vAlign w:val="bottom"/>
          </w:tcPr>
          <w:p w14:paraId="32131BCA" w14:textId="77777777" w:rsidR="00274010" w:rsidRPr="00413DED" w:rsidRDefault="00274010" w:rsidP="00140172">
            <w:pPr>
              <w:rPr>
                <w:rFonts w:ascii="Tahoma" w:hAnsi="Tahoma" w:cs="Tahoma"/>
                <w:b/>
                <w:bCs/>
                <w:sz w:val="18"/>
                <w:szCs w:val="18"/>
              </w:rPr>
            </w:pPr>
          </w:p>
        </w:tc>
        <w:tc>
          <w:tcPr>
            <w:tcW w:w="909" w:type="dxa"/>
            <w:vAlign w:val="bottom"/>
          </w:tcPr>
          <w:p w14:paraId="221DEDB3" w14:textId="77777777" w:rsidR="00274010" w:rsidRPr="00413DED" w:rsidRDefault="00274010" w:rsidP="00140172">
            <w:pPr>
              <w:rPr>
                <w:rFonts w:ascii="Tahoma" w:hAnsi="Tahoma" w:cs="Tahoma"/>
                <w:b/>
                <w:sz w:val="18"/>
                <w:szCs w:val="18"/>
              </w:rPr>
            </w:pPr>
          </w:p>
        </w:tc>
        <w:tc>
          <w:tcPr>
            <w:tcW w:w="1360" w:type="dxa"/>
            <w:vAlign w:val="bottom"/>
          </w:tcPr>
          <w:p w14:paraId="7134B348" w14:textId="77777777" w:rsidR="00274010" w:rsidRPr="00413DED" w:rsidRDefault="00274010" w:rsidP="00140172">
            <w:pPr>
              <w:rPr>
                <w:rFonts w:ascii="Tahoma" w:hAnsi="Tahoma" w:cs="Tahoma"/>
                <w:b/>
                <w:sz w:val="18"/>
                <w:szCs w:val="18"/>
              </w:rPr>
            </w:pPr>
          </w:p>
        </w:tc>
        <w:tc>
          <w:tcPr>
            <w:tcW w:w="1449" w:type="dxa"/>
            <w:vAlign w:val="bottom"/>
          </w:tcPr>
          <w:p w14:paraId="0DCEC766" w14:textId="77777777" w:rsidR="00274010" w:rsidRPr="00413DED" w:rsidRDefault="00274010" w:rsidP="00140172">
            <w:pPr>
              <w:rPr>
                <w:rFonts w:ascii="Tahoma" w:hAnsi="Tahoma" w:cs="Tahoma"/>
                <w:b/>
                <w:sz w:val="18"/>
                <w:szCs w:val="18"/>
              </w:rPr>
            </w:pPr>
          </w:p>
        </w:tc>
        <w:tc>
          <w:tcPr>
            <w:tcW w:w="994" w:type="dxa"/>
            <w:vAlign w:val="bottom"/>
          </w:tcPr>
          <w:p w14:paraId="50C43971" w14:textId="77777777" w:rsidR="00274010" w:rsidRPr="00413DED" w:rsidRDefault="00274010" w:rsidP="00140172">
            <w:pPr>
              <w:rPr>
                <w:rFonts w:ascii="Tahoma" w:hAnsi="Tahoma" w:cs="Tahoma"/>
                <w:b/>
                <w:sz w:val="18"/>
                <w:szCs w:val="18"/>
              </w:rPr>
            </w:pPr>
          </w:p>
        </w:tc>
        <w:tc>
          <w:tcPr>
            <w:tcW w:w="991" w:type="dxa"/>
            <w:vAlign w:val="bottom"/>
          </w:tcPr>
          <w:p w14:paraId="12DC9665" w14:textId="77777777" w:rsidR="00274010" w:rsidRPr="00413DED" w:rsidRDefault="00274010" w:rsidP="00140172">
            <w:pPr>
              <w:rPr>
                <w:rFonts w:ascii="Tahoma" w:hAnsi="Tahoma" w:cs="Tahoma"/>
                <w:b/>
                <w:sz w:val="18"/>
                <w:szCs w:val="18"/>
              </w:rPr>
            </w:pPr>
          </w:p>
        </w:tc>
        <w:tc>
          <w:tcPr>
            <w:tcW w:w="1207" w:type="dxa"/>
            <w:vAlign w:val="bottom"/>
          </w:tcPr>
          <w:p w14:paraId="33825B36" w14:textId="77777777" w:rsidR="00274010" w:rsidRPr="00413DED" w:rsidRDefault="00274010" w:rsidP="00140172">
            <w:pPr>
              <w:rPr>
                <w:rFonts w:ascii="Tahoma" w:hAnsi="Tahoma" w:cs="Tahoma"/>
                <w:b/>
                <w:sz w:val="18"/>
                <w:szCs w:val="18"/>
              </w:rPr>
            </w:pPr>
          </w:p>
        </w:tc>
        <w:tc>
          <w:tcPr>
            <w:tcW w:w="1559" w:type="dxa"/>
            <w:vAlign w:val="bottom"/>
          </w:tcPr>
          <w:p w14:paraId="2AF1FB23" w14:textId="77777777" w:rsidR="00274010" w:rsidRPr="00413DED" w:rsidRDefault="00274010" w:rsidP="00140172">
            <w:pPr>
              <w:rPr>
                <w:rFonts w:ascii="Tahoma" w:hAnsi="Tahoma" w:cs="Tahoma"/>
                <w:b/>
                <w:sz w:val="18"/>
                <w:szCs w:val="18"/>
              </w:rPr>
            </w:pPr>
          </w:p>
        </w:tc>
      </w:tr>
      <w:tr w:rsidR="00274010" w:rsidRPr="00413DED" w14:paraId="5C60CB43" w14:textId="77777777" w:rsidTr="00B62957">
        <w:trPr>
          <w:trHeight w:val="58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2F0EB80"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L.P</w:t>
            </w:r>
          </w:p>
        </w:tc>
        <w:tc>
          <w:tcPr>
            <w:tcW w:w="4960" w:type="dxa"/>
            <w:tcBorders>
              <w:top w:val="single" w:sz="4" w:space="0" w:color="000000"/>
              <w:left w:val="nil"/>
              <w:bottom w:val="single" w:sz="4" w:space="0" w:color="000000"/>
              <w:right w:val="single" w:sz="4" w:space="0" w:color="000000"/>
            </w:tcBorders>
            <w:vAlign w:val="bottom"/>
            <w:hideMark/>
          </w:tcPr>
          <w:p w14:paraId="2F87677D"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789A0604"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47E5BEF7"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53DBD8C7"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34183C56"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20CF7441"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51ABA041"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402FB1C2"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00C338A5"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274010" w:rsidRPr="00413DED" w14:paraId="123698C3" w14:textId="77777777" w:rsidTr="00B62957">
        <w:trPr>
          <w:trHeight w:val="285"/>
        </w:trPr>
        <w:tc>
          <w:tcPr>
            <w:tcW w:w="1276" w:type="dxa"/>
            <w:tcBorders>
              <w:top w:val="nil"/>
              <w:left w:val="single" w:sz="4" w:space="0" w:color="000000"/>
              <w:bottom w:val="single" w:sz="4" w:space="0" w:color="000000"/>
              <w:right w:val="single" w:sz="4" w:space="0" w:color="000000"/>
            </w:tcBorders>
            <w:shd w:val="clear" w:color="auto" w:fill="FFFFFF"/>
            <w:vAlign w:val="center"/>
            <w:hideMark/>
          </w:tcPr>
          <w:p w14:paraId="0862A176"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1</w:t>
            </w:r>
          </w:p>
        </w:tc>
        <w:tc>
          <w:tcPr>
            <w:tcW w:w="4960" w:type="dxa"/>
            <w:tcBorders>
              <w:top w:val="nil"/>
              <w:left w:val="nil"/>
              <w:bottom w:val="single" w:sz="4" w:space="0" w:color="000000"/>
              <w:right w:val="single" w:sz="4" w:space="0" w:color="000000"/>
            </w:tcBorders>
            <w:shd w:val="clear" w:color="auto" w:fill="FFFFFF"/>
            <w:vAlign w:val="center"/>
            <w:hideMark/>
          </w:tcPr>
          <w:p w14:paraId="4AD8DBD2"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7C75EAB7"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52BA701B"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556B9EF0"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1CBD42F1"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23BDE4A7"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46F9B0FC"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740796F9"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6237D015" w14:textId="77777777" w:rsidR="00274010" w:rsidRPr="00413DED" w:rsidRDefault="00274010" w:rsidP="00140172">
            <w:pPr>
              <w:jc w:val="center"/>
              <w:rPr>
                <w:rFonts w:ascii="Tahoma" w:hAnsi="Tahoma" w:cs="Tahoma"/>
                <w:b/>
                <w:bCs/>
                <w:sz w:val="18"/>
                <w:szCs w:val="18"/>
              </w:rPr>
            </w:pPr>
            <w:r w:rsidRPr="00413DED">
              <w:rPr>
                <w:rFonts w:ascii="Tahoma" w:hAnsi="Tahoma" w:cs="Tahoma"/>
                <w:b/>
                <w:bCs/>
                <w:sz w:val="18"/>
                <w:szCs w:val="18"/>
              </w:rPr>
              <w:t>10</w:t>
            </w:r>
          </w:p>
        </w:tc>
      </w:tr>
      <w:tr w:rsidR="00850613" w:rsidRPr="00413DED" w14:paraId="4014C4ED" w14:textId="77777777" w:rsidTr="00B62957">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538F303A"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lastRenderedPageBreak/>
              <w:t>1</w:t>
            </w:r>
          </w:p>
        </w:tc>
        <w:tc>
          <w:tcPr>
            <w:tcW w:w="4960" w:type="dxa"/>
            <w:tcBorders>
              <w:top w:val="nil"/>
              <w:left w:val="nil"/>
              <w:bottom w:val="single" w:sz="4" w:space="0" w:color="000000"/>
              <w:right w:val="single" w:sz="4" w:space="0" w:color="000000"/>
            </w:tcBorders>
            <w:shd w:val="clear" w:color="auto" w:fill="FFFFFF" w:themeFill="background1"/>
            <w:vAlign w:val="center"/>
          </w:tcPr>
          <w:p w14:paraId="373A1489" w14:textId="4526E403" w:rsidR="00850613" w:rsidRPr="00413DED" w:rsidRDefault="00850613" w:rsidP="00850613">
            <w:pPr>
              <w:rPr>
                <w:rFonts w:ascii="Tahoma" w:hAnsi="Tahoma" w:cs="Tahoma"/>
                <w:b/>
                <w:sz w:val="18"/>
                <w:szCs w:val="18"/>
              </w:rPr>
            </w:pPr>
            <w:r w:rsidRPr="00413DED">
              <w:rPr>
                <w:rFonts w:ascii="Tahoma" w:hAnsi="Tahoma" w:cs="Tahoma"/>
                <w:color w:val="000000"/>
                <w:sz w:val="18"/>
                <w:szCs w:val="18"/>
              </w:rPr>
              <w:t>Rękawice foliowe w rozmiarach: S, M, L, pakowane po 100 sztuk.</w:t>
            </w:r>
          </w:p>
        </w:tc>
        <w:tc>
          <w:tcPr>
            <w:tcW w:w="1450" w:type="dxa"/>
            <w:tcBorders>
              <w:top w:val="nil"/>
              <w:left w:val="nil"/>
              <w:bottom w:val="single" w:sz="4" w:space="0" w:color="000000"/>
              <w:right w:val="single" w:sz="4" w:space="0" w:color="000000"/>
            </w:tcBorders>
            <w:shd w:val="clear" w:color="auto" w:fill="FFFFFF" w:themeFill="background1"/>
            <w:vAlign w:val="center"/>
          </w:tcPr>
          <w:p w14:paraId="4A32A216" w14:textId="00062953" w:rsidR="00850613" w:rsidRPr="00413DED" w:rsidRDefault="00850613" w:rsidP="00850613">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000000"/>
            </w:tcBorders>
            <w:shd w:val="clear" w:color="auto" w:fill="FFFFFF" w:themeFill="background1"/>
            <w:vAlign w:val="center"/>
          </w:tcPr>
          <w:p w14:paraId="1381096D" w14:textId="076C0DA7" w:rsidR="00850613" w:rsidRPr="00413DED" w:rsidRDefault="00850613" w:rsidP="00850613">
            <w:pPr>
              <w:rPr>
                <w:rFonts w:ascii="Tahoma" w:hAnsi="Tahoma" w:cs="Tahoma"/>
                <w:b/>
                <w:sz w:val="18"/>
                <w:szCs w:val="18"/>
              </w:rPr>
            </w:pPr>
            <w:r w:rsidRPr="00413DED">
              <w:rPr>
                <w:rFonts w:ascii="Tahoma" w:hAnsi="Tahoma" w:cs="Tahoma"/>
                <w:color w:val="3F3F3F"/>
                <w:sz w:val="18"/>
                <w:szCs w:val="18"/>
              </w:rPr>
              <w:t>50</w:t>
            </w:r>
          </w:p>
        </w:tc>
        <w:tc>
          <w:tcPr>
            <w:tcW w:w="1360" w:type="dxa"/>
            <w:tcBorders>
              <w:top w:val="nil"/>
              <w:left w:val="nil"/>
              <w:bottom w:val="single" w:sz="4" w:space="0" w:color="000000"/>
              <w:right w:val="single" w:sz="4" w:space="0" w:color="000000"/>
            </w:tcBorders>
            <w:vAlign w:val="bottom"/>
            <w:hideMark/>
          </w:tcPr>
          <w:p w14:paraId="58534F7F"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0F1D9E1F"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7E47BCB6"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211F8DD3"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5290AD4B"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135507B1" w14:textId="77777777" w:rsidR="00850613" w:rsidRPr="00413DED" w:rsidRDefault="00850613" w:rsidP="00850613">
            <w:pPr>
              <w:rPr>
                <w:rFonts w:ascii="Tahoma" w:hAnsi="Tahoma" w:cs="Tahoma"/>
                <w:b/>
                <w:sz w:val="18"/>
                <w:szCs w:val="18"/>
              </w:rPr>
            </w:pPr>
            <w:r w:rsidRPr="00413DED">
              <w:rPr>
                <w:rFonts w:ascii="Tahoma" w:hAnsi="Tahoma" w:cs="Tahoma"/>
                <w:b/>
                <w:sz w:val="18"/>
                <w:szCs w:val="18"/>
              </w:rPr>
              <w:t> </w:t>
            </w:r>
          </w:p>
        </w:tc>
      </w:tr>
      <w:tr w:rsidR="00850613" w:rsidRPr="00413DED" w14:paraId="093F3375" w14:textId="77777777" w:rsidTr="00B62957">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0A4A20EB" w14:textId="6158A977" w:rsidR="00850613" w:rsidRPr="00413DED" w:rsidRDefault="00850613" w:rsidP="00850613">
            <w:pPr>
              <w:rPr>
                <w:rFonts w:ascii="Tahoma" w:hAnsi="Tahoma" w:cs="Tahoma"/>
                <w:b/>
                <w:sz w:val="18"/>
                <w:szCs w:val="18"/>
              </w:rPr>
            </w:pPr>
            <w:r w:rsidRPr="00413DED">
              <w:rPr>
                <w:rFonts w:ascii="Tahoma" w:hAnsi="Tahoma" w:cs="Tahoma"/>
                <w:b/>
                <w:sz w:val="18"/>
                <w:szCs w:val="18"/>
              </w:rPr>
              <w:t>2</w:t>
            </w:r>
          </w:p>
        </w:tc>
        <w:tc>
          <w:tcPr>
            <w:tcW w:w="4960" w:type="dxa"/>
            <w:tcBorders>
              <w:top w:val="nil"/>
              <w:left w:val="nil"/>
              <w:bottom w:val="single" w:sz="4" w:space="0" w:color="000000"/>
              <w:right w:val="single" w:sz="4" w:space="0" w:color="000000"/>
            </w:tcBorders>
            <w:shd w:val="clear" w:color="auto" w:fill="FFFFFF" w:themeFill="background1"/>
            <w:vAlign w:val="center"/>
          </w:tcPr>
          <w:p w14:paraId="58DD9A22" w14:textId="5754717F" w:rsidR="00850613" w:rsidRPr="00413DED" w:rsidRDefault="00850613" w:rsidP="00850613">
            <w:pPr>
              <w:rPr>
                <w:rFonts w:ascii="Tahoma" w:hAnsi="Tahoma" w:cs="Tahoma"/>
                <w:b/>
                <w:sz w:val="18"/>
                <w:szCs w:val="18"/>
              </w:rPr>
            </w:pPr>
            <w:r w:rsidRPr="00413DED">
              <w:rPr>
                <w:rFonts w:ascii="Tahoma" w:hAnsi="Tahoma" w:cs="Tahoma"/>
                <w:color w:val="000000"/>
                <w:sz w:val="18"/>
                <w:szCs w:val="18"/>
              </w:rPr>
              <w:t>Rękawice sekcyjne wykonane z naturalnej gumy lateksowej, nieflokowane, AQL o,65, o długości min. 305 mm, grubości min. 0,43mm, rękawice chlorowane wewnątrz i na zewnątrz. Rozmiar: M, L, XL, opakowanie po 50 sztuk</w:t>
            </w:r>
          </w:p>
        </w:tc>
        <w:tc>
          <w:tcPr>
            <w:tcW w:w="1450" w:type="dxa"/>
            <w:tcBorders>
              <w:top w:val="nil"/>
              <w:left w:val="nil"/>
              <w:bottom w:val="single" w:sz="4" w:space="0" w:color="000000"/>
              <w:right w:val="single" w:sz="4" w:space="0" w:color="000000"/>
            </w:tcBorders>
            <w:shd w:val="clear" w:color="auto" w:fill="FFFFFF" w:themeFill="background1"/>
            <w:vAlign w:val="center"/>
          </w:tcPr>
          <w:p w14:paraId="486EDE1F" w14:textId="5D92F49D" w:rsidR="00850613" w:rsidRPr="00413DED" w:rsidRDefault="00850613" w:rsidP="00850613">
            <w:pPr>
              <w:rPr>
                <w:rFonts w:ascii="Tahoma" w:hAnsi="Tahoma" w:cs="Tahoma"/>
                <w:b/>
                <w:sz w:val="18"/>
                <w:szCs w:val="18"/>
              </w:rPr>
            </w:pPr>
            <w:r w:rsidRPr="00413DED">
              <w:rPr>
                <w:rFonts w:ascii="Tahoma" w:hAnsi="Tahoma" w:cs="Tahoma"/>
                <w:color w:val="000000"/>
                <w:sz w:val="18"/>
                <w:szCs w:val="18"/>
              </w:rPr>
              <w:t>opakowanie</w:t>
            </w:r>
          </w:p>
        </w:tc>
        <w:tc>
          <w:tcPr>
            <w:tcW w:w="909" w:type="dxa"/>
            <w:tcBorders>
              <w:top w:val="nil"/>
              <w:left w:val="nil"/>
              <w:bottom w:val="single" w:sz="4" w:space="0" w:color="000000"/>
              <w:right w:val="single" w:sz="4" w:space="0" w:color="000000"/>
            </w:tcBorders>
            <w:shd w:val="clear" w:color="auto" w:fill="FFFFFF" w:themeFill="background1"/>
            <w:vAlign w:val="center"/>
          </w:tcPr>
          <w:p w14:paraId="604C27F2" w14:textId="69BF0CBD" w:rsidR="00850613" w:rsidRPr="00413DED" w:rsidRDefault="00850613" w:rsidP="00850613">
            <w:pPr>
              <w:rPr>
                <w:rFonts w:ascii="Tahoma" w:hAnsi="Tahoma" w:cs="Tahoma"/>
                <w:b/>
                <w:sz w:val="18"/>
                <w:szCs w:val="18"/>
              </w:rPr>
            </w:pPr>
            <w:r w:rsidRPr="00413DED">
              <w:rPr>
                <w:rFonts w:ascii="Tahoma" w:hAnsi="Tahoma" w:cs="Tahoma"/>
                <w:color w:val="000000"/>
                <w:sz w:val="18"/>
                <w:szCs w:val="18"/>
              </w:rPr>
              <w:t>2</w:t>
            </w:r>
          </w:p>
        </w:tc>
        <w:tc>
          <w:tcPr>
            <w:tcW w:w="1360" w:type="dxa"/>
            <w:tcBorders>
              <w:top w:val="nil"/>
              <w:left w:val="nil"/>
              <w:bottom w:val="single" w:sz="4" w:space="0" w:color="000000"/>
              <w:right w:val="single" w:sz="4" w:space="0" w:color="000000"/>
            </w:tcBorders>
            <w:vAlign w:val="bottom"/>
          </w:tcPr>
          <w:p w14:paraId="64A56333" w14:textId="77777777" w:rsidR="00850613" w:rsidRPr="00413DED" w:rsidRDefault="00850613" w:rsidP="00850613">
            <w:pPr>
              <w:rPr>
                <w:rFonts w:ascii="Tahoma" w:hAnsi="Tahoma" w:cs="Tahoma"/>
                <w:b/>
                <w:sz w:val="18"/>
                <w:szCs w:val="18"/>
              </w:rPr>
            </w:pPr>
          </w:p>
        </w:tc>
        <w:tc>
          <w:tcPr>
            <w:tcW w:w="1449" w:type="dxa"/>
            <w:tcBorders>
              <w:top w:val="nil"/>
              <w:left w:val="nil"/>
              <w:bottom w:val="single" w:sz="4" w:space="0" w:color="000000"/>
              <w:right w:val="single" w:sz="4" w:space="0" w:color="000000"/>
            </w:tcBorders>
            <w:vAlign w:val="bottom"/>
          </w:tcPr>
          <w:p w14:paraId="37DB9822" w14:textId="77777777" w:rsidR="00850613" w:rsidRPr="00413DED" w:rsidRDefault="00850613" w:rsidP="00850613">
            <w:pPr>
              <w:rPr>
                <w:rFonts w:ascii="Tahoma" w:hAnsi="Tahoma" w:cs="Tahoma"/>
                <w:b/>
                <w:sz w:val="18"/>
                <w:szCs w:val="18"/>
              </w:rPr>
            </w:pPr>
          </w:p>
        </w:tc>
        <w:tc>
          <w:tcPr>
            <w:tcW w:w="994" w:type="dxa"/>
            <w:tcBorders>
              <w:top w:val="nil"/>
              <w:left w:val="nil"/>
              <w:bottom w:val="single" w:sz="4" w:space="0" w:color="000000"/>
              <w:right w:val="single" w:sz="4" w:space="0" w:color="000000"/>
            </w:tcBorders>
            <w:vAlign w:val="bottom"/>
          </w:tcPr>
          <w:p w14:paraId="7E682CCF" w14:textId="77777777" w:rsidR="00850613" w:rsidRPr="00413DED" w:rsidRDefault="00850613" w:rsidP="00850613">
            <w:pPr>
              <w:rPr>
                <w:rFonts w:ascii="Tahoma" w:hAnsi="Tahoma" w:cs="Tahoma"/>
                <w:b/>
                <w:sz w:val="18"/>
                <w:szCs w:val="18"/>
              </w:rPr>
            </w:pPr>
          </w:p>
        </w:tc>
        <w:tc>
          <w:tcPr>
            <w:tcW w:w="991" w:type="dxa"/>
            <w:tcBorders>
              <w:top w:val="nil"/>
              <w:left w:val="nil"/>
              <w:bottom w:val="single" w:sz="4" w:space="0" w:color="000000"/>
              <w:right w:val="single" w:sz="4" w:space="0" w:color="000000"/>
            </w:tcBorders>
            <w:vAlign w:val="bottom"/>
          </w:tcPr>
          <w:p w14:paraId="7D8C06F1" w14:textId="77777777" w:rsidR="00850613" w:rsidRPr="00413DED" w:rsidRDefault="00850613" w:rsidP="00850613">
            <w:pPr>
              <w:rPr>
                <w:rFonts w:ascii="Tahoma" w:hAnsi="Tahoma" w:cs="Tahoma"/>
                <w:b/>
                <w:sz w:val="18"/>
                <w:szCs w:val="18"/>
              </w:rPr>
            </w:pPr>
          </w:p>
        </w:tc>
        <w:tc>
          <w:tcPr>
            <w:tcW w:w="1207" w:type="dxa"/>
            <w:tcBorders>
              <w:top w:val="nil"/>
              <w:left w:val="nil"/>
              <w:bottom w:val="single" w:sz="4" w:space="0" w:color="000000"/>
              <w:right w:val="single" w:sz="4" w:space="0" w:color="000000"/>
            </w:tcBorders>
            <w:vAlign w:val="bottom"/>
          </w:tcPr>
          <w:p w14:paraId="7FF35497" w14:textId="77777777" w:rsidR="00850613" w:rsidRPr="00413DED" w:rsidRDefault="00850613" w:rsidP="00850613">
            <w:pPr>
              <w:rPr>
                <w:rFonts w:ascii="Tahoma" w:hAnsi="Tahoma" w:cs="Tahoma"/>
                <w:b/>
                <w:sz w:val="18"/>
                <w:szCs w:val="18"/>
              </w:rPr>
            </w:pPr>
          </w:p>
        </w:tc>
        <w:tc>
          <w:tcPr>
            <w:tcW w:w="1559" w:type="dxa"/>
            <w:tcBorders>
              <w:top w:val="nil"/>
              <w:left w:val="nil"/>
              <w:bottom w:val="single" w:sz="4" w:space="0" w:color="000000"/>
              <w:right w:val="single" w:sz="4" w:space="0" w:color="000000"/>
            </w:tcBorders>
            <w:vAlign w:val="bottom"/>
          </w:tcPr>
          <w:p w14:paraId="35012D9A" w14:textId="77777777" w:rsidR="00850613" w:rsidRPr="00413DED" w:rsidRDefault="00850613" w:rsidP="00850613">
            <w:pPr>
              <w:rPr>
                <w:rFonts w:ascii="Tahoma" w:hAnsi="Tahoma" w:cs="Tahoma"/>
                <w:b/>
                <w:sz w:val="18"/>
                <w:szCs w:val="18"/>
              </w:rPr>
            </w:pPr>
          </w:p>
        </w:tc>
      </w:tr>
      <w:tr w:rsidR="00274010" w:rsidRPr="00413DED" w14:paraId="74DC1E89" w14:textId="77777777" w:rsidTr="00B62957">
        <w:trPr>
          <w:trHeight w:val="300"/>
        </w:trPr>
        <w:tc>
          <w:tcPr>
            <w:tcW w:w="1276" w:type="dxa"/>
            <w:vAlign w:val="bottom"/>
          </w:tcPr>
          <w:p w14:paraId="5C5DF074" w14:textId="77777777" w:rsidR="00274010" w:rsidRPr="00413DED" w:rsidRDefault="00274010" w:rsidP="00140172">
            <w:pPr>
              <w:rPr>
                <w:rFonts w:ascii="Tahoma" w:hAnsi="Tahoma" w:cs="Tahoma"/>
                <w:b/>
                <w:sz w:val="18"/>
                <w:szCs w:val="18"/>
              </w:rPr>
            </w:pPr>
          </w:p>
        </w:tc>
        <w:tc>
          <w:tcPr>
            <w:tcW w:w="4960" w:type="dxa"/>
            <w:vAlign w:val="bottom"/>
          </w:tcPr>
          <w:p w14:paraId="1ADE6A09" w14:textId="77777777" w:rsidR="00274010" w:rsidRPr="00413DED" w:rsidRDefault="00274010" w:rsidP="00140172">
            <w:pPr>
              <w:rPr>
                <w:rFonts w:ascii="Tahoma" w:hAnsi="Tahoma" w:cs="Tahoma"/>
                <w:b/>
                <w:sz w:val="18"/>
                <w:szCs w:val="18"/>
              </w:rPr>
            </w:pPr>
          </w:p>
        </w:tc>
        <w:tc>
          <w:tcPr>
            <w:tcW w:w="1450" w:type="dxa"/>
            <w:vAlign w:val="bottom"/>
          </w:tcPr>
          <w:p w14:paraId="61969137" w14:textId="77777777" w:rsidR="00274010" w:rsidRPr="00413DED" w:rsidRDefault="00274010" w:rsidP="00140172">
            <w:pPr>
              <w:rPr>
                <w:rFonts w:ascii="Tahoma" w:hAnsi="Tahoma" w:cs="Tahoma"/>
                <w:b/>
                <w:sz w:val="18"/>
                <w:szCs w:val="18"/>
              </w:rPr>
            </w:pPr>
          </w:p>
        </w:tc>
        <w:tc>
          <w:tcPr>
            <w:tcW w:w="909" w:type="dxa"/>
            <w:vAlign w:val="bottom"/>
          </w:tcPr>
          <w:p w14:paraId="684DE2CA" w14:textId="77777777" w:rsidR="00274010" w:rsidRPr="00413DED" w:rsidRDefault="00274010" w:rsidP="00140172">
            <w:pPr>
              <w:rPr>
                <w:rFonts w:ascii="Tahoma" w:hAnsi="Tahoma" w:cs="Tahoma"/>
                <w:b/>
                <w:sz w:val="18"/>
                <w:szCs w:val="18"/>
              </w:rPr>
            </w:pPr>
          </w:p>
        </w:tc>
        <w:tc>
          <w:tcPr>
            <w:tcW w:w="1360" w:type="dxa"/>
            <w:tcBorders>
              <w:top w:val="single" w:sz="4" w:space="0" w:color="000000"/>
              <w:left w:val="single" w:sz="4" w:space="0" w:color="000000"/>
              <w:bottom w:val="single" w:sz="4" w:space="0" w:color="000000"/>
              <w:right w:val="single" w:sz="4" w:space="0" w:color="000000"/>
            </w:tcBorders>
            <w:vAlign w:val="center"/>
            <w:hideMark/>
          </w:tcPr>
          <w:p w14:paraId="0F024A3C"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000000"/>
              <w:left w:val="nil"/>
              <w:bottom w:val="single" w:sz="4" w:space="0" w:color="000000"/>
              <w:right w:val="single" w:sz="4" w:space="0" w:color="000000"/>
            </w:tcBorders>
            <w:vAlign w:val="center"/>
            <w:hideMark/>
          </w:tcPr>
          <w:p w14:paraId="65E69405"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000000"/>
              <w:left w:val="nil"/>
              <w:bottom w:val="single" w:sz="4" w:space="0" w:color="000000"/>
              <w:right w:val="single" w:sz="4" w:space="0" w:color="000000"/>
            </w:tcBorders>
            <w:vAlign w:val="center"/>
            <w:hideMark/>
          </w:tcPr>
          <w:p w14:paraId="59C974CF" w14:textId="77777777" w:rsidR="00274010" w:rsidRPr="00413DED" w:rsidRDefault="00274010" w:rsidP="00140172">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000000"/>
              <w:left w:val="nil"/>
              <w:bottom w:val="single" w:sz="4" w:space="0" w:color="000000"/>
              <w:right w:val="single" w:sz="4" w:space="0" w:color="000000"/>
            </w:tcBorders>
            <w:vAlign w:val="bottom"/>
            <w:hideMark/>
          </w:tcPr>
          <w:p w14:paraId="2092FFBE"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000000"/>
              <w:left w:val="nil"/>
              <w:bottom w:val="single" w:sz="4" w:space="0" w:color="000000"/>
              <w:right w:val="single" w:sz="4" w:space="0" w:color="000000"/>
            </w:tcBorders>
            <w:vAlign w:val="bottom"/>
            <w:hideMark/>
          </w:tcPr>
          <w:p w14:paraId="4269EDFF" w14:textId="77777777" w:rsidR="00274010" w:rsidRPr="00413DED" w:rsidRDefault="00274010" w:rsidP="00140172">
            <w:pPr>
              <w:rPr>
                <w:rFonts w:ascii="Tahoma" w:hAnsi="Tahoma" w:cs="Tahoma"/>
                <w:b/>
                <w:sz w:val="18"/>
                <w:szCs w:val="18"/>
              </w:rPr>
            </w:pPr>
            <w:r w:rsidRPr="00413DED">
              <w:rPr>
                <w:rFonts w:ascii="Tahoma" w:hAnsi="Tahoma" w:cs="Tahoma"/>
                <w:b/>
                <w:sz w:val="18"/>
                <w:szCs w:val="18"/>
              </w:rPr>
              <w:t> </w:t>
            </w:r>
          </w:p>
        </w:tc>
      </w:tr>
    </w:tbl>
    <w:p w14:paraId="3408AFA1" w14:textId="77777777" w:rsidR="00274010" w:rsidRPr="00413DED" w:rsidRDefault="00274010" w:rsidP="00845536">
      <w:pPr>
        <w:rPr>
          <w:rFonts w:ascii="Tahoma" w:hAnsi="Tahoma" w:cs="Tahoma"/>
          <w:b/>
          <w:sz w:val="18"/>
          <w:szCs w:val="18"/>
        </w:rPr>
      </w:pPr>
    </w:p>
    <w:tbl>
      <w:tblPr>
        <w:tblW w:w="16155" w:type="dxa"/>
        <w:tblInd w:w="-993" w:type="dxa"/>
        <w:tblLayout w:type="fixed"/>
        <w:tblCellMar>
          <w:left w:w="70" w:type="dxa"/>
          <w:right w:w="70" w:type="dxa"/>
        </w:tblCellMar>
        <w:tblLook w:val="04A0" w:firstRow="1" w:lastRow="0" w:firstColumn="1" w:lastColumn="0" w:noHBand="0" w:noVBand="1"/>
      </w:tblPr>
      <w:tblGrid>
        <w:gridCol w:w="1276"/>
        <w:gridCol w:w="4960"/>
        <w:gridCol w:w="1450"/>
        <w:gridCol w:w="909"/>
        <w:gridCol w:w="1360"/>
        <w:gridCol w:w="1449"/>
        <w:gridCol w:w="994"/>
        <w:gridCol w:w="991"/>
        <w:gridCol w:w="1207"/>
        <w:gridCol w:w="1559"/>
      </w:tblGrid>
      <w:tr w:rsidR="00AB5F87" w:rsidRPr="00413DED" w14:paraId="12AB7196" w14:textId="77777777" w:rsidTr="0044081D">
        <w:trPr>
          <w:trHeight w:val="345"/>
        </w:trPr>
        <w:tc>
          <w:tcPr>
            <w:tcW w:w="1276" w:type="dxa"/>
            <w:shd w:val="clear" w:color="auto" w:fill="FFFFFF"/>
            <w:vAlign w:val="center"/>
            <w:hideMark/>
          </w:tcPr>
          <w:p w14:paraId="69252C7F" w14:textId="13B95166" w:rsidR="00AB5F87" w:rsidRPr="00413DED" w:rsidRDefault="00011A01" w:rsidP="0044081D">
            <w:pPr>
              <w:rPr>
                <w:rFonts w:ascii="Tahoma" w:hAnsi="Tahoma" w:cs="Tahoma"/>
                <w:b/>
                <w:bCs/>
                <w:sz w:val="18"/>
                <w:szCs w:val="18"/>
              </w:rPr>
            </w:pPr>
            <w:r w:rsidRPr="00011A01">
              <w:rPr>
                <w:rFonts w:ascii="Tahoma" w:hAnsi="Tahoma" w:cs="Tahoma"/>
                <w:b/>
                <w:bCs/>
                <w:color w:val="000000"/>
                <w:sz w:val="18"/>
                <w:szCs w:val="18"/>
              </w:rPr>
              <w:t>Część</w:t>
            </w:r>
            <w:r w:rsidR="00AB5F87" w:rsidRPr="00413DED">
              <w:rPr>
                <w:rFonts w:ascii="Tahoma" w:hAnsi="Tahoma" w:cs="Tahoma"/>
                <w:b/>
                <w:bCs/>
                <w:sz w:val="18"/>
                <w:szCs w:val="18"/>
              </w:rPr>
              <w:t xml:space="preserve"> nr 26</w:t>
            </w:r>
          </w:p>
        </w:tc>
        <w:tc>
          <w:tcPr>
            <w:tcW w:w="4960" w:type="dxa"/>
            <w:shd w:val="clear" w:color="auto" w:fill="FFFFFF"/>
            <w:vAlign w:val="center"/>
            <w:hideMark/>
          </w:tcPr>
          <w:p w14:paraId="5228E492" w14:textId="14381C40" w:rsidR="00AB5F87" w:rsidRPr="00413DED" w:rsidRDefault="00AB5F87" w:rsidP="0044081D">
            <w:pPr>
              <w:rPr>
                <w:rFonts w:ascii="Tahoma" w:hAnsi="Tahoma" w:cs="Tahoma"/>
                <w:b/>
                <w:sz w:val="18"/>
                <w:szCs w:val="18"/>
              </w:rPr>
            </w:pPr>
            <w:r w:rsidRPr="00413DED">
              <w:rPr>
                <w:rFonts w:ascii="Tahoma" w:hAnsi="Tahoma" w:cs="Tahoma"/>
                <w:b/>
                <w:sz w:val="18"/>
                <w:szCs w:val="18"/>
              </w:rPr>
              <w:t>Materiały sterylizacyjne cz. V</w:t>
            </w:r>
          </w:p>
        </w:tc>
        <w:tc>
          <w:tcPr>
            <w:tcW w:w="1450" w:type="dxa"/>
            <w:vAlign w:val="bottom"/>
          </w:tcPr>
          <w:p w14:paraId="05D5861E" w14:textId="77777777" w:rsidR="00AB5F87" w:rsidRPr="00413DED" w:rsidRDefault="00AB5F87" w:rsidP="0044081D">
            <w:pPr>
              <w:rPr>
                <w:rFonts w:ascii="Tahoma" w:hAnsi="Tahoma" w:cs="Tahoma"/>
                <w:b/>
                <w:bCs/>
                <w:sz w:val="18"/>
                <w:szCs w:val="18"/>
              </w:rPr>
            </w:pPr>
          </w:p>
        </w:tc>
        <w:tc>
          <w:tcPr>
            <w:tcW w:w="909" w:type="dxa"/>
            <w:vAlign w:val="bottom"/>
          </w:tcPr>
          <w:p w14:paraId="6B86CE8A" w14:textId="77777777" w:rsidR="00AB5F87" w:rsidRPr="00413DED" w:rsidRDefault="00AB5F87" w:rsidP="0044081D">
            <w:pPr>
              <w:rPr>
                <w:rFonts w:ascii="Tahoma" w:hAnsi="Tahoma" w:cs="Tahoma"/>
                <w:b/>
                <w:sz w:val="18"/>
                <w:szCs w:val="18"/>
              </w:rPr>
            </w:pPr>
          </w:p>
        </w:tc>
        <w:tc>
          <w:tcPr>
            <w:tcW w:w="1360" w:type="dxa"/>
            <w:vAlign w:val="bottom"/>
          </w:tcPr>
          <w:p w14:paraId="2DAE7354" w14:textId="77777777" w:rsidR="00AB5F87" w:rsidRPr="00413DED" w:rsidRDefault="00AB5F87" w:rsidP="0044081D">
            <w:pPr>
              <w:rPr>
                <w:rFonts w:ascii="Tahoma" w:hAnsi="Tahoma" w:cs="Tahoma"/>
                <w:b/>
                <w:sz w:val="18"/>
                <w:szCs w:val="18"/>
              </w:rPr>
            </w:pPr>
          </w:p>
        </w:tc>
        <w:tc>
          <w:tcPr>
            <w:tcW w:w="1449" w:type="dxa"/>
            <w:vAlign w:val="bottom"/>
          </w:tcPr>
          <w:p w14:paraId="188B2646" w14:textId="77777777" w:rsidR="00AB5F87" w:rsidRPr="00413DED" w:rsidRDefault="00AB5F87" w:rsidP="0044081D">
            <w:pPr>
              <w:rPr>
                <w:rFonts w:ascii="Tahoma" w:hAnsi="Tahoma" w:cs="Tahoma"/>
                <w:b/>
                <w:sz w:val="18"/>
                <w:szCs w:val="18"/>
              </w:rPr>
            </w:pPr>
          </w:p>
        </w:tc>
        <w:tc>
          <w:tcPr>
            <w:tcW w:w="994" w:type="dxa"/>
            <w:vAlign w:val="bottom"/>
          </w:tcPr>
          <w:p w14:paraId="2D480D38" w14:textId="77777777" w:rsidR="00AB5F87" w:rsidRPr="00413DED" w:rsidRDefault="00AB5F87" w:rsidP="0044081D">
            <w:pPr>
              <w:rPr>
                <w:rFonts w:ascii="Tahoma" w:hAnsi="Tahoma" w:cs="Tahoma"/>
                <w:b/>
                <w:sz w:val="18"/>
                <w:szCs w:val="18"/>
              </w:rPr>
            </w:pPr>
          </w:p>
        </w:tc>
        <w:tc>
          <w:tcPr>
            <w:tcW w:w="991" w:type="dxa"/>
            <w:vAlign w:val="bottom"/>
          </w:tcPr>
          <w:p w14:paraId="402FE341" w14:textId="77777777" w:rsidR="00AB5F87" w:rsidRPr="00413DED" w:rsidRDefault="00AB5F87" w:rsidP="0044081D">
            <w:pPr>
              <w:rPr>
                <w:rFonts w:ascii="Tahoma" w:hAnsi="Tahoma" w:cs="Tahoma"/>
                <w:b/>
                <w:sz w:val="18"/>
                <w:szCs w:val="18"/>
              </w:rPr>
            </w:pPr>
          </w:p>
        </w:tc>
        <w:tc>
          <w:tcPr>
            <w:tcW w:w="1207" w:type="dxa"/>
            <w:vAlign w:val="bottom"/>
          </w:tcPr>
          <w:p w14:paraId="082DFA27" w14:textId="77777777" w:rsidR="00AB5F87" w:rsidRPr="00413DED" w:rsidRDefault="00AB5F87" w:rsidP="0044081D">
            <w:pPr>
              <w:rPr>
                <w:rFonts w:ascii="Tahoma" w:hAnsi="Tahoma" w:cs="Tahoma"/>
                <w:b/>
                <w:sz w:val="18"/>
                <w:szCs w:val="18"/>
              </w:rPr>
            </w:pPr>
          </w:p>
        </w:tc>
        <w:tc>
          <w:tcPr>
            <w:tcW w:w="1559" w:type="dxa"/>
            <w:vAlign w:val="bottom"/>
          </w:tcPr>
          <w:p w14:paraId="66E24CDC" w14:textId="77777777" w:rsidR="00AB5F87" w:rsidRPr="00413DED" w:rsidRDefault="00AB5F87" w:rsidP="0044081D">
            <w:pPr>
              <w:rPr>
                <w:rFonts w:ascii="Tahoma" w:hAnsi="Tahoma" w:cs="Tahoma"/>
                <w:b/>
                <w:sz w:val="18"/>
                <w:szCs w:val="18"/>
              </w:rPr>
            </w:pPr>
          </w:p>
        </w:tc>
      </w:tr>
      <w:tr w:rsidR="00AB5F87" w:rsidRPr="00413DED" w14:paraId="3847CC96" w14:textId="77777777" w:rsidTr="0044081D">
        <w:trPr>
          <w:trHeight w:val="585"/>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313CEA" w14:textId="77777777" w:rsidR="00AB5F87" w:rsidRPr="00413DED" w:rsidRDefault="00AB5F87" w:rsidP="0044081D">
            <w:pPr>
              <w:rPr>
                <w:rFonts w:ascii="Tahoma" w:hAnsi="Tahoma" w:cs="Tahoma"/>
                <w:b/>
                <w:bCs/>
                <w:sz w:val="18"/>
                <w:szCs w:val="18"/>
              </w:rPr>
            </w:pPr>
            <w:r w:rsidRPr="00413DED">
              <w:rPr>
                <w:rFonts w:ascii="Tahoma" w:hAnsi="Tahoma" w:cs="Tahoma"/>
                <w:b/>
                <w:bCs/>
                <w:sz w:val="18"/>
                <w:szCs w:val="18"/>
              </w:rPr>
              <w:t>L.P</w:t>
            </w:r>
          </w:p>
        </w:tc>
        <w:tc>
          <w:tcPr>
            <w:tcW w:w="4960" w:type="dxa"/>
            <w:tcBorders>
              <w:top w:val="single" w:sz="4" w:space="0" w:color="000000"/>
              <w:left w:val="nil"/>
              <w:bottom w:val="single" w:sz="4" w:space="0" w:color="000000"/>
              <w:right w:val="single" w:sz="4" w:space="0" w:color="000000"/>
            </w:tcBorders>
            <w:vAlign w:val="bottom"/>
            <w:hideMark/>
          </w:tcPr>
          <w:p w14:paraId="39FACA67" w14:textId="77777777" w:rsidR="00AB5F87" w:rsidRPr="00413DED" w:rsidRDefault="00AB5F87" w:rsidP="0044081D">
            <w:pPr>
              <w:rPr>
                <w:rFonts w:ascii="Tahoma" w:hAnsi="Tahoma" w:cs="Tahoma"/>
                <w:b/>
                <w:bCs/>
                <w:sz w:val="18"/>
                <w:szCs w:val="18"/>
              </w:rPr>
            </w:pPr>
            <w:r w:rsidRPr="00413DED">
              <w:rPr>
                <w:rFonts w:ascii="Tahoma" w:hAnsi="Tahoma" w:cs="Tahoma"/>
                <w:b/>
                <w:bCs/>
                <w:sz w:val="18"/>
                <w:szCs w:val="18"/>
              </w:rPr>
              <w:t>Asortyment</w:t>
            </w:r>
          </w:p>
        </w:tc>
        <w:tc>
          <w:tcPr>
            <w:tcW w:w="1450" w:type="dxa"/>
            <w:tcBorders>
              <w:top w:val="single" w:sz="4" w:space="0" w:color="000000"/>
              <w:left w:val="nil"/>
              <w:bottom w:val="single" w:sz="4" w:space="0" w:color="000000"/>
              <w:right w:val="single" w:sz="4" w:space="0" w:color="000000"/>
            </w:tcBorders>
            <w:vAlign w:val="bottom"/>
            <w:hideMark/>
          </w:tcPr>
          <w:p w14:paraId="6533B2BF" w14:textId="77777777" w:rsidR="00AB5F87" w:rsidRPr="00413DED" w:rsidRDefault="00AB5F87" w:rsidP="0044081D">
            <w:pPr>
              <w:rPr>
                <w:rFonts w:ascii="Tahoma" w:hAnsi="Tahoma" w:cs="Tahoma"/>
                <w:b/>
                <w:bCs/>
                <w:sz w:val="18"/>
                <w:szCs w:val="18"/>
              </w:rPr>
            </w:pPr>
            <w:r w:rsidRPr="00413DED">
              <w:rPr>
                <w:rFonts w:ascii="Tahoma" w:hAnsi="Tahoma" w:cs="Tahoma"/>
                <w:b/>
                <w:bCs/>
                <w:sz w:val="18"/>
                <w:szCs w:val="18"/>
              </w:rPr>
              <w:t>Jednostka</w:t>
            </w:r>
          </w:p>
        </w:tc>
        <w:tc>
          <w:tcPr>
            <w:tcW w:w="909" w:type="dxa"/>
            <w:tcBorders>
              <w:top w:val="single" w:sz="4" w:space="0" w:color="000000"/>
              <w:left w:val="nil"/>
              <w:bottom w:val="single" w:sz="4" w:space="0" w:color="000000"/>
              <w:right w:val="single" w:sz="4" w:space="0" w:color="000000"/>
            </w:tcBorders>
            <w:vAlign w:val="bottom"/>
            <w:hideMark/>
          </w:tcPr>
          <w:p w14:paraId="0B5D47B8" w14:textId="77777777" w:rsidR="00AB5F87" w:rsidRPr="00413DED" w:rsidRDefault="00AB5F87" w:rsidP="0044081D">
            <w:pPr>
              <w:rPr>
                <w:rFonts w:ascii="Tahoma" w:hAnsi="Tahoma" w:cs="Tahoma"/>
                <w:b/>
                <w:bCs/>
                <w:sz w:val="18"/>
                <w:szCs w:val="18"/>
              </w:rPr>
            </w:pPr>
            <w:r w:rsidRPr="00413DED">
              <w:rPr>
                <w:rFonts w:ascii="Tahoma" w:hAnsi="Tahoma" w:cs="Tahoma"/>
                <w:b/>
                <w:bCs/>
                <w:sz w:val="18"/>
                <w:szCs w:val="18"/>
              </w:rPr>
              <w:t>Ilość</w:t>
            </w:r>
          </w:p>
        </w:tc>
        <w:tc>
          <w:tcPr>
            <w:tcW w:w="1360" w:type="dxa"/>
            <w:tcBorders>
              <w:top w:val="single" w:sz="4" w:space="0" w:color="000000"/>
              <w:left w:val="nil"/>
              <w:bottom w:val="single" w:sz="4" w:space="0" w:color="000000"/>
              <w:right w:val="single" w:sz="4" w:space="0" w:color="000000"/>
            </w:tcBorders>
            <w:vAlign w:val="bottom"/>
            <w:hideMark/>
          </w:tcPr>
          <w:p w14:paraId="14951AC3" w14:textId="77777777" w:rsidR="00AB5F87" w:rsidRPr="00413DED" w:rsidRDefault="00AB5F87" w:rsidP="0044081D">
            <w:pPr>
              <w:rPr>
                <w:rFonts w:ascii="Tahoma" w:hAnsi="Tahoma" w:cs="Tahoma"/>
                <w:b/>
                <w:bCs/>
                <w:sz w:val="18"/>
                <w:szCs w:val="18"/>
              </w:rPr>
            </w:pPr>
            <w:r w:rsidRPr="00413DED">
              <w:rPr>
                <w:rFonts w:ascii="Tahoma" w:hAnsi="Tahoma" w:cs="Tahoma"/>
                <w:b/>
                <w:bCs/>
                <w:sz w:val="18"/>
                <w:szCs w:val="18"/>
              </w:rPr>
              <w:t>Cena netto za j.m.</w:t>
            </w:r>
          </w:p>
        </w:tc>
        <w:tc>
          <w:tcPr>
            <w:tcW w:w="1449" w:type="dxa"/>
            <w:tcBorders>
              <w:top w:val="single" w:sz="4" w:space="0" w:color="000000"/>
              <w:left w:val="nil"/>
              <w:bottom w:val="single" w:sz="4" w:space="0" w:color="000000"/>
              <w:right w:val="single" w:sz="4" w:space="0" w:color="000000"/>
            </w:tcBorders>
            <w:vAlign w:val="bottom"/>
            <w:hideMark/>
          </w:tcPr>
          <w:p w14:paraId="3730782B" w14:textId="77777777" w:rsidR="00AB5F87" w:rsidRPr="00413DED" w:rsidRDefault="00AB5F87" w:rsidP="0044081D">
            <w:pPr>
              <w:rPr>
                <w:rFonts w:ascii="Tahoma" w:hAnsi="Tahoma" w:cs="Tahoma"/>
                <w:b/>
                <w:bCs/>
                <w:sz w:val="18"/>
                <w:szCs w:val="18"/>
              </w:rPr>
            </w:pPr>
            <w:r w:rsidRPr="00413DED">
              <w:rPr>
                <w:rFonts w:ascii="Tahoma" w:hAnsi="Tahoma" w:cs="Tahoma"/>
                <w:b/>
                <w:bCs/>
                <w:sz w:val="18"/>
                <w:szCs w:val="18"/>
              </w:rPr>
              <w:t xml:space="preserve"> Wartość netto</w:t>
            </w:r>
          </w:p>
        </w:tc>
        <w:tc>
          <w:tcPr>
            <w:tcW w:w="994" w:type="dxa"/>
            <w:tcBorders>
              <w:top w:val="single" w:sz="4" w:space="0" w:color="000000"/>
              <w:left w:val="nil"/>
              <w:bottom w:val="single" w:sz="4" w:space="0" w:color="000000"/>
              <w:right w:val="single" w:sz="4" w:space="0" w:color="000000"/>
            </w:tcBorders>
            <w:vAlign w:val="bottom"/>
            <w:hideMark/>
          </w:tcPr>
          <w:p w14:paraId="597ECE7B" w14:textId="77777777" w:rsidR="00AB5F87" w:rsidRPr="00413DED" w:rsidRDefault="00AB5F87" w:rsidP="0044081D">
            <w:pPr>
              <w:rPr>
                <w:rFonts w:ascii="Tahoma" w:hAnsi="Tahoma" w:cs="Tahoma"/>
                <w:b/>
                <w:bCs/>
                <w:sz w:val="18"/>
                <w:szCs w:val="18"/>
              </w:rPr>
            </w:pPr>
            <w:r w:rsidRPr="00413DED">
              <w:rPr>
                <w:rFonts w:ascii="Tahoma" w:hAnsi="Tahoma" w:cs="Tahoma"/>
                <w:b/>
                <w:bCs/>
                <w:sz w:val="18"/>
                <w:szCs w:val="18"/>
              </w:rPr>
              <w:t>VAT stawka</w:t>
            </w:r>
          </w:p>
        </w:tc>
        <w:tc>
          <w:tcPr>
            <w:tcW w:w="991" w:type="dxa"/>
            <w:tcBorders>
              <w:top w:val="single" w:sz="4" w:space="0" w:color="000000"/>
              <w:left w:val="nil"/>
              <w:bottom w:val="single" w:sz="4" w:space="0" w:color="000000"/>
              <w:right w:val="single" w:sz="4" w:space="0" w:color="000000"/>
            </w:tcBorders>
            <w:vAlign w:val="bottom"/>
            <w:hideMark/>
          </w:tcPr>
          <w:p w14:paraId="70C41BBF" w14:textId="77777777" w:rsidR="00AB5F87" w:rsidRPr="00413DED" w:rsidRDefault="00AB5F87" w:rsidP="0044081D">
            <w:pPr>
              <w:rPr>
                <w:rFonts w:ascii="Tahoma" w:hAnsi="Tahoma" w:cs="Tahoma"/>
                <w:b/>
                <w:bCs/>
                <w:sz w:val="18"/>
                <w:szCs w:val="18"/>
              </w:rPr>
            </w:pPr>
            <w:r w:rsidRPr="00413DED">
              <w:rPr>
                <w:rFonts w:ascii="Tahoma" w:hAnsi="Tahoma" w:cs="Tahoma"/>
                <w:b/>
                <w:bCs/>
                <w:sz w:val="18"/>
                <w:szCs w:val="18"/>
              </w:rPr>
              <w:t xml:space="preserve"> VAT</w:t>
            </w:r>
          </w:p>
        </w:tc>
        <w:tc>
          <w:tcPr>
            <w:tcW w:w="1207" w:type="dxa"/>
            <w:tcBorders>
              <w:top w:val="single" w:sz="4" w:space="0" w:color="000000"/>
              <w:left w:val="nil"/>
              <w:bottom w:val="single" w:sz="4" w:space="0" w:color="000000"/>
              <w:right w:val="single" w:sz="4" w:space="0" w:color="000000"/>
            </w:tcBorders>
            <w:vAlign w:val="bottom"/>
            <w:hideMark/>
          </w:tcPr>
          <w:p w14:paraId="2E697123" w14:textId="77777777" w:rsidR="00AB5F87" w:rsidRPr="00413DED" w:rsidRDefault="00AB5F87" w:rsidP="0044081D">
            <w:pPr>
              <w:rPr>
                <w:rFonts w:ascii="Tahoma" w:hAnsi="Tahoma" w:cs="Tahoma"/>
                <w:b/>
                <w:bCs/>
                <w:sz w:val="18"/>
                <w:szCs w:val="18"/>
              </w:rPr>
            </w:pPr>
            <w:r w:rsidRPr="00413DED">
              <w:rPr>
                <w:rFonts w:ascii="Tahoma" w:hAnsi="Tahoma" w:cs="Tahoma"/>
                <w:b/>
                <w:bCs/>
                <w:sz w:val="18"/>
                <w:szCs w:val="18"/>
              </w:rPr>
              <w:t>Wartość brutto</w:t>
            </w:r>
          </w:p>
        </w:tc>
        <w:tc>
          <w:tcPr>
            <w:tcW w:w="1559" w:type="dxa"/>
            <w:tcBorders>
              <w:top w:val="single" w:sz="4" w:space="0" w:color="000000"/>
              <w:left w:val="nil"/>
              <w:bottom w:val="single" w:sz="4" w:space="0" w:color="000000"/>
              <w:right w:val="single" w:sz="4" w:space="0" w:color="000000"/>
            </w:tcBorders>
            <w:vAlign w:val="bottom"/>
            <w:hideMark/>
          </w:tcPr>
          <w:p w14:paraId="1E262435" w14:textId="77777777" w:rsidR="00AB5F87" w:rsidRPr="00413DED" w:rsidRDefault="00AB5F87" w:rsidP="0044081D">
            <w:pPr>
              <w:rPr>
                <w:rFonts w:ascii="Tahoma" w:hAnsi="Tahoma" w:cs="Tahoma"/>
                <w:b/>
                <w:bCs/>
                <w:sz w:val="18"/>
                <w:szCs w:val="18"/>
              </w:rPr>
            </w:pPr>
            <w:r w:rsidRPr="00413DED">
              <w:rPr>
                <w:rFonts w:ascii="Tahoma" w:hAnsi="Tahoma" w:cs="Tahoma"/>
                <w:b/>
                <w:bCs/>
                <w:sz w:val="18"/>
                <w:szCs w:val="18"/>
              </w:rPr>
              <w:t>Nazwa lub nr katalogowy oraz producent oferowanego asortymentu*</w:t>
            </w:r>
          </w:p>
        </w:tc>
      </w:tr>
      <w:tr w:rsidR="00AB5F87" w:rsidRPr="00413DED" w14:paraId="0E670467" w14:textId="77777777" w:rsidTr="0044081D">
        <w:trPr>
          <w:trHeight w:val="285"/>
        </w:trPr>
        <w:tc>
          <w:tcPr>
            <w:tcW w:w="1276" w:type="dxa"/>
            <w:tcBorders>
              <w:top w:val="nil"/>
              <w:left w:val="single" w:sz="4" w:space="0" w:color="000000"/>
              <w:bottom w:val="single" w:sz="4" w:space="0" w:color="000000"/>
              <w:right w:val="single" w:sz="4" w:space="0" w:color="000000"/>
            </w:tcBorders>
            <w:shd w:val="clear" w:color="auto" w:fill="FFFFFF"/>
            <w:vAlign w:val="center"/>
            <w:hideMark/>
          </w:tcPr>
          <w:p w14:paraId="35806D56" w14:textId="77777777" w:rsidR="00AB5F87" w:rsidRPr="00413DED" w:rsidRDefault="00AB5F87" w:rsidP="0044081D">
            <w:pPr>
              <w:rPr>
                <w:rFonts w:ascii="Tahoma" w:hAnsi="Tahoma" w:cs="Tahoma"/>
                <w:b/>
                <w:bCs/>
                <w:sz w:val="18"/>
                <w:szCs w:val="18"/>
              </w:rPr>
            </w:pPr>
            <w:r w:rsidRPr="00413DED">
              <w:rPr>
                <w:rFonts w:ascii="Tahoma" w:hAnsi="Tahoma" w:cs="Tahoma"/>
                <w:b/>
                <w:bCs/>
                <w:sz w:val="18"/>
                <w:szCs w:val="18"/>
              </w:rPr>
              <w:t>1</w:t>
            </w:r>
          </w:p>
        </w:tc>
        <w:tc>
          <w:tcPr>
            <w:tcW w:w="4960" w:type="dxa"/>
            <w:tcBorders>
              <w:top w:val="nil"/>
              <w:left w:val="nil"/>
              <w:bottom w:val="single" w:sz="4" w:space="0" w:color="000000"/>
              <w:right w:val="single" w:sz="4" w:space="0" w:color="000000"/>
            </w:tcBorders>
            <w:shd w:val="clear" w:color="auto" w:fill="FFFFFF"/>
            <w:vAlign w:val="center"/>
            <w:hideMark/>
          </w:tcPr>
          <w:p w14:paraId="1AEF43BA" w14:textId="77777777" w:rsidR="00AB5F87" w:rsidRPr="00413DED" w:rsidRDefault="00AB5F87" w:rsidP="0044081D">
            <w:pPr>
              <w:jc w:val="center"/>
              <w:rPr>
                <w:rFonts w:ascii="Tahoma" w:hAnsi="Tahoma" w:cs="Tahoma"/>
                <w:b/>
                <w:bCs/>
                <w:sz w:val="18"/>
                <w:szCs w:val="18"/>
              </w:rPr>
            </w:pPr>
            <w:r w:rsidRPr="00413DED">
              <w:rPr>
                <w:rFonts w:ascii="Tahoma" w:hAnsi="Tahoma" w:cs="Tahoma"/>
                <w:b/>
                <w:bCs/>
                <w:sz w:val="18"/>
                <w:szCs w:val="18"/>
              </w:rPr>
              <w:t>2</w:t>
            </w:r>
          </w:p>
        </w:tc>
        <w:tc>
          <w:tcPr>
            <w:tcW w:w="1450" w:type="dxa"/>
            <w:tcBorders>
              <w:top w:val="nil"/>
              <w:left w:val="nil"/>
              <w:bottom w:val="single" w:sz="4" w:space="0" w:color="000000"/>
              <w:right w:val="single" w:sz="4" w:space="0" w:color="000000"/>
            </w:tcBorders>
            <w:vAlign w:val="bottom"/>
            <w:hideMark/>
          </w:tcPr>
          <w:p w14:paraId="6805F4FC" w14:textId="77777777" w:rsidR="00AB5F87" w:rsidRPr="00413DED" w:rsidRDefault="00AB5F87" w:rsidP="0044081D">
            <w:pPr>
              <w:jc w:val="center"/>
              <w:rPr>
                <w:rFonts w:ascii="Tahoma" w:hAnsi="Tahoma" w:cs="Tahoma"/>
                <w:b/>
                <w:bCs/>
                <w:sz w:val="18"/>
                <w:szCs w:val="18"/>
              </w:rPr>
            </w:pPr>
            <w:r w:rsidRPr="00413DED">
              <w:rPr>
                <w:rFonts w:ascii="Tahoma" w:hAnsi="Tahoma" w:cs="Tahoma"/>
                <w:b/>
                <w:bCs/>
                <w:sz w:val="18"/>
                <w:szCs w:val="18"/>
              </w:rPr>
              <w:t>3</w:t>
            </w:r>
          </w:p>
        </w:tc>
        <w:tc>
          <w:tcPr>
            <w:tcW w:w="909" w:type="dxa"/>
            <w:tcBorders>
              <w:top w:val="nil"/>
              <w:left w:val="nil"/>
              <w:bottom w:val="single" w:sz="4" w:space="0" w:color="000000"/>
              <w:right w:val="single" w:sz="4" w:space="0" w:color="000000"/>
            </w:tcBorders>
            <w:vAlign w:val="bottom"/>
            <w:hideMark/>
          </w:tcPr>
          <w:p w14:paraId="47944D26" w14:textId="77777777" w:rsidR="00AB5F87" w:rsidRPr="00413DED" w:rsidRDefault="00AB5F87" w:rsidP="0044081D">
            <w:pPr>
              <w:jc w:val="center"/>
              <w:rPr>
                <w:rFonts w:ascii="Tahoma" w:hAnsi="Tahoma" w:cs="Tahoma"/>
                <w:b/>
                <w:bCs/>
                <w:sz w:val="18"/>
                <w:szCs w:val="18"/>
              </w:rPr>
            </w:pPr>
            <w:r w:rsidRPr="00413DED">
              <w:rPr>
                <w:rFonts w:ascii="Tahoma" w:hAnsi="Tahoma" w:cs="Tahoma"/>
                <w:b/>
                <w:bCs/>
                <w:sz w:val="18"/>
                <w:szCs w:val="18"/>
              </w:rPr>
              <w:t>4</w:t>
            </w:r>
          </w:p>
        </w:tc>
        <w:tc>
          <w:tcPr>
            <w:tcW w:w="1360" w:type="dxa"/>
            <w:tcBorders>
              <w:top w:val="nil"/>
              <w:left w:val="nil"/>
              <w:bottom w:val="single" w:sz="4" w:space="0" w:color="000000"/>
              <w:right w:val="single" w:sz="4" w:space="0" w:color="000000"/>
            </w:tcBorders>
            <w:vAlign w:val="bottom"/>
            <w:hideMark/>
          </w:tcPr>
          <w:p w14:paraId="1F609056" w14:textId="77777777" w:rsidR="00AB5F87" w:rsidRPr="00413DED" w:rsidRDefault="00AB5F87" w:rsidP="0044081D">
            <w:pPr>
              <w:jc w:val="center"/>
              <w:rPr>
                <w:rFonts w:ascii="Tahoma" w:hAnsi="Tahoma" w:cs="Tahoma"/>
                <w:b/>
                <w:bCs/>
                <w:sz w:val="18"/>
                <w:szCs w:val="18"/>
              </w:rPr>
            </w:pPr>
            <w:r w:rsidRPr="00413DED">
              <w:rPr>
                <w:rFonts w:ascii="Tahoma" w:hAnsi="Tahoma" w:cs="Tahoma"/>
                <w:b/>
                <w:bCs/>
                <w:sz w:val="18"/>
                <w:szCs w:val="18"/>
              </w:rPr>
              <w:t>5</w:t>
            </w:r>
          </w:p>
        </w:tc>
        <w:tc>
          <w:tcPr>
            <w:tcW w:w="1449" w:type="dxa"/>
            <w:tcBorders>
              <w:top w:val="nil"/>
              <w:left w:val="nil"/>
              <w:bottom w:val="single" w:sz="4" w:space="0" w:color="000000"/>
              <w:right w:val="single" w:sz="4" w:space="0" w:color="000000"/>
            </w:tcBorders>
            <w:vAlign w:val="bottom"/>
            <w:hideMark/>
          </w:tcPr>
          <w:p w14:paraId="568DEB70" w14:textId="77777777" w:rsidR="00AB5F87" w:rsidRPr="00413DED" w:rsidRDefault="00AB5F87" w:rsidP="0044081D">
            <w:pPr>
              <w:jc w:val="center"/>
              <w:rPr>
                <w:rFonts w:ascii="Tahoma" w:hAnsi="Tahoma" w:cs="Tahoma"/>
                <w:b/>
                <w:bCs/>
                <w:sz w:val="18"/>
                <w:szCs w:val="18"/>
              </w:rPr>
            </w:pPr>
            <w:r w:rsidRPr="00413DED">
              <w:rPr>
                <w:rFonts w:ascii="Tahoma" w:hAnsi="Tahoma" w:cs="Tahoma"/>
                <w:b/>
                <w:bCs/>
                <w:sz w:val="18"/>
                <w:szCs w:val="18"/>
              </w:rPr>
              <w:t>6=4x5</w:t>
            </w:r>
          </w:p>
        </w:tc>
        <w:tc>
          <w:tcPr>
            <w:tcW w:w="994" w:type="dxa"/>
            <w:tcBorders>
              <w:top w:val="nil"/>
              <w:left w:val="nil"/>
              <w:bottom w:val="single" w:sz="4" w:space="0" w:color="000000"/>
              <w:right w:val="single" w:sz="4" w:space="0" w:color="000000"/>
            </w:tcBorders>
            <w:vAlign w:val="bottom"/>
            <w:hideMark/>
          </w:tcPr>
          <w:p w14:paraId="1D8E0A5F" w14:textId="77777777" w:rsidR="00AB5F87" w:rsidRPr="00413DED" w:rsidRDefault="00AB5F87" w:rsidP="0044081D">
            <w:pPr>
              <w:jc w:val="center"/>
              <w:rPr>
                <w:rFonts w:ascii="Tahoma" w:hAnsi="Tahoma" w:cs="Tahoma"/>
                <w:b/>
                <w:bCs/>
                <w:sz w:val="18"/>
                <w:szCs w:val="18"/>
              </w:rPr>
            </w:pPr>
            <w:r w:rsidRPr="00413DED">
              <w:rPr>
                <w:rFonts w:ascii="Tahoma" w:hAnsi="Tahoma" w:cs="Tahoma"/>
                <w:b/>
                <w:bCs/>
                <w:sz w:val="18"/>
                <w:szCs w:val="18"/>
              </w:rPr>
              <w:t>7</w:t>
            </w:r>
          </w:p>
        </w:tc>
        <w:tc>
          <w:tcPr>
            <w:tcW w:w="991" w:type="dxa"/>
            <w:tcBorders>
              <w:top w:val="nil"/>
              <w:left w:val="nil"/>
              <w:bottom w:val="single" w:sz="4" w:space="0" w:color="000000"/>
              <w:right w:val="single" w:sz="4" w:space="0" w:color="000000"/>
            </w:tcBorders>
            <w:vAlign w:val="bottom"/>
            <w:hideMark/>
          </w:tcPr>
          <w:p w14:paraId="6D309A74" w14:textId="77777777" w:rsidR="00AB5F87" w:rsidRPr="00413DED" w:rsidRDefault="00AB5F87" w:rsidP="0044081D">
            <w:pPr>
              <w:jc w:val="center"/>
              <w:rPr>
                <w:rFonts w:ascii="Tahoma" w:hAnsi="Tahoma" w:cs="Tahoma"/>
                <w:b/>
                <w:bCs/>
                <w:sz w:val="18"/>
                <w:szCs w:val="18"/>
              </w:rPr>
            </w:pPr>
            <w:r w:rsidRPr="00413DED">
              <w:rPr>
                <w:rFonts w:ascii="Tahoma" w:hAnsi="Tahoma" w:cs="Tahoma"/>
                <w:b/>
                <w:bCs/>
                <w:sz w:val="18"/>
                <w:szCs w:val="18"/>
              </w:rPr>
              <w:t>8=6x7</w:t>
            </w:r>
          </w:p>
        </w:tc>
        <w:tc>
          <w:tcPr>
            <w:tcW w:w="1207" w:type="dxa"/>
            <w:tcBorders>
              <w:top w:val="nil"/>
              <w:left w:val="nil"/>
              <w:bottom w:val="single" w:sz="4" w:space="0" w:color="000000"/>
              <w:right w:val="single" w:sz="4" w:space="0" w:color="000000"/>
            </w:tcBorders>
            <w:vAlign w:val="bottom"/>
            <w:hideMark/>
          </w:tcPr>
          <w:p w14:paraId="7CA239F7" w14:textId="77777777" w:rsidR="00AB5F87" w:rsidRPr="00413DED" w:rsidRDefault="00AB5F87" w:rsidP="0044081D">
            <w:pPr>
              <w:jc w:val="center"/>
              <w:rPr>
                <w:rFonts w:ascii="Tahoma" w:hAnsi="Tahoma" w:cs="Tahoma"/>
                <w:b/>
                <w:bCs/>
                <w:sz w:val="18"/>
                <w:szCs w:val="18"/>
              </w:rPr>
            </w:pPr>
            <w:r w:rsidRPr="00413DED">
              <w:rPr>
                <w:rFonts w:ascii="Tahoma" w:hAnsi="Tahoma" w:cs="Tahoma"/>
                <w:b/>
                <w:bCs/>
                <w:sz w:val="18"/>
                <w:szCs w:val="18"/>
              </w:rPr>
              <w:t>9=6+8</w:t>
            </w:r>
          </w:p>
        </w:tc>
        <w:tc>
          <w:tcPr>
            <w:tcW w:w="1559" w:type="dxa"/>
            <w:tcBorders>
              <w:top w:val="nil"/>
              <w:left w:val="nil"/>
              <w:bottom w:val="single" w:sz="4" w:space="0" w:color="000000"/>
              <w:right w:val="single" w:sz="4" w:space="0" w:color="000000"/>
            </w:tcBorders>
            <w:vAlign w:val="bottom"/>
            <w:hideMark/>
          </w:tcPr>
          <w:p w14:paraId="7696B33C" w14:textId="77777777" w:rsidR="00AB5F87" w:rsidRPr="00413DED" w:rsidRDefault="00AB5F87" w:rsidP="0044081D">
            <w:pPr>
              <w:jc w:val="center"/>
              <w:rPr>
                <w:rFonts w:ascii="Tahoma" w:hAnsi="Tahoma" w:cs="Tahoma"/>
                <w:b/>
                <w:bCs/>
                <w:sz w:val="18"/>
                <w:szCs w:val="18"/>
              </w:rPr>
            </w:pPr>
            <w:r w:rsidRPr="00413DED">
              <w:rPr>
                <w:rFonts w:ascii="Tahoma" w:hAnsi="Tahoma" w:cs="Tahoma"/>
                <w:b/>
                <w:bCs/>
                <w:sz w:val="18"/>
                <w:szCs w:val="18"/>
              </w:rPr>
              <w:t>10</w:t>
            </w:r>
          </w:p>
        </w:tc>
      </w:tr>
      <w:tr w:rsidR="00413DED" w:rsidRPr="00413DED" w14:paraId="3D0A71A2" w14:textId="77777777" w:rsidTr="0044081D">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hideMark/>
          </w:tcPr>
          <w:p w14:paraId="2120A3C9" w14:textId="77777777" w:rsidR="00413DED" w:rsidRPr="00413DED" w:rsidRDefault="00413DED" w:rsidP="00413DED">
            <w:pPr>
              <w:rPr>
                <w:rFonts w:ascii="Tahoma" w:hAnsi="Tahoma" w:cs="Tahoma"/>
                <w:b/>
                <w:color w:val="000000" w:themeColor="text1"/>
                <w:sz w:val="18"/>
                <w:szCs w:val="18"/>
              </w:rPr>
            </w:pPr>
            <w:r w:rsidRPr="00413DED">
              <w:rPr>
                <w:rFonts w:ascii="Tahoma" w:hAnsi="Tahoma" w:cs="Tahoma"/>
                <w:b/>
                <w:color w:val="000000" w:themeColor="text1"/>
                <w:sz w:val="18"/>
                <w:szCs w:val="18"/>
              </w:rPr>
              <w:t>1</w:t>
            </w:r>
          </w:p>
        </w:tc>
        <w:tc>
          <w:tcPr>
            <w:tcW w:w="4960" w:type="dxa"/>
            <w:tcBorders>
              <w:top w:val="nil"/>
              <w:left w:val="nil"/>
              <w:bottom w:val="single" w:sz="4" w:space="0" w:color="000000"/>
              <w:right w:val="single" w:sz="4" w:space="0" w:color="000000"/>
            </w:tcBorders>
            <w:shd w:val="clear" w:color="auto" w:fill="FFFFFF" w:themeFill="background1"/>
            <w:vAlign w:val="center"/>
          </w:tcPr>
          <w:p w14:paraId="7C380A9E" w14:textId="7288345C"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 xml:space="preserve">Olej  parafinowy w </w:t>
            </w:r>
            <w:proofErr w:type="spellStart"/>
            <w:r w:rsidRPr="00413DED">
              <w:rPr>
                <w:rFonts w:ascii="Tahoma" w:hAnsi="Tahoma" w:cs="Tahoma"/>
                <w:color w:val="000000" w:themeColor="text1"/>
                <w:sz w:val="18"/>
                <w:szCs w:val="18"/>
              </w:rPr>
              <w:t>areozolu</w:t>
            </w:r>
            <w:proofErr w:type="spellEnd"/>
            <w:r w:rsidRPr="00413DED">
              <w:rPr>
                <w:rFonts w:ascii="Tahoma" w:hAnsi="Tahoma" w:cs="Tahoma"/>
                <w:color w:val="000000" w:themeColor="text1"/>
                <w:sz w:val="18"/>
                <w:szCs w:val="18"/>
              </w:rPr>
              <w:t xml:space="preserve"> do oliwienia narzędzi chirurgicznych wielorazowego użytku, nadający się do sterylizacji w </w:t>
            </w:r>
            <w:proofErr w:type="spellStart"/>
            <w:r w:rsidRPr="00413DED">
              <w:rPr>
                <w:rFonts w:ascii="Tahoma" w:hAnsi="Tahoma" w:cs="Tahoma"/>
                <w:color w:val="000000" w:themeColor="text1"/>
                <w:sz w:val="18"/>
                <w:szCs w:val="18"/>
              </w:rPr>
              <w:t>tem</w:t>
            </w:r>
            <w:proofErr w:type="spellEnd"/>
            <w:r w:rsidRPr="00413DED">
              <w:rPr>
                <w:rFonts w:ascii="Tahoma" w:hAnsi="Tahoma" w:cs="Tahoma"/>
                <w:color w:val="000000" w:themeColor="text1"/>
                <w:sz w:val="18"/>
                <w:szCs w:val="18"/>
              </w:rPr>
              <w:t xml:space="preserve"> 134 i 121 </w:t>
            </w:r>
            <w:proofErr w:type="spellStart"/>
            <w:r w:rsidRPr="00413DED">
              <w:rPr>
                <w:rFonts w:ascii="Tahoma" w:hAnsi="Tahoma" w:cs="Tahoma"/>
                <w:color w:val="000000" w:themeColor="text1"/>
                <w:sz w:val="18"/>
                <w:szCs w:val="18"/>
              </w:rPr>
              <w:t>st</w:t>
            </w:r>
            <w:proofErr w:type="spellEnd"/>
            <w:r w:rsidRPr="00413DED">
              <w:rPr>
                <w:rFonts w:ascii="Tahoma" w:hAnsi="Tahoma" w:cs="Tahoma"/>
                <w:color w:val="000000" w:themeColor="text1"/>
                <w:sz w:val="18"/>
                <w:szCs w:val="18"/>
              </w:rPr>
              <w:t xml:space="preserve">  </w:t>
            </w:r>
            <w:proofErr w:type="spellStart"/>
            <w:r w:rsidRPr="00413DED">
              <w:rPr>
                <w:rFonts w:ascii="Tahoma" w:hAnsi="Tahoma" w:cs="Tahoma"/>
                <w:color w:val="000000" w:themeColor="text1"/>
                <w:sz w:val="18"/>
                <w:szCs w:val="18"/>
              </w:rPr>
              <w:t>Celcjusza</w:t>
            </w:r>
            <w:proofErr w:type="spellEnd"/>
            <w:r w:rsidRPr="00413DED">
              <w:rPr>
                <w:rFonts w:ascii="Tahoma" w:hAnsi="Tahoma" w:cs="Tahoma"/>
                <w:color w:val="000000" w:themeColor="text1"/>
                <w:sz w:val="18"/>
                <w:szCs w:val="18"/>
              </w:rPr>
              <w:t>. Op. 300 ml.</w:t>
            </w:r>
          </w:p>
        </w:tc>
        <w:tc>
          <w:tcPr>
            <w:tcW w:w="1450" w:type="dxa"/>
            <w:tcBorders>
              <w:top w:val="nil"/>
              <w:left w:val="nil"/>
              <w:bottom w:val="single" w:sz="4" w:space="0" w:color="000000"/>
              <w:right w:val="single" w:sz="4" w:space="0" w:color="000000"/>
            </w:tcBorders>
            <w:shd w:val="clear" w:color="auto" w:fill="FFFFFF" w:themeFill="background1"/>
            <w:vAlign w:val="center"/>
          </w:tcPr>
          <w:p w14:paraId="0CFC3CDF" w14:textId="6E4D9F03"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szt.</w:t>
            </w:r>
          </w:p>
        </w:tc>
        <w:tc>
          <w:tcPr>
            <w:tcW w:w="909" w:type="dxa"/>
            <w:tcBorders>
              <w:top w:val="nil"/>
              <w:left w:val="nil"/>
              <w:bottom w:val="single" w:sz="4" w:space="0" w:color="000000"/>
              <w:right w:val="single" w:sz="4" w:space="0" w:color="000000"/>
            </w:tcBorders>
            <w:shd w:val="clear" w:color="auto" w:fill="FFFFFF" w:themeFill="background1"/>
            <w:vAlign w:val="center"/>
          </w:tcPr>
          <w:p w14:paraId="43B7F906" w14:textId="32DA1E04"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5</w:t>
            </w:r>
          </w:p>
        </w:tc>
        <w:tc>
          <w:tcPr>
            <w:tcW w:w="1360" w:type="dxa"/>
            <w:tcBorders>
              <w:top w:val="nil"/>
              <w:left w:val="nil"/>
              <w:bottom w:val="single" w:sz="4" w:space="0" w:color="000000"/>
              <w:right w:val="single" w:sz="4" w:space="0" w:color="000000"/>
            </w:tcBorders>
            <w:vAlign w:val="bottom"/>
            <w:hideMark/>
          </w:tcPr>
          <w:p w14:paraId="03D935FF" w14:textId="77777777" w:rsidR="00413DED" w:rsidRPr="00413DED" w:rsidRDefault="00413DED" w:rsidP="00413DED">
            <w:pPr>
              <w:rPr>
                <w:rFonts w:ascii="Tahoma" w:hAnsi="Tahoma" w:cs="Tahoma"/>
                <w:b/>
                <w:sz w:val="18"/>
                <w:szCs w:val="18"/>
              </w:rPr>
            </w:pPr>
            <w:r w:rsidRPr="00413DED">
              <w:rPr>
                <w:rFonts w:ascii="Tahoma" w:hAnsi="Tahoma" w:cs="Tahoma"/>
                <w:b/>
                <w:sz w:val="18"/>
                <w:szCs w:val="18"/>
              </w:rPr>
              <w:t> </w:t>
            </w:r>
          </w:p>
        </w:tc>
        <w:tc>
          <w:tcPr>
            <w:tcW w:w="1449" w:type="dxa"/>
            <w:tcBorders>
              <w:top w:val="nil"/>
              <w:left w:val="nil"/>
              <w:bottom w:val="single" w:sz="4" w:space="0" w:color="000000"/>
              <w:right w:val="single" w:sz="4" w:space="0" w:color="000000"/>
            </w:tcBorders>
            <w:vAlign w:val="bottom"/>
            <w:hideMark/>
          </w:tcPr>
          <w:p w14:paraId="3EF930CF" w14:textId="77777777" w:rsidR="00413DED" w:rsidRPr="00413DED" w:rsidRDefault="00413DED" w:rsidP="00413DED">
            <w:pPr>
              <w:rPr>
                <w:rFonts w:ascii="Tahoma" w:hAnsi="Tahoma" w:cs="Tahoma"/>
                <w:b/>
                <w:sz w:val="18"/>
                <w:szCs w:val="18"/>
              </w:rPr>
            </w:pPr>
            <w:r w:rsidRPr="00413DED">
              <w:rPr>
                <w:rFonts w:ascii="Tahoma" w:hAnsi="Tahoma" w:cs="Tahoma"/>
                <w:b/>
                <w:sz w:val="18"/>
                <w:szCs w:val="18"/>
              </w:rPr>
              <w:t> </w:t>
            </w:r>
          </w:p>
        </w:tc>
        <w:tc>
          <w:tcPr>
            <w:tcW w:w="994" w:type="dxa"/>
            <w:tcBorders>
              <w:top w:val="nil"/>
              <w:left w:val="nil"/>
              <w:bottom w:val="single" w:sz="4" w:space="0" w:color="000000"/>
              <w:right w:val="single" w:sz="4" w:space="0" w:color="000000"/>
            </w:tcBorders>
            <w:vAlign w:val="bottom"/>
            <w:hideMark/>
          </w:tcPr>
          <w:p w14:paraId="78D23F60" w14:textId="77777777" w:rsidR="00413DED" w:rsidRPr="00413DED" w:rsidRDefault="00413DED" w:rsidP="00413DED">
            <w:pPr>
              <w:rPr>
                <w:rFonts w:ascii="Tahoma" w:hAnsi="Tahoma" w:cs="Tahoma"/>
                <w:b/>
                <w:sz w:val="18"/>
                <w:szCs w:val="18"/>
              </w:rPr>
            </w:pPr>
            <w:r w:rsidRPr="00413DED">
              <w:rPr>
                <w:rFonts w:ascii="Tahoma" w:hAnsi="Tahoma" w:cs="Tahoma"/>
                <w:b/>
                <w:sz w:val="18"/>
                <w:szCs w:val="18"/>
              </w:rPr>
              <w:t> </w:t>
            </w:r>
          </w:p>
        </w:tc>
        <w:tc>
          <w:tcPr>
            <w:tcW w:w="991" w:type="dxa"/>
            <w:tcBorders>
              <w:top w:val="nil"/>
              <w:left w:val="nil"/>
              <w:bottom w:val="single" w:sz="4" w:space="0" w:color="000000"/>
              <w:right w:val="single" w:sz="4" w:space="0" w:color="000000"/>
            </w:tcBorders>
            <w:vAlign w:val="bottom"/>
            <w:hideMark/>
          </w:tcPr>
          <w:p w14:paraId="34D63F56" w14:textId="77777777" w:rsidR="00413DED" w:rsidRPr="00413DED" w:rsidRDefault="00413DED" w:rsidP="00413DED">
            <w:pPr>
              <w:rPr>
                <w:rFonts w:ascii="Tahoma" w:hAnsi="Tahoma" w:cs="Tahoma"/>
                <w:b/>
                <w:sz w:val="18"/>
                <w:szCs w:val="18"/>
              </w:rPr>
            </w:pPr>
            <w:r w:rsidRPr="00413DED">
              <w:rPr>
                <w:rFonts w:ascii="Tahoma" w:hAnsi="Tahoma" w:cs="Tahoma"/>
                <w:b/>
                <w:sz w:val="18"/>
                <w:szCs w:val="18"/>
              </w:rPr>
              <w:t> </w:t>
            </w:r>
          </w:p>
        </w:tc>
        <w:tc>
          <w:tcPr>
            <w:tcW w:w="1207" w:type="dxa"/>
            <w:tcBorders>
              <w:top w:val="nil"/>
              <w:left w:val="nil"/>
              <w:bottom w:val="single" w:sz="4" w:space="0" w:color="000000"/>
              <w:right w:val="single" w:sz="4" w:space="0" w:color="000000"/>
            </w:tcBorders>
            <w:vAlign w:val="bottom"/>
            <w:hideMark/>
          </w:tcPr>
          <w:p w14:paraId="1A488AA8" w14:textId="77777777" w:rsidR="00413DED" w:rsidRPr="00413DED" w:rsidRDefault="00413DED" w:rsidP="00413DED">
            <w:pPr>
              <w:rPr>
                <w:rFonts w:ascii="Tahoma" w:hAnsi="Tahoma" w:cs="Tahoma"/>
                <w:b/>
                <w:sz w:val="18"/>
                <w:szCs w:val="18"/>
              </w:rPr>
            </w:pPr>
            <w:r w:rsidRPr="00413DED">
              <w:rPr>
                <w:rFonts w:ascii="Tahoma" w:hAnsi="Tahoma" w:cs="Tahoma"/>
                <w:b/>
                <w:sz w:val="18"/>
                <w:szCs w:val="18"/>
              </w:rPr>
              <w:t> </w:t>
            </w:r>
          </w:p>
        </w:tc>
        <w:tc>
          <w:tcPr>
            <w:tcW w:w="1559" w:type="dxa"/>
            <w:tcBorders>
              <w:top w:val="nil"/>
              <w:left w:val="nil"/>
              <w:bottom w:val="single" w:sz="4" w:space="0" w:color="000000"/>
              <w:right w:val="single" w:sz="4" w:space="0" w:color="000000"/>
            </w:tcBorders>
            <w:vAlign w:val="bottom"/>
            <w:hideMark/>
          </w:tcPr>
          <w:p w14:paraId="6BFBFC49" w14:textId="77777777" w:rsidR="00413DED" w:rsidRPr="00413DED" w:rsidRDefault="00413DED" w:rsidP="00413DED">
            <w:pPr>
              <w:rPr>
                <w:rFonts w:ascii="Tahoma" w:hAnsi="Tahoma" w:cs="Tahoma"/>
                <w:b/>
                <w:sz w:val="18"/>
                <w:szCs w:val="18"/>
              </w:rPr>
            </w:pPr>
            <w:r w:rsidRPr="00413DED">
              <w:rPr>
                <w:rFonts w:ascii="Tahoma" w:hAnsi="Tahoma" w:cs="Tahoma"/>
                <w:b/>
                <w:sz w:val="18"/>
                <w:szCs w:val="18"/>
              </w:rPr>
              <w:t> </w:t>
            </w:r>
          </w:p>
        </w:tc>
      </w:tr>
      <w:tr w:rsidR="00413DED" w:rsidRPr="00413DED" w14:paraId="2C2F2FA3" w14:textId="77777777" w:rsidTr="0044081D">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54B62A18" w14:textId="77777777" w:rsidR="00413DED" w:rsidRPr="00413DED" w:rsidRDefault="00413DED" w:rsidP="00413DED">
            <w:pPr>
              <w:rPr>
                <w:rFonts w:ascii="Tahoma" w:hAnsi="Tahoma" w:cs="Tahoma"/>
                <w:b/>
                <w:color w:val="000000" w:themeColor="text1"/>
                <w:sz w:val="18"/>
                <w:szCs w:val="18"/>
              </w:rPr>
            </w:pPr>
            <w:r w:rsidRPr="00413DED">
              <w:rPr>
                <w:rFonts w:ascii="Tahoma" w:hAnsi="Tahoma" w:cs="Tahoma"/>
                <w:b/>
                <w:color w:val="000000" w:themeColor="text1"/>
                <w:sz w:val="18"/>
                <w:szCs w:val="18"/>
              </w:rPr>
              <w:t>2</w:t>
            </w:r>
          </w:p>
        </w:tc>
        <w:tc>
          <w:tcPr>
            <w:tcW w:w="4960" w:type="dxa"/>
            <w:tcBorders>
              <w:top w:val="nil"/>
              <w:left w:val="nil"/>
              <w:bottom w:val="single" w:sz="4" w:space="0" w:color="000000"/>
              <w:right w:val="single" w:sz="4" w:space="0" w:color="000000"/>
            </w:tcBorders>
            <w:shd w:val="clear" w:color="auto" w:fill="FFFFFF" w:themeFill="background1"/>
            <w:vAlign w:val="center"/>
          </w:tcPr>
          <w:p w14:paraId="6B79B72E" w14:textId="74BE56E4"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Olej konserwujący do napędów wysokoobrotowych nie zawierający silikonu z informacją w instrukcji używania spełniający normy EN ISO 17665 lub EN 554/ISO 13683</w:t>
            </w:r>
          </w:p>
        </w:tc>
        <w:tc>
          <w:tcPr>
            <w:tcW w:w="1450" w:type="dxa"/>
            <w:tcBorders>
              <w:top w:val="nil"/>
              <w:left w:val="nil"/>
              <w:bottom w:val="single" w:sz="4" w:space="0" w:color="000000"/>
              <w:right w:val="single" w:sz="4" w:space="0" w:color="000000"/>
            </w:tcBorders>
            <w:shd w:val="clear" w:color="auto" w:fill="FFFFFF" w:themeFill="background1"/>
            <w:vAlign w:val="center"/>
          </w:tcPr>
          <w:p w14:paraId="37753F18" w14:textId="4518680E"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szt.</w:t>
            </w:r>
          </w:p>
        </w:tc>
        <w:tc>
          <w:tcPr>
            <w:tcW w:w="909" w:type="dxa"/>
            <w:tcBorders>
              <w:top w:val="nil"/>
              <w:left w:val="nil"/>
              <w:bottom w:val="single" w:sz="4" w:space="0" w:color="000000"/>
              <w:right w:val="single" w:sz="4" w:space="0" w:color="000000"/>
            </w:tcBorders>
            <w:shd w:val="clear" w:color="auto" w:fill="FFFFFF" w:themeFill="background1"/>
            <w:vAlign w:val="center"/>
          </w:tcPr>
          <w:p w14:paraId="28025E67" w14:textId="545CCB69"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11</w:t>
            </w:r>
          </w:p>
        </w:tc>
        <w:tc>
          <w:tcPr>
            <w:tcW w:w="1360" w:type="dxa"/>
            <w:tcBorders>
              <w:top w:val="nil"/>
              <w:left w:val="nil"/>
              <w:bottom w:val="single" w:sz="4" w:space="0" w:color="000000"/>
              <w:right w:val="single" w:sz="4" w:space="0" w:color="000000"/>
            </w:tcBorders>
            <w:vAlign w:val="bottom"/>
          </w:tcPr>
          <w:p w14:paraId="7DEC515B" w14:textId="77777777" w:rsidR="00413DED" w:rsidRPr="00413DED" w:rsidRDefault="00413DED" w:rsidP="00413DED">
            <w:pPr>
              <w:rPr>
                <w:rFonts w:ascii="Tahoma" w:hAnsi="Tahoma" w:cs="Tahoma"/>
                <w:b/>
                <w:sz w:val="18"/>
                <w:szCs w:val="18"/>
              </w:rPr>
            </w:pPr>
          </w:p>
        </w:tc>
        <w:tc>
          <w:tcPr>
            <w:tcW w:w="1449" w:type="dxa"/>
            <w:tcBorders>
              <w:top w:val="nil"/>
              <w:left w:val="nil"/>
              <w:bottom w:val="single" w:sz="4" w:space="0" w:color="000000"/>
              <w:right w:val="single" w:sz="4" w:space="0" w:color="000000"/>
            </w:tcBorders>
            <w:vAlign w:val="bottom"/>
          </w:tcPr>
          <w:p w14:paraId="6DFA1C3F" w14:textId="77777777" w:rsidR="00413DED" w:rsidRPr="00413DED" w:rsidRDefault="00413DED" w:rsidP="00413DED">
            <w:pPr>
              <w:rPr>
                <w:rFonts w:ascii="Tahoma" w:hAnsi="Tahoma" w:cs="Tahoma"/>
                <w:b/>
                <w:sz w:val="18"/>
                <w:szCs w:val="18"/>
              </w:rPr>
            </w:pPr>
          </w:p>
        </w:tc>
        <w:tc>
          <w:tcPr>
            <w:tcW w:w="994" w:type="dxa"/>
            <w:tcBorders>
              <w:top w:val="nil"/>
              <w:left w:val="nil"/>
              <w:bottom w:val="single" w:sz="4" w:space="0" w:color="000000"/>
              <w:right w:val="single" w:sz="4" w:space="0" w:color="000000"/>
            </w:tcBorders>
            <w:vAlign w:val="bottom"/>
          </w:tcPr>
          <w:p w14:paraId="2F1A9765" w14:textId="77777777" w:rsidR="00413DED" w:rsidRPr="00413DED" w:rsidRDefault="00413DED" w:rsidP="00413DED">
            <w:pPr>
              <w:rPr>
                <w:rFonts w:ascii="Tahoma" w:hAnsi="Tahoma" w:cs="Tahoma"/>
                <w:b/>
                <w:sz w:val="18"/>
                <w:szCs w:val="18"/>
              </w:rPr>
            </w:pPr>
          </w:p>
        </w:tc>
        <w:tc>
          <w:tcPr>
            <w:tcW w:w="991" w:type="dxa"/>
            <w:tcBorders>
              <w:top w:val="nil"/>
              <w:left w:val="nil"/>
              <w:bottom w:val="single" w:sz="4" w:space="0" w:color="000000"/>
              <w:right w:val="single" w:sz="4" w:space="0" w:color="000000"/>
            </w:tcBorders>
            <w:vAlign w:val="bottom"/>
          </w:tcPr>
          <w:p w14:paraId="2A2ED6EF" w14:textId="77777777" w:rsidR="00413DED" w:rsidRPr="00413DED" w:rsidRDefault="00413DED" w:rsidP="00413DED">
            <w:pPr>
              <w:rPr>
                <w:rFonts w:ascii="Tahoma" w:hAnsi="Tahoma" w:cs="Tahoma"/>
                <w:b/>
                <w:sz w:val="18"/>
                <w:szCs w:val="18"/>
              </w:rPr>
            </w:pPr>
          </w:p>
        </w:tc>
        <w:tc>
          <w:tcPr>
            <w:tcW w:w="1207" w:type="dxa"/>
            <w:tcBorders>
              <w:top w:val="nil"/>
              <w:left w:val="nil"/>
              <w:bottom w:val="single" w:sz="4" w:space="0" w:color="000000"/>
              <w:right w:val="single" w:sz="4" w:space="0" w:color="000000"/>
            </w:tcBorders>
            <w:vAlign w:val="bottom"/>
          </w:tcPr>
          <w:p w14:paraId="61F84F1C" w14:textId="77777777" w:rsidR="00413DED" w:rsidRPr="00413DED" w:rsidRDefault="00413DED" w:rsidP="00413DED">
            <w:pPr>
              <w:rPr>
                <w:rFonts w:ascii="Tahoma" w:hAnsi="Tahoma" w:cs="Tahoma"/>
                <w:b/>
                <w:sz w:val="18"/>
                <w:szCs w:val="18"/>
              </w:rPr>
            </w:pPr>
          </w:p>
        </w:tc>
        <w:tc>
          <w:tcPr>
            <w:tcW w:w="1559" w:type="dxa"/>
            <w:tcBorders>
              <w:top w:val="nil"/>
              <w:left w:val="nil"/>
              <w:bottom w:val="single" w:sz="4" w:space="0" w:color="000000"/>
              <w:right w:val="single" w:sz="4" w:space="0" w:color="000000"/>
            </w:tcBorders>
            <w:vAlign w:val="bottom"/>
          </w:tcPr>
          <w:p w14:paraId="0DFFDF88" w14:textId="77777777" w:rsidR="00413DED" w:rsidRPr="00413DED" w:rsidRDefault="00413DED" w:rsidP="00413DED">
            <w:pPr>
              <w:rPr>
                <w:rFonts w:ascii="Tahoma" w:hAnsi="Tahoma" w:cs="Tahoma"/>
                <w:b/>
                <w:sz w:val="18"/>
                <w:szCs w:val="18"/>
              </w:rPr>
            </w:pPr>
          </w:p>
        </w:tc>
      </w:tr>
      <w:tr w:rsidR="00413DED" w:rsidRPr="00413DED" w14:paraId="0C5C3A79" w14:textId="77777777" w:rsidTr="0044081D">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2A64808E" w14:textId="7BCEFE1F" w:rsidR="00413DED" w:rsidRPr="00413DED" w:rsidRDefault="00413DED" w:rsidP="00413DED">
            <w:pPr>
              <w:rPr>
                <w:rFonts w:ascii="Tahoma" w:hAnsi="Tahoma" w:cs="Tahoma"/>
                <w:b/>
                <w:color w:val="000000" w:themeColor="text1"/>
                <w:sz w:val="18"/>
                <w:szCs w:val="18"/>
              </w:rPr>
            </w:pPr>
            <w:r w:rsidRPr="00413DED">
              <w:rPr>
                <w:rFonts w:ascii="Tahoma" w:hAnsi="Tahoma" w:cs="Tahoma"/>
                <w:b/>
                <w:color w:val="000000" w:themeColor="text1"/>
                <w:sz w:val="18"/>
                <w:szCs w:val="18"/>
              </w:rPr>
              <w:t>3</w:t>
            </w:r>
          </w:p>
        </w:tc>
        <w:tc>
          <w:tcPr>
            <w:tcW w:w="4960" w:type="dxa"/>
            <w:tcBorders>
              <w:top w:val="nil"/>
              <w:left w:val="nil"/>
              <w:bottom w:val="single" w:sz="4" w:space="0" w:color="000000"/>
              <w:right w:val="single" w:sz="4" w:space="0" w:color="000000"/>
            </w:tcBorders>
            <w:shd w:val="clear" w:color="auto" w:fill="FFFFFF" w:themeFill="background1"/>
            <w:vAlign w:val="center"/>
          </w:tcPr>
          <w:p w14:paraId="6CA4A28C" w14:textId="6457523A"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 xml:space="preserve">Oliwka do smarowania narzędzi chirurgicznych bez silikonu </w:t>
            </w:r>
            <w:proofErr w:type="spellStart"/>
            <w:r w:rsidRPr="00413DED">
              <w:rPr>
                <w:rFonts w:ascii="Tahoma" w:hAnsi="Tahoma" w:cs="Tahoma"/>
                <w:color w:val="000000" w:themeColor="text1"/>
                <w:sz w:val="18"/>
                <w:szCs w:val="18"/>
              </w:rPr>
              <w:t>poj</w:t>
            </w:r>
            <w:proofErr w:type="spellEnd"/>
            <w:r w:rsidRPr="00413DED">
              <w:rPr>
                <w:rFonts w:ascii="Tahoma" w:hAnsi="Tahoma" w:cs="Tahoma"/>
                <w:color w:val="000000" w:themeColor="text1"/>
                <w:sz w:val="18"/>
                <w:szCs w:val="18"/>
              </w:rPr>
              <w:t xml:space="preserve"> 50 ml</w:t>
            </w:r>
          </w:p>
        </w:tc>
        <w:tc>
          <w:tcPr>
            <w:tcW w:w="1450" w:type="dxa"/>
            <w:tcBorders>
              <w:top w:val="nil"/>
              <w:left w:val="nil"/>
              <w:bottom w:val="single" w:sz="4" w:space="0" w:color="000000"/>
              <w:right w:val="single" w:sz="4" w:space="0" w:color="000000"/>
            </w:tcBorders>
            <w:shd w:val="clear" w:color="auto" w:fill="FFFFFF" w:themeFill="background1"/>
            <w:vAlign w:val="center"/>
          </w:tcPr>
          <w:p w14:paraId="02FCC255" w14:textId="64FA49E6"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szt.</w:t>
            </w:r>
          </w:p>
        </w:tc>
        <w:tc>
          <w:tcPr>
            <w:tcW w:w="909" w:type="dxa"/>
            <w:tcBorders>
              <w:top w:val="nil"/>
              <w:left w:val="nil"/>
              <w:bottom w:val="single" w:sz="4" w:space="0" w:color="000000"/>
              <w:right w:val="single" w:sz="4" w:space="0" w:color="000000"/>
            </w:tcBorders>
            <w:shd w:val="clear" w:color="auto" w:fill="FFFFFF" w:themeFill="background1"/>
            <w:vAlign w:val="center"/>
          </w:tcPr>
          <w:p w14:paraId="35B7F8E4" w14:textId="70F1F6D6"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4</w:t>
            </w:r>
          </w:p>
        </w:tc>
        <w:tc>
          <w:tcPr>
            <w:tcW w:w="1360" w:type="dxa"/>
            <w:tcBorders>
              <w:top w:val="nil"/>
              <w:left w:val="nil"/>
              <w:bottom w:val="single" w:sz="4" w:space="0" w:color="000000"/>
              <w:right w:val="single" w:sz="4" w:space="0" w:color="000000"/>
            </w:tcBorders>
            <w:vAlign w:val="bottom"/>
          </w:tcPr>
          <w:p w14:paraId="6DD41DA4" w14:textId="77777777" w:rsidR="00413DED" w:rsidRPr="00413DED" w:rsidRDefault="00413DED" w:rsidP="00413DED">
            <w:pPr>
              <w:rPr>
                <w:rFonts w:ascii="Tahoma" w:hAnsi="Tahoma" w:cs="Tahoma"/>
                <w:b/>
                <w:sz w:val="18"/>
                <w:szCs w:val="18"/>
              </w:rPr>
            </w:pPr>
          </w:p>
        </w:tc>
        <w:tc>
          <w:tcPr>
            <w:tcW w:w="1449" w:type="dxa"/>
            <w:tcBorders>
              <w:top w:val="nil"/>
              <w:left w:val="nil"/>
              <w:bottom w:val="single" w:sz="4" w:space="0" w:color="000000"/>
              <w:right w:val="single" w:sz="4" w:space="0" w:color="000000"/>
            </w:tcBorders>
            <w:vAlign w:val="bottom"/>
          </w:tcPr>
          <w:p w14:paraId="7D82131C" w14:textId="77777777" w:rsidR="00413DED" w:rsidRPr="00413DED" w:rsidRDefault="00413DED" w:rsidP="00413DED">
            <w:pPr>
              <w:rPr>
                <w:rFonts w:ascii="Tahoma" w:hAnsi="Tahoma" w:cs="Tahoma"/>
                <w:b/>
                <w:sz w:val="18"/>
                <w:szCs w:val="18"/>
              </w:rPr>
            </w:pPr>
          </w:p>
        </w:tc>
        <w:tc>
          <w:tcPr>
            <w:tcW w:w="994" w:type="dxa"/>
            <w:tcBorders>
              <w:top w:val="nil"/>
              <w:left w:val="nil"/>
              <w:bottom w:val="single" w:sz="4" w:space="0" w:color="000000"/>
              <w:right w:val="single" w:sz="4" w:space="0" w:color="000000"/>
            </w:tcBorders>
            <w:vAlign w:val="bottom"/>
          </w:tcPr>
          <w:p w14:paraId="0224272A" w14:textId="77777777" w:rsidR="00413DED" w:rsidRPr="00413DED" w:rsidRDefault="00413DED" w:rsidP="00413DED">
            <w:pPr>
              <w:rPr>
                <w:rFonts w:ascii="Tahoma" w:hAnsi="Tahoma" w:cs="Tahoma"/>
                <w:b/>
                <w:sz w:val="18"/>
                <w:szCs w:val="18"/>
              </w:rPr>
            </w:pPr>
          </w:p>
        </w:tc>
        <w:tc>
          <w:tcPr>
            <w:tcW w:w="991" w:type="dxa"/>
            <w:tcBorders>
              <w:top w:val="nil"/>
              <w:left w:val="nil"/>
              <w:bottom w:val="single" w:sz="4" w:space="0" w:color="000000"/>
              <w:right w:val="single" w:sz="4" w:space="0" w:color="000000"/>
            </w:tcBorders>
            <w:vAlign w:val="bottom"/>
          </w:tcPr>
          <w:p w14:paraId="3FFF31D3" w14:textId="77777777" w:rsidR="00413DED" w:rsidRPr="00413DED" w:rsidRDefault="00413DED" w:rsidP="00413DED">
            <w:pPr>
              <w:rPr>
                <w:rFonts w:ascii="Tahoma" w:hAnsi="Tahoma" w:cs="Tahoma"/>
                <w:b/>
                <w:sz w:val="18"/>
                <w:szCs w:val="18"/>
              </w:rPr>
            </w:pPr>
          </w:p>
        </w:tc>
        <w:tc>
          <w:tcPr>
            <w:tcW w:w="1207" w:type="dxa"/>
            <w:tcBorders>
              <w:top w:val="nil"/>
              <w:left w:val="nil"/>
              <w:bottom w:val="single" w:sz="4" w:space="0" w:color="000000"/>
              <w:right w:val="single" w:sz="4" w:space="0" w:color="000000"/>
            </w:tcBorders>
            <w:vAlign w:val="bottom"/>
          </w:tcPr>
          <w:p w14:paraId="3C275501" w14:textId="77777777" w:rsidR="00413DED" w:rsidRPr="00413DED" w:rsidRDefault="00413DED" w:rsidP="00413DED">
            <w:pPr>
              <w:rPr>
                <w:rFonts w:ascii="Tahoma" w:hAnsi="Tahoma" w:cs="Tahoma"/>
                <w:b/>
                <w:sz w:val="18"/>
                <w:szCs w:val="18"/>
              </w:rPr>
            </w:pPr>
          </w:p>
        </w:tc>
        <w:tc>
          <w:tcPr>
            <w:tcW w:w="1559" w:type="dxa"/>
            <w:tcBorders>
              <w:top w:val="nil"/>
              <w:left w:val="nil"/>
              <w:bottom w:val="single" w:sz="4" w:space="0" w:color="000000"/>
              <w:right w:val="single" w:sz="4" w:space="0" w:color="000000"/>
            </w:tcBorders>
            <w:vAlign w:val="bottom"/>
          </w:tcPr>
          <w:p w14:paraId="4BF4E0AD" w14:textId="77777777" w:rsidR="00413DED" w:rsidRPr="00413DED" w:rsidRDefault="00413DED" w:rsidP="00413DED">
            <w:pPr>
              <w:rPr>
                <w:rFonts w:ascii="Tahoma" w:hAnsi="Tahoma" w:cs="Tahoma"/>
                <w:b/>
                <w:sz w:val="18"/>
                <w:szCs w:val="18"/>
              </w:rPr>
            </w:pPr>
          </w:p>
        </w:tc>
      </w:tr>
      <w:tr w:rsidR="00413DED" w:rsidRPr="00413DED" w14:paraId="281E568C" w14:textId="77777777" w:rsidTr="0044081D">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493BDD78" w14:textId="4EF7D6A2" w:rsidR="00413DED" w:rsidRPr="00413DED" w:rsidRDefault="00413DED" w:rsidP="00413DED">
            <w:pPr>
              <w:rPr>
                <w:rFonts w:ascii="Tahoma" w:hAnsi="Tahoma" w:cs="Tahoma"/>
                <w:b/>
                <w:color w:val="000000" w:themeColor="text1"/>
                <w:sz w:val="18"/>
                <w:szCs w:val="18"/>
              </w:rPr>
            </w:pPr>
            <w:r w:rsidRPr="00413DED">
              <w:rPr>
                <w:rFonts w:ascii="Tahoma" w:hAnsi="Tahoma" w:cs="Tahoma"/>
                <w:b/>
                <w:color w:val="000000" w:themeColor="text1"/>
                <w:sz w:val="18"/>
                <w:szCs w:val="18"/>
              </w:rPr>
              <w:lastRenderedPageBreak/>
              <w:t>4</w:t>
            </w:r>
          </w:p>
        </w:tc>
        <w:tc>
          <w:tcPr>
            <w:tcW w:w="4960" w:type="dxa"/>
            <w:tcBorders>
              <w:top w:val="nil"/>
              <w:left w:val="nil"/>
              <w:bottom w:val="single" w:sz="4" w:space="0" w:color="000000"/>
              <w:right w:val="single" w:sz="4" w:space="0" w:color="000000"/>
            </w:tcBorders>
            <w:shd w:val="clear" w:color="auto" w:fill="FFFFFF" w:themeFill="background1"/>
            <w:vAlign w:val="center"/>
          </w:tcPr>
          <w:p w14:paraId="18AC1033" w14:textId="0D975A5E"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 xml:space="preserve">Filtr do kontenera typu </w:t>
            </w:r>
            <w:proofErr w:type="spellStart"/>
            <w:r w:rsidRPr="00413DED">
              <w:rPr>
                <w:rFonts w:ascii="Tahoma" w:hAnsi="Tahoma" w:cs="Tahoma"/>
                <w:color w:val="000000" w:themeColor="text1"/>
                <w:sz w:val="18"/>
                <w:szCs w:val="18"/>
              </w:rPr>
              <w:t>prime</w:t>
            </w:r>
            <w:proofErr w:type="spellEnd"/>
            <w:r w:rsidRPr="00413DED">
              <w:rPr>
                <w:rFonts w:ascii="Tahoma" w:hAnsi="Tahoma" w:cs="Tahoma"/>
                <w:color w:val="000000" w:themeColor="text1"/>
                <w:sz w:val="18"/>
                <w:szCs w:val="18"/>
              </w:rPr>
              <w:t xml:space="preserve"> </w:t>
            </w:r>
            <w:proofErr w:type="spellStart"/>
            <w:r w:rsidRPr="00413DED">
              <w:rPr>
                <w:rFonts w:ascii="Tahoma" w:hAnsi="Tahoma" w:cs="Tahoma"/>
                <w:color w:val="000000" w:themeColor="text1"/>
                <w:sz w:val="18"/>
                <w:szCs w:val="18"/>
              </w:rPr>
              <w:t>line</w:t>
            </w:r>
            <w:proofErr w:type="spellEnd"/>
            <w:r w:rsidRPr="00413DED">
              <w:rPr>
                <w:rFonts w:ascii="Tahoma" w:hAnsi="Tahoma" w:cs="Tahoma"/>
                <w:color w:val="000000" w:themeColor="text1"/>
                <w:sz w:val="18"/>
                <w:szCs w:val="18"/>
              </w:rPr>
              <w:t xml:space="preserve"> na min. 5000 cykli sterylizacyjnych, firmy </w:t>
            </w:r>
            <w:proofErr w:type="spellStart"/>
            <w:r w:rsidRPr="00413DED">
              <w:rPr>
                <w:rFonts w:ascii="Tahoma" w:hAnsi="Tahoma" w:cs="Tahoma"/>
                <w:color w:val="000000" w:themeColor="text1"/>
                <w:sz w:val="18"/>
                <w:szCs w:val="18"/>
              </w:rPr>
              <w:t>Aesculap</w:t>
            </w:r>
            <w:proofErr w:type="spellEnd"/>
            <w:r w:rsidRPr="00413DED">
              <w:rPr>
                <w:rFonts w:ascii="Tahoma" w:hAnsi="Tahoma" w:cs="Tahoma"/>
                <w:color w:val="000000" w:themeColor="text1"/>
                <w:sz w:val="18"/>
                <w:szCs w:val="18"/>
              </w:rPr>
              <w:t xml:space="preserve"> posiadanych przez Zamawiającego.</w:t>
            </w:r>
          </w:p>
        </w:tc>
        <w:tc>
          <w:tcPr>
            <w:tcW w:w="1450" w:type="dxa"/>
            <w:tcBorders>
              <w:top w:val="nil"/>
              <w:left w:val="nil"/>
              <w:bottom w:val="single" w:sz="4" w:space="0" w:color="000000"/>
              <w:right w:val="single" w:sz="4" w:space="0" w:color="000000"/>
            </w:tcBorders>
            <w:shd w:val="clear" w:color="auto" w:fill="FFFFFF" w:themeFill="background1"/>
            <w:vAlign w:val="center"/>
          </w:tcPr>
          <w:p w14:paraId="1BF63292" w14:textId="02728DE9"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szt.</w:t>
            </w:r>
          </w:p>
        </w:tc>
        <w:tc>
          <w:tcPr>
            <w:tcW w:w="909" w:type="dxa"/>
            <w:tcBorders>
              <w:top w:val="nil"/>
              <w:left w:val="nil"/>
              <w:bottom w:val="single" w:sz="4" w:space="0" w:color="000000"/>
              <w:right w:val="single" w:sz="4" w:space="0" w:color="000000"/>
            </w:tcBorders>
            <w:shd w:val="clear" w:color="auto" w:fill="FFFFFF" w:themeFill="background1"/>
            <w:vAlign w:val="center"/>
          </w:tcPr>
          <w:p w14:paraId="4EFECDCD" w14:textId="7FBADB3D"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2</w:t>
            </w:r>
          </w:p>
        </w:tc>
        <w:tc>
          <w:tcPr>
            <w:tcW w:w="1360" w:type="dxa"/>
            <w:tcBorders>
              <w:top w:val="nil"/>
              <w:left w:val="nil"/>
              <w:bottom w:val="single" w:sz="4" w:space="0" w:color="000000"/>
              <w:right w:val="single" w:sz="4" w:space="0" w:color="000000"/>
            </w:tcBorders>
            <w:vAlign w:val="bottom"/>
          </w:tcPr>
          <w:p w14:paraId="202A053F" w14:textId="77777777" w:rsidR="00413DED" w:rsidRPr="00413DED" w:rsidRDefault="00413DED" w:rsidP="00413DED">
            <w:pPr>
              <w:rPr>
                <w:rFonts w:ascii="Tahoma" w:hAnsi="Tahoma" w:cs="Tahoma"/>
                <w:b/>
                <w:sz w:val="18"/>
                <w:szCs w:val="18"/>
              </w:rPr>
            </w:pPr>
          </w:p>
        </w:tc>
        <w:tc>
          <w:tcPr>
            <w:tcW w:w="1449" w:type="dxa"/>
            <w:tcBorders>
              <w:top w:val="nil"/>
              <w:left w:val="nil"/>
              <w:bottom w:val="single" w:sz="4" w:space="0" w:color="000000"/>
              <w:right w:val="single" w:sz="4" w:space="0" w:color="000000"/>
            </w:tcBorders>
            <w:vAlign w:val="bottom"/>
          </w:tcPr>
          <w:p w14:paraId="0717F837" w14:textId="77777777" w:rsidR="00413DED" w:rsidRPr="00413DED" w:rsidRDefault="00413DED" w:rsidP="00413DED">
            <w:pPr>
              <w:rPr>
                <w:rFonts w:ascii="Tahoma" w:hAnsi="Tahoma" w:cs="Tahoma"/>
                <w:b/>
                <w:sz w:val="18"/>
                <w:szCs w:val="18"/>
              </w:rPr>
            </w:pPr>
          </w:p>
        </w:tc>
        <w:tc>
          <w:tcPr>
            <w:tcW w:w="994" w:type="dxa"/>
            <w:tcBorders>
              <w:top w:val="nil"/>
              <w:left w:val="nil"/>
              <w:bottom w:val="single" w:sz="4" w:space="0" w:color="000000"/>
              <w:right w:val="single" w:sz="4" w:space="0" w:color="000000"/>
            </w:tcBorders>
            <w:vAlign w:val="bottom"/>
          </w:tcPr>
          <w:p w14:paraId="3D99FD8B" w14:textId="77777777" w:rsidR="00413DED" w:rsidRPr="00413DED" w:rsidRDefault="00413DED" w:rsidP="00413DED">
            <w:pPr>
              <w:rPr>
                <w:rFonts w:ascii="Tahoma" w:hAnsi="Tahoma" w:cs="Tahoma"/>
                <w:b/>
                <w:sz w:val="18"/>
                <w:szCs w:val="18"/>
              </w:rPr>
            </w:pPr>
          </w:p>
        </w:tc>
        <w:tc>
          <w:tcPr>
            <w:tcW w:w="991" w:type="dxa"/>
            <w:tcBorders>
              <w:top w:val="nil"/>
              <w:left w:val="nil"/>
              <w:bottom w:val="single" w:sz="4" w:space="0" w:color="000000"/>
              <w:right w:val="single" w:sz="4" w:space="0" w:color="000000"/>
            </w:tcBorders>
            <w:vAlign w:val="bottom"/>
          </w:tcPr>
          <w:p w14:paraId="57A093BD" w14:textId="77777777" w:rsidR="00413DED" w:rsidRPr="00413DED" w:rsidRDefault="00413DED" w:rsidP="00413DED">
            <w:pPr>
              <w:rPr>
                <w:rFonts w:ascii="Tahoma" w:hAnsi="Tahoma" w:cs="Tahoma"/>
                <w:b/>
                <w:sz w:val="18"/>
                <w:szCs w:val="18"/>
              </w:rPr>
            </w:pPr>
          </w:p>
        </w:tc>
        <w:tc>
          <w:tcPr>
            <w:tcW w:w="1207" w:type="dxa"/>
            <w:tcBorders>
              <w:top w:val="nil"/>
              <w:left w:val="nil"/>
              <w:bottom w:val="single" w:sz="4" w:space="0" w:color="000000"/>
              <w:right w:val="single" w:sz="4" w:space="0" w:color="000000"/>
            </w:tcBorders>
            <w:vAlign w:val="bottom"/>
          </w:tcPr>
          <w:p w14:paraId="4650961F" w14:textId="77777777" w:rsidR="00413DED" w:rsidRPr="00413DED" w:rsidRDefault="00413DED" w:rsidP="00413DED">
            <w:pPr>
              <w:rPr>
                <w:rFonts w:ascii="Tahoma" w:hAnsi="Tahoma" w:cs="Tahoma"/>
                <w:b/>
                <w:sz w:val="18"/>
                <w:szCs w:val="18"/>
              </w:rPr>
            </w:pPr>
          </w:p>
        </w:tc>
        <w:tc>
          <w:tcPr>
            <w:tcW w:w="1559" w:type="dxa"/>
            <w:tcBorders>
              <w:top w:val="nil"/>
              <w:left w:val="nil"/>
              <w:bottom w:val="single" w:sz="4" w:space="0" w:color="000000"/>
              <w:right w:val="single" w:sz="4" w:space="0" w:color="000000"/>
            </w:tcBorders>
            <w:vAlign w:val="bottom"/>
          </w:tcPr>
          <w:p w14:paraId="1C9C02A6" w14:textId="77777777" w:rsidR="00413DED" w:rsidRPr="00413DED" w:rsidRDefault="00413DED" w:rsidP="00413DED">
            <w:pPr>
              <w:rPr>
                <w:rFonts w:ascii="Tahoma" w:hAnsi="Tahoma" w:cs="Tahoma"/>
                <w:b/>
                <w:sz w:val="18"/>
                <w:szCs w:val="18"/>
              </w:rPr>
            </w:pPr>
          </w:p>
        </w:tc>
      </w:tr>
      <w:tr w:rsidR="00413DED" w:rsidRPr="00413DED" w14:paraId="01AE8A36" w14:textId="77777777" w:rsidTr="0044081D">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2C1FEDA8" w14:textId="14F1E9EF" w:rsidR="00413DED" w:rsidRPr="00413DED" w:rsidRDefault="00413DED" w:rsidP="00413DED">
            <w:pPr>
              <w:rPr>
                <w:rFonts w:ascii="Tahoma" w:hAnsi="Tahoma" w:cs="Tahoma"/>
                <w:b/>
                <w:color w:val="000000" w:themeColor="text1"/>
                <w:sz w:val="18"/>
                <w:szCs w:val="18"/>
              </w:rPr>
            </w:pPr>
            <w:r w:rsidRPr="00413DED">
              <w:rPr>
                <w:rFonts w:ascii="Tahoma" w:hAnsi="Tahoma" w:cs="Tahoma"/>
                <w:b/>
                <w:color w:val="000000" w:themeColor="text1"/>
                <w:sz w:val="18"/>
                <w:szCs w:val="18"/>
              </w:rPr>
              <w:t>5</w:t>
            </w:r>
          </w:p>
        </w:tc>
        <w:tc>
          <w:tcPr>
            <w:tcW w:w="4960" w:type="dxa"/>
            <w:tcBorders>
              <w:top w:val="nil"/>
              <w:left w:val="nil"/>
              <w:bottom w:val="single" w:sz="4" w:space="0" w:color="000000"/>
              <w:right w:val="single" w:sz="4" w:space="0" w:color="000000"/>
            </w:tcBorders>
            <w:shd w:val="clear" w:color="auto" w:fill="FFFFFF" w:themeFill="background1"/>
            <w:vAlign w:val="center"/>
          </w:tcPr>
          <w:p w14:paraId="5FECFDA0" w14:textId="3E79AAD3"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 xml:space="preserve">Preparat do czyszczenia kontenerów i pielęgnacji kontenerów sterylizacyjnych składających się z wanny wykonanej ze stopu aluminium, pokrywy wykonanej z </w:t>
            </w:r>
            <w:proofErr w:type="spellStart"/>
            <w:r w:rsidRPr="00413DED">
              <w:rPr>
                <w:rFonts w:ascii="Tahoma" w:hAnsi="Tahoma" w:cs="Tahoma"/>
                <w:color w:val="000000" w:themeColor="text1"/>
                <w:sz w:val="18"/>
                <w:szCs w:val="18"/>
              </w:rPr>
              <w:t>termostabilnego</w:t>
            </w:r>
            <w:proofErr w:type="spellEnd"/>
            <w:r w:rsidRPr="00413DED">
              <w:rPr>
                <w:rFonts w:ascii="Tahoma" w:hAnsi="Tahoma" w:cs="Tahoma"/>
                <w:color w:val="000000" w:themeColor="text1"/>
                <w:sz w:val="18"/>
                <w:szCs w:val="18"/>
              </w:rPr>
              <w:t xml:space="preserve"> tworzywa oraz kosza stalowego. Preparat powinien czyścić wszystkie elementy kontenera z zacieków pary wodnej, </w:t>
            </w:r>
            <w:proofErr w:type="spellStart"/>
            <w:r w:rsidRPr="00413DED">
              <w:rPr>
                <w:rFonts w:ascii="Tahoma" w:hAnsi="Tahoma" w:cs="Tahoma"/>
                <w:color w:val="000000" w:themeColor="text1"/>
                <w:sz w:val="18"/>
                <w:szCs w:val="18"/>
              </w:rPr>
              <w:t>kleji</w:t>
            </w:r>
            <w:proofErr w:type="spellEnd"/>
            <w:r w:rsidRPr="00413DED">
              <w:rPr>
                <w:rFonts w:ascii="Tahoma" w:hAnsi="Tahoma" w:cs="Tahoma"/>
                <w:color w:val="000000" w:themeColor="text1"/>
                <w:sz w:val="18"/>
                <w:szCs w:val="18"/>
              </w:rPr>
              <w:t xml:space="preserve"> oraz konserwować w/w elementy.</w:t>
            </w:r>
          </w:p>
        </w:tc>
        <w:tc>
          <w:tcPr>
            <w:tcW w:w="1450" w:type="dxa"/>
            <w:tcBorders>
              <w:top w:val="nil"/>
              <w:left w:val="nil"/>
              <w:bottom w:val="single" w:sz="4" w:space="0" w:color="000000"/>
              <w:right w:val="single" w:sz="4" w:space="0" w:color="000000"/>
            </w:tcBorders>
            <w:shd w:val="clear" w:color="auto" w:fill="FFFFFF" w:themeFill="background1"/>
            <w:vAlign w:val="center"/>
          </w:tcPr>
          <w:p w14:paraId="21CADACA" w14:textId="5C9B2E34"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szt.</w:t>
            </w:r>
          </w:p>
        </w:tc>
        <w:tc>
          <w:tcPr>
            <w:tcW w:w="909" w:type="dxa"/>
            <w:tcBorders>
              <w:top w:val="nil"/>
              <w:left w:val="nil"/>
              <w:bottom w:val="single" w:sz="4" w:space="0" w:color="000000"/>
              <w:right w:val="single" w:sz="4" w:space="0" w:color="000000"/>
            </w:tcBorders>
            <w:shd w:val="clear" w:color="auto" w:fill="FFFFFF" w:themeFill="background1"/>
            <w:vAlign w:val="center"/>
          </w:tcPr>
          <w:p w14:paraId="7E382DED" w14:textId="48485AA8"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1</w:t>
            </w:r>
          </w:p>
        </w:tc>
        <w:tc>
          <w:tcPr>
            <w:tcW w:w="1360" w:type="dxa"/>
            <w:tcBorders>
              <w:top w:val="nil"/>
              <w:left w:val="nil"/>
              <w:bottom w:val="single" w:sz="4" w:space="0" w:color="000000"/>
              <w:right w:val="single" w:sz="4" w:space="0" w:color="000000"/>
            </w:tcBorders>
            <w:vAlign w:val="bottom"/>
          </w:tcPr>
          <w:p w14:paraId="4C46E64A" w14:textId="77777777" w:rsidR="00413DED" w:rsidRPr="00413DED" w:rsidRDefault="00413DED" w:rsidP="00413DED">
            <w:pPr>
              <w:rPr>
                <w:rFonts w:ascii="Tahoma" w:hAnsi="Tahoma" w:cs="Tahoma"/>
                <w:b/>
                <w:sz w:val="18"/>
                <w:szCs w:val="18"/>
              </w:rPr>
            </w:pPr>
          </w:p>
        </w:tc>
        <w:tc>
          <w:tcPr>
            <w:tcW w:w="1449" w:type="dxa"/>
            <w:tcBorders>
              <w:top w:val="nil"/>
              <w:left w:val="nil"/>
              <w:bottom w:val="single" w:sz="4" w:space="0" w:color="000000"/>
              <w:right w:val="single" w:sz="4" w:space="0" w:color="000000"/>
            </w:tcBorders>
            <w:vAlign w:val="bottom"/>
          </w:tcPr>
          <w:p w14:paraId="56FD9533" w14:textId="77777777" w:rsidR="00413DED" w:rsidRPr="00413DED" w:rsidRDefault="00413DED" w:rsidP="00413DED">
            <w:pPr>
              <w:rPr>
                <w:rFonts w:ascii="Tahoma" w:hAnsi="Tahoma" w:cs="Tahoma"/>
                <w:b/>
                <w:sz w:val="18"/>
                <w:szCs w:val="18"/>
              </w:rPr>
            </w:pPr>
          </w:p>
        </w:tc>
        <w:tc>
          <w:tcPr>
            <w:tcW w:w="994" w:type="dxa"/>
            <w:tcBorders>
              <w:top w:val="nil"/>
              <w:left w:val="nil"/>
              <w:bottom w:val="single" w:sz="4" w:space="0" w:color="000000"/>
              <w:right w:val="single" w:sz="4" w:space="0" w:color="000000"/>
            </w:tcBorders>
            <w:vAlign w:val="bottom"/>
          </w:tcPr>
          <w:p w14:paraId="5951AA14" w14:textId="77777777" w:rsidR="00413DED" w:rsidRPr="00413DED" w:rsidRDefault="00413DED" w:rsidP="00413DED">
            <w:pPr>
              <w:rPr>
                <w:rFonts w:ascii="Tahoma" w:hAnsi="Tahoma" w:cs="Tahoma"/>
                <w:b/>
                <w:sz w:val="18"/>
                <w:szCs w:val="18"/>
              </w:rPr>
            </w:pPr>
          </w:p>
        </w:tc>
        <w:tc>
          <w:tcPr>
            <w:tcW w:w="991" w:type="dxa"/>
            <w:tcBorders>
              <w:top w:val="nil"/>
              <w:left w:val="nil"/>
              <w:bottom w:val="single" w:sz="4" w:space="0" w:color="000000"/>
              <w:right w:val="single" w:sz="4" w:space="0" w:color="000000"/>
            </w:tcBorders>
            <w:vAlign w:val="bottom"/>
          </w:tcPr>
          <w:p w14:paraId="2CF6B854" w14:textId="77777777" w:rsidR="00413DED" w:rsidRPr="00413DED" w:rsidRDefault="00413DED" w:rsidP="00413DED">
            <w:pPr>
              <w:rPr>
                <w:rFonts w:ascii="Tahoma" w:hAnsi="Tahoma" w:cs="Tahoma"/>
                <w:b/>
                <w:sz w:val="18"/>
                <w:szCs w:val="18"/>
              </w:rPr>
            </w:pPr>
          </w:p>
        </w:tc>
        <w:tc>
          <w:tcPr>
            <w:tcW w:w="1207" w:type="dxa"/>
            <w:tcBorders>
              <w:top w:val="nil"/>
              <w:left w:val="nil"/>
              <w:bottom w:val="single" w:sz="4" w:space="0" w:color="000000"/>
              <w:right w:val="single" w:sz="4" w:space="0" w:color="000000"/>
            </w:tcBorders>
            <w:vAlign w:val="bottom"/>
          </w:tcPr>
          <w:p w14:paraId="100A3A0C" w14:textId="77777777" w:rsidR="00413DED" w:rsidRPr="00413DED" w:rsidRDefault="00413DED" w:rsidP="00413DED">
            <w:pPr>
              <w:rPr>
                <w:rFonts w:ascii="Tahoma" w:hAnsi="Tahoma" w:cs="Tahoma"/>
                <w:b/>
                <w:sz w:val="18"/>
                <w:szCs w:val="18"/>
              </w:rPr>
            </w:pPr>
          </w:p>
        </w:tc>
        <w:tc>
          <w:tcPr>
            <w:tcW w:w="1559" w:type="dxa"/>
            <w:tcBorders>
              <w:top w:val="nil"/>
              <w:left w:val="nil"/>
              <w:bottom w:val="single" w:sz="4" w:space="0" w:color="000000"/>
              <w:right w:val="single" w:sz="4" w:space="0" w:color="000000"/>
            </w:tcBorders>
            <w:vAlign w:val="bottom"/>
          </w:tcPr>
          <w:p w14:paraId="7361956E" w14:textId="77777777" w:rsidR="00413DED" w:rsidRPr="00413DED" w:rsidRDefault="00413DED" w:rsidP="00413DED">
            <w:pPr>
              <w:rPr>
                <w:rFonts w:ascii="Tahoma" w:hAnsi="Tahoma" w:cs="Tahoma"/>
                <w:b/>
                <w:sz w:val="18"/>
                <w:szCs w:val="18"/>
              </w:rPr>
            </w:pPr>
          </w:p>
        </w:tc>
      </w:tr>
      <w:tr w:rsidR="00413DED" w:rsidRPr="00413DED" w14:paraId="0B98B11B" w14:textId="77777777" w:rsidTr="0044081D">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1FF8E6CD" w14:textId="1FA82A93" w:rsidR="00413DED" w:rsidRPr="00413DED" w:rsidRDefault="00413DED" w:rsidP="00413DED">
            <w:pPr>
              <w:rPr>
                <w:rFonts w:ascii="Tahoma" w:hAnsi="Tahoma" w:cs="Tahoma"/>
                <w:b/>
                <w:sz w:val="18"/>
                <w:szCs w:val="18"/>
              </w:rPr>
            </w:pPr>
            <w:r w:rsidRPr="00413DED">
              <w:rPr>
                <w:rFonts w:ascii="Tahoma" w:hAnsi="Tahoma" w:cs="Tahoma"/>
                <w:b/>
                <w:sz w:val="18"/>
                <w:szCs w:val="18"/>
              </w:rPr>
              <w:t>6</w:t>
            </w:r>
          </w:p>
        </w:tc>
        <w:tc>
          <w:tcPr>
            <w:tcW w:w="4960" w:type="dxa"/>
            <w:tcBorders>
              <w:top w:val="nil"/>
              <w:left w:val="nil"/>
              <w:bottom w:val="single" w:sz="4" w:space="0" w:color="000000"/>
              <w:right w:val="single" w:sz="4" w:space="0" w:color="000000"/>
            </w:tcBorders>
            <w:shd w:val="clear" w:color="auto" w:fill="FFFFFF" w:themeFill="background1"/>
            <w:vAlign w:val="center"/>
          </w:tcPr>
          <w:p w14:paraId="2ABB0E42" w14:textId="176FC377"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 xml:space="preserve">Szczotka do czyszczenia </w:t>
            </w:r>
            <w:r w:rsidR="00F72B80" w:rsidRPr="00413DED">
              <w:rPr>
                <w:rFonts w:ascii="Tahoma" w:hAnsi="Tahoma" w:cs="Tahoma"/>
                <w:color w:val="000000" w:themeColor="text1"/>
                <w:sz w:val="18"/>
                <w:szCs w:val="18"/>
              </w:rPr>
              <w:t>narzędzi</w:t>
            </w:r>
            <w:r w:rsidRPr="00413DED">
              <w:rPr>
                <w:rFonts w:ascii="Tahoma" w:hAnsi="Tahoma" w:cs="Tahoma"/>
                <w:color w:val="000000" w:themeColor="text1"/>
                <w:sz w:val="18"/>
                <w:szCs w:val="18"/>
              </w:rPr>
              <w:t xml:space="preserve"> laparoskopowych, </w:t>
            </w:r>
            <w:proofErr w:type="spellStart"/>
            <w:r w:rsidRPr="00413DED">
              <w:rPr>
                <w:rFonts w:ascii="Tahoma" w:hAnsi="Tahoma" w:cs="Tahoma"/>
                <w:color w:val="000000" w:themeColor="text1"/>
                <w:sz w:val="18"/>
                <w:szCs w:val="18"/>
              </w:rPr>
              <w:t>tybusów</w:t>
            </w:r>
            <w:proofErr w:type="spellEnd"/>
            <w:r w:rsidRPr="00413DED">
              <w:rPr>
                <w:rFonts w:ascii="Tahoma" w:hAnsi="Tahoma" w:cs="Tahoma"/>
                <w:color w:val="000000" w:themeColor="text1"/>
                <w:sz w:val="18"/>
                <w:szCs w:val="18"/>
              </w:rPr>
              <w:t xml:space="preserve"> wewnętrznych śr. 5 mm</w:t>
            </w:r>
          </w:p>
        </w:tc>
        <w:tc>
          <w:tcPr>
            <w:tcW w:w="1450" w:type="dxa"/>
            <w:tcBorders>
              <w:top w:val="nil"/>
              <w:left w:val="nil"/>
              <w:bottom w:val="single" w:sz="4" w:space="0" w:color="000000"/>
              <w:right w:val="single" w:sz="4" w:space="0" w:color="000000"/>
            </w:tcBorders>
            <w:shd w:val="clear" w:color="auto" w:fill="FFFFFF" w:themeFill="background1"/>
            <w:vAlign w:val="center"/>
          </w:tcPr>
          <w:p w14:paraId="651EC4E7" w14:textId="6BDE6ECE"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op.</w:t>
            </w:r>
          </w:p>
        </w:tc>
        <w:tc>
          <w:tcPr>
            <w:tcW w:w="909" w:type="dxa"/>
            <w:tcBorders>
              <w:top w:val="nil"/>
              <w:left w:val="nil"/>
              <w:bottom w:val="single" w:sz="4" w:space="0" w:color="000000"/>
              <w:right w:val="single" w:sz="4" w:space="0" w:color="000000"/>
            </w:tcBorders>
            <w:shd w:val="clear" w:color="auto" w:fill="FFFFFF" w:themeFill="background1"/>
            <w:vAlign w:val="center"/>
          </w:tcPr>
          <w:p w14:paraId="6874C455" w14:textId="4F4DC90D"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9</w:t>
            </w:r>
          </w:p>
        </w:tc>
        <w:tc>
          <w:tcPr>
            <w:tcW w:w="1360" w:type="dxa"/>
            <w:tcBorders>
              <w:top w:val="nil"/>
              <w:left w:val="nil"/>
              <w:bottom w:val="single" w:sz="4" w:space="0" w:color="000000"/>
              <w:right w:val="single" w:sz="4" w:space="0" w:color="000000"/>
            </w:tcBorders>
            <w:vAlign w:val="bottom"/>
          </w:tcPr>
          <w:p w14:paraId="629CD8BA" w14:textId="77777777" w:rsidR="00413DED" w:rsidRPr="00413DED" w:rsidRDefault="00413DED" w:rsidP="00413DED">
            <w:pPr>
              <w:rPr>
                <w:rFonts w:ascii="Tahoma" w:hAnsi="Tahoma" w:cs="Tahoma"/>
                <w:b/>
                <w:sz w:val="18"/>
                <w:szCs w:val="18"/>
              </w:rPr>
            </w:pPr>
          </w:p>
        </w:tc>
        <w:tc>
          <w:tcPr>
            <w:tcW w:w="1449" w:type="dxa"/>
            <w:tcBorders>
              <w:top w:val="nil"/>
              <w:left w:val="nil"/>
              <w:bottom w:val="single" w:sz="4" w:space="0" w:color="000000"/>
              <w:right w:val="single" w:sz="4" w:space="0" w:color="000000"/>
            </w:tcBorders>
            <w:vAlign w:val="bottom"/>
          </w:tcPr>
          <w:p w14:paraId="36334E55" w14:textId="77777777" w:rsidR="00413DED" w:rsidRPr="00413DED" w:rsidRDefault="00413DED" w:rsidP="00413DED">
            <w:pPr>
              <w:rPr>
                <w:rFonts w:ascii="Tahoma" w:hAnsi="Tahoma" w:cs="Tahoma"/>
                <w:b/>
                <w:sz w:val="18"/>
                <w:szCs w:val="18"/>
              </w:rPr>
            </w:pPr>
          </w:p>
        </w:tc>
        <w:tc>
          <w:tcPr>
            <w:tcW w:w="994" w:type="dxa"/>
            <w:tcBorders>
              <w:top w:val="nil"/>
              <w:left w:val="nil"/>
              <w:bottom w:val="single" w:sz="4" w:space="0" w:color="000000"/>
              <w:right w:val="single" w:sz="4" w:space="0" w:color="000000"/>
            </w:tcBorders>
            <w:vAlign w:val="bottom"/>
          </w:tcPr>
          <w:p w14:paraId="6950E8E5" w14:textId="77777777" w:rsidR="00413DED" w:rsidRPr="00413DED" w:rsidRDefault="00413DED" w:rsidP="00413DED">
            <w:pPr>
              <w:rPr>
                <w:rFonts w:ascii="Tahoma" w:hAnsi="Tahoma" w:cs="Tahoma"/>
                <w:b/>
                <w:sz w:val="18"/>
                <w:szCs w:val="18"/>
              </w:rPr>
            </w:pPr>
          </w:p>
        </w:tc>
        <w:tc>
          <w:tcPr>
            <w:tcW w:w="991" w:type="dxa"/>
            <w:tcBorders>
              <w:top w:val="nil"/>
              <w:left w:val="nil"/>
              <w:bottom w:val="single" w:sz="4" w:space="0" w:color="000000"/>
              <w:right w:val="single" w:sz="4" w:space="0" w:color="000000"/>
            </w:tcBorders>
            <w:vAlign w:val="bottom"/>
          </w:tcPr>
          <w:p w14:paraId="6003871C" w14:textId="77777777" w:rsidR="00413DED" w:rsidRPr="00413DED" w:rsidRDefault="00413DED" w:rsidP="00413DED">
            <w:pPr>
              <w:rPr>
                <w:rFonts w:ascii="Tahoma" w:hAnsi="Tahoma" w:cs="Tahoma"/>
                <w:b/>
                <w:sz w:val="18"/>
                <w:szCs w:val="18"/>
              </w:rPr>
            </w:pPr>
          </w:p>
        </w:tc>
        <w:tc>
          <w:tcPr>
            <w:tcW w:w="1207" w:type="dxa"/>
            <w:tcBorders>
              <w:top w:val="nil"/>
              <w:left w:val="nil"/>
              <w:bottom w:val="single" w:sz="4" w:space="0" w:color="000000"/>
              <w:right w:val="single" w:sz="4" w:space="0" w:color="000000"/>
            </w:tcBorders>
            <w:vAlign w:val="bottom"/>
          </w:tcPr>
          <w:p w14:paraId="026328EC" w14:textId="77777777" w:rsidR="00413DED" w:rsidRPr="00413DED" w:rsidRDefault="00413DED" w:rsidP="00413DED">
            <w:pPr>
              <w:rPr>
                <w:rFonts w:ascii="Tahoma" w:hAnsi="Tahoma" w:cs="Tahoma"/>
                <w:b/>
                <w:sz w:val="18"/>
                <w:szCs w:val="18"/>
              </w:rPr>
            </w:pPr>
          </w:p>
        </w:tc>
        <w:tc>
          <w:tcPr>
            <w:tcW w:w="1559" w:type="dxa"/>
            <w:tcBorders>
              <w:top w:val="nil"/>
              <w:left w:val="nil"/>
              <w:bottom w:val="single" w:sz="4" w:space="0" w:color="000000"/>
              <w:right w:val="single" w:sz="4" w:space="0" w:color="000000"/>
            </w:tcBorders>
            <w:vAlign w:val="bottom"/>
          </w:tcPr>
          <w:p w14:paraId="3125A0DB" w14:textId="77777777" w:rsidR="00413DED" w:rsidRPr="00413DED" w:rsidRDefault="00413DED" w:rsidP="00413DED">
            <w:pPr>
              <w:rPr>
                <w:rFonts w:ascii="Tahoma" w:hAnsi="Tahoma" w:cs="Tahoma"/>
                <w:b/>
                <w:sz w:val="18"/>
                <w:szCs w:val="18"/>
              </w:rPr>
            </w:pPr>
          </w:p>
        </w:tc>
      </w:tr>
      <w:tr w:rsidR="00413DED" w:rsidRPr="00413DED" w14:paraId="7832B7B6" w14:textId="77777777" w:rsidTr="0044081D">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669505CB" w14:textId="7B681E68" w:rsidR="00413DED" w:rsidRPr="00413DED" w:rsidRDefault="00413DED" w:rsidP="00413DED">
            <w:pPr>
              <w:rPr>
                <w:rFonts w:ascii="Tahoma" w:hAnsi="Tahoma" w:cs="Tahoma"/>
                <w:b/>
                <w:sz w:val="18"/>
                <w:szCs w:val="18"/>
              </w:rPr>
            </w:pPr>
            <w:r w:rsidRPr="00413DED">
              <w:rPr>
                <w:rFonts w:ascii="Tahoma" w:hAnsi="Tahoma" w:cs="Tahoma"/>
                <w:b/>
                <w:sz w:val="18"/>
                <w:szCs w:val="18"/>
              </w:rPr>
              <w:t>7</w:t>
            </w:r>
          </w:p>
        </w:tc>
        <w:tc>
          <w:tcPr>
            <w:tcW w:w="4960" w:type="dxa"/>
            <w:tcBorders>
              <w:top w:val="nil"/>
              <w:left w:val="nil"/>
              <w:bottom w:val="single" w:sz="4" w:space="0" w:color="000000"/>
              <w:right w:val="single" w:sz="4" w:space="0" w:color="000000"/>
            </w:tcBorders>
            <w:shd w:val="clear" w:color="auto" w:fill="FFFFFF" w:themeFill="background1"/>
            <w:vAlign w:val="center"/>
          </w:tcPr>
          <w:p w14:paraId="7E0C36CD" w14:textId="20CE2057"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 xml:space="preserve">Szczotka do czyszczenia </w:t>
            </w:r>
            <w:r w:rsidR="00F72B80" w:rsidRPr="00413DED">
              <w:rPr>
                <w:rFonts w:ascii="Tahoma" w:hAnsi="Tahoma" w:cs="Tahoma"/>
                <w:color w:val="000000" w:themeColor="text1"/>
                <w:sz w:val="18"/>
                <w:szCs w:val="18"/>
              </w:rPr>
              <w:t>narzędzi</w:t>
            </w:r>
            <w:r w:rsidRPr="00413DED">
              <w:rPr>
                <w:rFonts w:ascii="Tahoma" w:hAnsi="Tahoma" w:cs="Tahoma"/>
                <w:color w:val="000000" w:themeColor="text1"/>
                <w:sz w:val="18"/>
                <w:szCs w:val="18"/>
              </w:rPr>
              <w:t xml:space="preserve"> laparoskopowych, </w:t>
            </w:r>
            <w:proofErr w:type="spellStart"/>
            <w:r w:rsidRPr="00413DED">
              <w:rPr>
                <w:rFonts w:ascii="Tahoma" w:hAnsi="Tahoma" w:cs="Tahoma"/>
                <w:color w:val="000000" w:themeColor="text1"/>
                <w:sz w:val="18"/>
                <w:szCs w:val="18"/>
              </w:rPr>
              <w:t>tybusów</w:t>
            </w:r>
            <w:proofErr w:type="spellEnd"/>
            <w:r w:rsidRPr="00413DED">
              <w:rPr>
                <w:rFonts w:ascii="Tahoma" w:hAnsi="Tahoma" w:cs="Tahoma"/>
                <w:color w:val="000000" w:themeColor="text1"/>
                <w:sz w:val="18"/>
                <w:szCs w:val="18"/>
              </w:rPr>
              <w:t xml:space="preserve"> wewnętrznych śr. 10 mm</w:t>
            </w:r>
          </w:p>
        </w:tc>
        <w:tc>
          <w:tcPr>
            <w:tcW w:w="1450" w:type="dxa"/>
            <w:tcBorders>
              <w:top w:val="nil"/>
              <w:left w:val="nil"/>
              <w:bottom w:val="single" w:sz="4" w:space="0" w:color="000000"/>
              <w:right w:val="single" w:sz="4" w:space="0" w:color="000000"/>
            </w:tcBorders>
            <w:shd w:val="clear" w:color="auto" w:fill="FFFFFF" w:themeFill="background1"/>
            <w:vAlign w:val="center"/>
          </w:tcPr>
          <w:p w14:paraId="359F528E" w14:textId="48AFE517"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op.</w:t>
            </w:r>
          </w:p>
        </w:tc>
        <w:tc>
          <w:tcPr>
            <w:tcW w:w="909" w:type="dxa"/>
            <w:tcBorders>
              <w:top w:val="nil"/>
              <w:left w:val="nil"/>
              <w:bottom w:val="single" w:sz="4" w:space="0" w:color="000000"/>
              <w:right w:val="single" w:sz="4" w:space="0" w:color="000000"/>
            </w:tcBorders>
            <w:shd w:val="clear" w:color="auto" w:fill="FFFFFF" w:themeFill="background1"/>
            <w:vAlign w:val="center"/>
          </w:tcPr>
          <w:p w14:paraId="3C2EE3A2" w14:textId="1EF47E65"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9</w:t>
            </w:r>
          </w:p>
        </w:tc>
        <w:tc>
          <w:tcPr>
            <w:tcW w:w="1360" w:type="dxa"/>
            <w:tcBorders>
              <w:top w:val="nil"/>
              <w:left w:val="nil"/>
              <w:bottom w:val="single" w:sz="4" w:space="0" w:color="000000"/>
              <w:right w:val="single" w:sz="4" w:space="0" w:color="000000"/>
            </w:tcBorders>
            <w:vAlign w:val="bottom"/>
          </w:tcPr>
          <w:p w14:paraId="6DDF93B8" w14:textId="77777777" w:rsidR="00413DED" w:rsidRPr="00413DED" w:rsidRDefault="00413DED" w:rsidP="00413DED">
            <w:pPr>
              <w:rPr>
                <w:rFonts w:ascii="Tahoma" w:hAnsi="Tahoma" w:cs="Tahoma"/>
                <w:b/>
                <w:sz w:val="18"/>
                <w:szCs w:val="18"/>
              </w:rPr>
            </w:pPr>
          </w:p>
        </w:tc>
        <w:tc>
          <w:tcPr>
            <w:tcW w:w="1449" w:type="dxa"/>
            <w:tcBorders>
              <w:top w:val="nil"/>
              <w:left w:val="nil"/>
              <w:bottom w:val="single" w:sz="4" w:space="0" w:color="000000"/>
              <w:right w:val="single" w:sz="4" w:space="0" w:color="000000"/>
            </w:tcBorders>
            <w:vAlign w:val="bottom"/>
          </w:tcPr>
          <w:p w14:paraId="3532D9D4" w14:textId="77777777" w:rsidR="00413DED" w:rsidRPr="00413DED" w:rsidRDefault="00413DED" w:rsidP="00413DED">
            <w:pPr>
              <w:rPr>
                <w:rFonts w:ascii="Tahoma" w:hAnsi="Tahoma" w:cs="Tahoma"/>
                <w:b/>
                <w:sz w:val="18"/>
                <w:szCs w:val="18"/>
              </w:rPr>
            </w:pPr>
          </w:p>
        </w:tc>
        <w:tc>
          <w:tcPr>
            <w:tcW w:w="994" w:type="dxa"/>
            <w:tcBorders>
              <w:top w:val="nil"/>
              <w:left w:val="nil"/>
              <w:bottom w:val="single" w:sz="4" w:space="0" w:color="000000"/>
              <w:right w:val="single" w:sz="4" w:space="0" w:color="000000"/>
            </w:tcBorders>
            <w:vAlign w:val="bottom"/>
          </w:tcPr>
          <w:p w14:paraId="7ADB67B7" w14:textId="77777777" w:rsidR="00413DED" w:rsidRPr="00413DED" w:rsidRDefault="00413DED" w:rsidP="00413DED">
            <w:pPr>
              <w:rPr>
                <w:rFonts w:ascii="Tahoma" w:hAnsi="Tahoma" w:cs="Tahoma"/>
                <w:b/>
                <w:sz w:val="18"/>
                <w:szCs w:val="18"/>
              </w:rPr>
            </w:pPr>
          </w:p>
        </w:tc>
        <w:tc>
          <w:tcPr>
            <w:tcW w:w="991" w:type="dxa"/>
            <w:tcBorders>
              <w:top w:val="nil"/>
              <w:left w:val="nil"/>
              <w:bottom w:val="single" w:sz="4" w:space="0" w:color="000000"/>
              <w:right w:val="single" w:sz="4" w:space="0" w:color="000000"/>
            </w:tcBorders>
            <w:vAlign w:val="bottom"/>
          </w:tcPr>
          <w:p w14:paraId="4E26BF2E" w14:textId="77777777" w:rsidR="00413DED" w:rsidRPr="00413DED" w:rsidRDefault="00413DED" w:rsidP="00413DED">
            <w:pPr>
              <w:rPr>
                <w:rFonts w:ascii="Tahoma" w:hAnsi="Tahoma" w:cs="Tahoma"/>
                <w:b/>
                <w:sz w:val="18"/>
                <w:szCs w:val="18"/>
              </w:rPr>
            </w:pPr>
          </w:p>
        </w:tc>
        <w:tc>
          <w:tcPr>
            <w:tcW w:w="1207" w:type="dxa"/>
            <w:tcBorders>
              <w:top w:val="nil"/>
              <w:left w:val="nil"/>
              <w:bottom w:val="single" w:sz="4" w:space="0" w:color="000000"/>
              <w:right w:val="single" w:sz="4" w:space="0" w:color="000000"/>
            </w:tcBorders>
            <w:vAlign w:val="bottom"/>
          </w:tcPr>
          <w:p w14:paraId="3F813089" w14:textId="77777777" w:rsidR="00413DED" w:rsidRPr="00413DED" w:rsidRDefault="00413DED" w:rsidP="00413DED">
            <w:pPr>
              <w:rPr>
                <w:rFonts w:ascii="Tahoma" w:hAnsi="Tahoma" w:cs="Tahoma"/>
                <w:b/>
                <w:sz w:val="18"/>
                <w:szCs w:val="18"/>
              </w:rPr>
            </w:pPr>
          </w:p>
        </w:tc>
        <w:tc>
          <w:tcPr>
            <w:tcW w:w="1559" w:type="dxa"/>
            <w:tcBorders>
              <w:top w:val="nil"/>
              <w:left w:val="nil"/>
              <w:bottom w:val="single" w:sz="4" w:space="0" w:color="000000"/>
              <w:right w:val="single" w:sz="4" w:space="0" w:color="000000"/>
            </w:tcBorders>
            <w:vAlign w:val="bottom"/>
          </w:tcPr>
          <w:p w14:paraId="5A2FD607" w14:textId="77777777" w:rsidR="00413DED" w:rsidRPr="00413DED" w:rsidRDefault="00413DED" w:rsidP="00413DED">
            <w:pPr>
              <w:rPr>
                <w:rFonts w:ascii="Tahoma" w:hAnsi="Tahoma" w:cs="Tahoma"/>
                <w:b/>
                <w:sz w:val="18"/>
                <w:szCs w:val="18"/>
              </w:rPr>
            </w:pPr>
          </w:p>
        </w:tc>
      </w:tr>
      <w:tr w:rsidR="00413DED" w:rsidRPr="00413DED" w14:paraId="662A2F5E" w14:textId="77777777" w:rsidTr="0044081D">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4CBEB3E8" w14:textId="6463863F" w:rsidR="00413DED" w:rsidRPr="00413DED" w:rsidRDefault="00413DED" w:rsidP="00413DED">
            <w:pPr>
              <w:rPr>
                <w:rFonts w:ascii="Tahoma" w:hAnsi="Tahoma" w:cs="Tahoma"/>
                <w:b/>
                <w:sz w:val="18"/>
                <w:szCs w:val="18"/>
              </w:rPr>
            </w:pPr>
            <w:r w:rsidRPr="00413DED">
              <w:rPr>
                <w:rFonts w:ascii="Tahoma" w:hAnsi="Tahoma" w:cs="Tahoma"/>
                <w:b/>
                <w:sz w:val="18"/>
                <w:szCs w:val="18"/>
              </w:rPr>
              <w:t>8</w:t>
            </w:r>
          </w:p>
        </w:tc>
        <w:tc>
          <w:tcPr>
            <w:tcW w:w="4960" w:type="dxa"/>
            <w:tcBorders>
              <w:top w:val="nil"/>
              <w:left w:val="nil"/>
              <w:bottom w:val="single" w:sz="4" w:space="0" w:color="000000"/>
              <w:right w:val="single" w:sz="4" w:space="0" w:color="000000"/>
            </w:tcBorders>
            <w:shd w:val="clear" w:color="auto" w:fill="FFFFFF" w:themeFill="background1"/>
            <w:vAlign w:val="center"/>
          </w:tcPr>
          <w:p w14:paraId="4B08AF9C" w14:textId="748E797C"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 xml:space="preserve">Szczotka druciana do czyszczenia </w:t>
            </w:r>
            <w:r w:rsidR="00F72B80" w:rsidRPr="00413DED">
              <w:rPr>
                <w:rFonts w:ascii="Tahoma" w:hAnsi="Tahoma" w:cs="Tahoma"/>
                <w:color w:val="000000" w:themeColor="text1"/>
                <w:sz w:val="18"/>
                <w:szCs w:val="18"/>
              </w:rPr>
              <w:t>narzędzi</w:t>
            </w:r>
            <w:r w:rsidRPr="00413DED">
              <w:rPr>
                <w:rFonts w:ascii="Tahoma" w:hAnsi="Tahoma" w:cs="Tahoma"/>
                <w:color w:val="000000" w:themeColor="text1"/>
                <w:sz w:val="18"/>
                <w:szCs w:val="18"/>
              </w:rPr>
              <w:t xml:space="preserve"> laparoskopowych</w:t>
            </w:r>
          </w:p>
        </w:tc>
        <w:tc>
          <w:tcPr>
            <w:tcW w:w="1450" w:type="dxa"/>
            <w:tcBorders>
              <w:top w:val="nil"/>
              <w:left w:val="nil"/>
              <w:bottom w:val="single" w:sz="4" w:space="0" w:color="000000"/>
              <w:right w:val="single" w:sz="4" w:space="0" w:color="000000"/>
            </w:tcBorders>
            <w:shd w:val="clear" w:color="auto" w:fill="FFFFFF" w:themeFill="background1"/>
            <w:vAlign w:val="center"/>
          </w:tcPr>
          <w:p w14:paraId="2745D5D4" w14:textId="6AED6161"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szt.</w:t>
            </w:r>
          </w:p>
        </w:tc>
        <w:tc>
          <w:tcPr>
            <w:tcW w:w="909" w:type="dxa"/>
            <w:tcBorders>
              <w:top w:val="nil"/>
              <w:left w:val="nil"/>
              <w:bottom w:val="single" w:sz="4" w:space="0" w:color="000000"/>
              <w:right w:val="single" w:sz="4" w:space="0" w:color="000000"/>
            </w:tcBorders>
            <w:shd w:val="clear" w:color="auto" w:fill="FFFFFF" w:themeFill="background1"/>
            <w:vAlign w:val="center"/>
          </w:tcPr>
          <w:p w14:paraId="3D28FDE8" w14:textId="2FBDC0D3"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9</w:t>
            </w:r>
          </w:p>
        </w:tc>
        <w:tc>
          <w:tcPr>
            <w:tcW w:w="1360" w:type="dxa"/>
            <w:tcBorders>
              <w:top w:val="nil"/>
              <w:left w:val="nil"/>
              <w:bottom w:val="single" w:sz="4" w:space="0" w:color="000000"/>
              <w:right w:val="single" w:sz="4" w:space="0" w:color="000000"/>
            </w:tcBorders>
            <w:vAlign w:val="bottom"/>
          </w:tcPr>
          <w:p w14:paraId="68A18997" w14:textId="77777777" w:rsidR="00413DED" w:rsidRPr="00413DED" w:rsidRDefault="00413DED" w:rsidP="00413DED">
            <w:pPr>
              <w:rPr>
                <w:rFonts w:ascii="Tahoma" w:hAnsi="Tahoma" w:cs="Tahoma"/>
                <w:b/>
                <w:sz w:val="18"/>
                <w:szCs w:val="18"/>
              </w:rPr>
            </w:pPr>
          </w:p>
        </w:tc>
        <w:tc>
          <w:tcPr>
            <w:tcW w:w="1449" w:type="dxa"/>
            <w:tcBorders>
              <w:top w:val="nil"/>
              <w:left w:val="nil"/>
              <w:bottom w:val="single" w:sz="4" w:space="0" w:color="000000"/>
              <w:right w:val="single" w:sz="4" w:space="0" w:color="000000"/>
            </w:tcBorders>
            <w:vAlign w:val="bottom"/>
          </w:tcPr>
          <w:p w14:paraId="18285DAB" w14:textId="77777777" w:rsidR="00413DED" w:rsidRPr="00413DED" w:rsidRDefault="00413DED" w:rsidP="00413DED">
            <w:pPr>
              <w:rPr>
                <w:rFonts w:ascii="Tahoma" w:hAnsi="Tahoma" w:cs="Tahoma"/>
                <w:b/>
                <w:sz w:val="18"/>
                <w:szCs w:val="18"/>
              </w:rPr>
            </w:pPr>
          </w:p>
        </w:tc>
        <w:tc>
          <w:tcPr>
            <w:tcW w:w="994" w:type="dxa"/>
            <w:tcBorders>
              <w:top w:val="nil"/>
              <w:left w:val="nil"/>
              <w:bottom w:val="single" w:sz="4" w:space="0" w:color="000000"/>
              <w:right w:val="single" w:sz="4" w:space="0" w:color="000000"/>
            </w:tcBorders>
            <w:vAlign w:val="bottom"/>
          </w:tcPr>
          <w:p w14:paraId="5F9E2D9B" w14:textId="77777777" w:rsidR="00413DED" w:rsidRPr="00413DED" w:rsidRDefault="00413DED" w:rsidP="00413DED">
            <w:pPr>
              <w:rPr>
                <w:rFonts w:ascii="Tahoma" w:hAnsi="Tahoma" w:cs="Tahoma"/>
                <w:b/>
                <w:sz w:val="18"/>
                <w:szCs w:val="18"/>
              </w:rPr>
            </w:pPr>
          </w:p>
        </w:tc>
        <w:tc>
          <w:tcPr>
            <w:tcW w:w="991" w:type="dxa"/>
            <w:tcBorders>
              <w:top w:val="nil"/>
              <w:left w:val="nil"/>
              <w:bottom w:val="single" w:sz="4" w:space="0" w:color="000000"/>
              <w:right w:val="single" w:sz="4" w:space="0" w:color="000000"/>
            </w:tcBorders>
            <w:vAlign w:val="bottom"/>
          </w:tcPr>
          <w:p w14:paraId="52486DE5" w14:textId="77777777" w:rsidR="00413DED" w:rsidRPr="00413DED" w:rsidRDefault="00413DED" w:rsidP="00413DED">
            <w:pPr>
              <w:rPr>
                <w:rFonts w:ascii="Tahoma" w:hAnsi="Tahoma" w:cs="Tahoma"/>
                <w:b/>
                <w:sz w:val="18"/>
                <w:szCs w:val="18"/>
              </w:rPr>
            </w:pPr>
          </w:p>
        </w:tc>
        <w:tc>
          <w:tcPr>
            <w:tcW w:w="1207" w:type="dxa"/>
            <w:tcBorders>
              <w:top w:val="nil"/>
              <w:left w:val="nil"/>
              <w:bottom w:val="single" w:sz="4" w:space="0" w:color="000000"/>
              <w:right w:val="single" w:sz="4" w:space="0" w:color="000000"/>
            </w:tcBorders>
            <w:vAlign w:val="bottom"/>
          </w:tcPr>
          <w:p w14:paraId="3FACDB2F" w14:textId="77777777" w:rsidR="00413DED" w:rsidRPr="00413DED" w:rsidRDefault="00413DED" w:rsidP="00413DED">
            <w:pPr>
              <w:rPr>
                <w:rFonts w:ascii="Tahoma" w:hAnsi="Tahoma" w:cs="Tahoma"/>
                <w:b/>
                <w:sz w:val="18"/>
                <w:szCs w:val="18"/>
              </w:rPr>
            </w:pPr>
          </w:p>
        </w:tc>
        <w:tc>
          <w:tcPr>
            <w:tcW w:w="1559" w:type="dxa"/>
            <w:tcBorders>
              <w:top w:val="nil"/>
              <w:left w:val="nil"/>
              <w:bottom w:val="single" w:sz="4" w:space="0" w:color="000000"/>
              <w:right w:val="single" w:sz="4" w:space="0" w:color="000000"/>
            </w:tcBorders>
            <w:vAlign w:val="bottom"/>
          </w:tcPr>
          <w:p w14:paraId="6561709D" w14:textId="77777777" w:rsidR="00413DED" w:rsidRPr="00413DED" w:rsidRDefault="00413DED" w:rsidP="00413DED">
            <w:pPr>
              <w:rPr>
                <w:rFonts w:ascii="Tahoma" w:hAnsi="Tahoma" w:cs="Tahoma"/>
                <w:b/>
                <w:sz w:val="18"/>
                <w:szCs w:val="18"/>
              </w:rPr>
            </w:pPr>
          </w:p>
        </w:tc>
      </w:tr>
      <w:tr w:rsidR="00413DED" w:rsidRPr="00413DED" w14:paraId="37F2883C" w14:textId="77777777" w:rsidTr="0044081D">
        <w:trPr>
          <w:trHeight w:val="889"/>
        </w:trPr>
        <w:tc>
          <w:tcPr>
            <w:tcW w:w="1276" w:type="dxa"/>
            <w:tcBorders>
              <w:top w:val="nil"/>
              <w:left w:val="single" w:sz="4" w:space="0" w:color="000000"/>
              <w:bottom w:val="single" w:sz="4" w:space="0" w:color="000000"/>
              <w:right w:val="single" w:sz="4" w:space="0" w:color="000000"/>
            </w:tcBorders>
            <w:shd w:val="clear" w:color="auto" w:fill="FFFFFF" w:themeFill="background1"/>
            <w:vAlign w:val="center"/>
          </w:tcPr>
          <w:p w14:paraId="7C1A773C" w14:textId="6E612C9A" w:rsidR="00413DED" w:rsidRPr="00413DED" w:rsidRDefault="00413DED" w:rsidP="00413DED">
            <w:pPr>
              <w:rPr>
                <w:rFonts w:ascii="Tahoma" w:hAnsi="Tahoma" w:cs="Tahoma"/>
                <w:b/>
                <w:sz w:val="18"/>
                <w:szCs w:val="18"/>
              </w:rPr>
            </w:pPr>
            <w:r w:rsidRPr="00413DED">
              <w:rPr>
                <w:rFonts w:ascii="Tahoma" w:hAnsi="Tahoma" w:cs="Tahoma"/>
                <w:b/>
                <w:sz w:val="18"/>
                <w:szCs w:val="18"/>
              </w:rPr>
              <w:t>9</w:t>
            </w:r>
          </w:p>
        </w:tc>
        <w:tc>
          <w:tcPr>
            <w:tcW w:w="4960" w:type="dxa"/>
            <w:tcBorders>
              <w:top w:val="nil"/>
              <w:left w:val="nil"/>
              <w:bottom w:val="single" w:sz="4" w:space="0" w:color="000000"/>
              <w:right w:val="single" w:sz="4" w:space="0" w:color="000000"/>
            </w:tcBorders>
            <w:shd w:val="clear" w:color="auto" w:fill="FFFFFF" w:themeFill="background1"/>
            <w:vAlign w:val="center"/>
          </w:tcPr>
          <w:p w14:paraId="1E5D3960" w14:textId="1D9B186D"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Plomba plastikowa z indykatorem do włożenia w pokrywę kontenera w celu zabezpieczenia zamknięcia pokrywy kontenera sterylizacyjnego przed nieautoryzowanym otwarciem ze sterylnym asortymentem</w:t>
            </w:r>
          </w:p>
        </w:tc>
        <w:tc>
          <w:tcPr>
            <w:tcW w:w="1450" w:type="dxa"/>
            <w:tcBorders>
              <w:top w:val="nil"/>
              <w:left w:val="nil"/>
              <w:bottom w:val="single" w:sz="4" w:space="0" w:color="000000"/>
              <w:right w:val="single" w:sz="4" w:space="0" w:color="000000"/>
            </w:tcBorders>
            <w:shd w:val="clear" w:color="auto" w:fill="FFFFFF" w:themeFill="background1"/>
            <w:vAlign w:val="center"/>
          </w:tcPr>
          <w:p w14:paraId="796EE606" w14:textId="6204C2CC"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op.</w:t>
            </w:r>
          </w:p>
        </w:tc>
        <w:tc>
          <w:tcPr>
            <w:tcW w:w="909" w:type="dxa"/>
            <w:tcBorders>
              <w:top w:val="nil"/>
              <w:left w:val="nil"/>
              <w:bottom w:val="single" w:sz="4" w:space="0" w:color="000000"/>
              <w:right w:val="single" w:sz="4" w:space="0" w:color="000000"/>
            </w:tcBorders>
            <w:shd w:val="clear" w:color="auto" w:fill="FFFFFF" w:themeFill="background1"/>
            <w:vAlign w:val="center"/>
          </w:tcPr>
          <w:p w14:paraId="2E7B5F54" w14:textId="6BB1E499" w:rsidR="00413DED" w:rsidRPr="00413DED" w:rsidRDefault="00413DED" w:rsidP="00413DED">
            <w:pPr>
              <w:rPr>
                <w:rFonts w:ascii="Tahoma" w:hAnsi="Tahoma" w:cs="Tahoma"/>
                <w:b/>
                <w:color w:val="000000" w:themeColor="text1"/>
                <w:sz w:val="18"/>
                <w:szCs w:val="18"/>
              </w:rPr>
            </w:pPr>
            <w:r w:rsidRPr="00413DED">
              <w:rPr>
                <w:rFonts w:ascii="Tahoma" w:hAnsi="Tahoma" w:cs="Tahoma"/>
                <w:color w:val="000000" w:themeColor="text1"/>
                <w:sz w:val="18"/>
                <w:szCs w:val="18"/>
              </w:rPr>
              <w:t>2</w:t>
            </w:r>
          </w:p>
        </w:tc>
        <w:tc>
          <w:tcPr>
            <w:tcW w:w="1360" w:type="dxa"/>
            <w:tcBorders>
              <w:top w:val="nil"/>
              <w:left w:val="nil"/>
              <w:bottom w:val="single" w:sz="4" w:space="0" w:color="000000"/>
              <w:right w:val="single" w:sz="4" w:space="0" w:color="000000"/>
            </w:tcBorders>
            <w:vAlign w:val="bottom"/>
          </w:tcPr>
          <w:p w14:paraId="4E04E9C3" w14:textId="77777777" w:rsidR="00413DED" w:rsidRPr="00413DED" w:rsidRDefault="00413DED" w:rsidP="00413DED">
            <w:pPr>
              <w:rPr>
                <w:rFonts w:ascii="Tahoma" w:hAnsi="Tahoma" w:cs="Tahoma"/>
                <w:b/>
                <w:sz w:val="18"/>
                <w:szCs w:val="18"/>
              </w:rPr>
            </w:pPr>
          </w:p>
        </w:tc>
        <w:tc>
          <w:tcPr>
            <w:tcW w:w="1449" w:type="dxa"/>
            <w:tcBorders>
              <w:top w:val="nil"/>
              <w:left w:val="nil"/>
              <w:bottom w:val="single" w:sz="4" w:space="0" w:color="000000"/>
              <w:right w:val="single" w:sz="4" w:space="0" w:color="000000"/>
            </w:tcBorders>
            <w:vAlign w:val="bottom"/>
          </w:tcPr>
          <w:p w14:paraId="2D88CC49" w14:textId="77777777" w:rsidR="00413DED" w:rsidRPr="00413DED" w:rsidRDefault="00413DED" w:rsidP="00413DED">
            <w:pPr>
              <w:rPr>
                <w:rFonts w:ascii="Tahoma" w:hAnsi="Tahoma" w:cs="Tahoma"/>
                <w:b/>
                <w:sz w:val="18"/>
                <w:szCs w:val="18"/>
              </w:rPr>
            </w:pPr>
          </w:p>
        </w:tc>
        <w:tc>
          <w:tcPr>
            <w:tcW w:w="994" w:type="dxa"/>
            <w:tcBorders>
              <w:top w:val="nil"/>
              <w:left w:val="nil"/>
              <w:bottom w:val="single" w:sz="4" w:space="0" w:color="000000"/>
              <w:right w:val="single" w:sz="4" w:space="0" w:color="000000"/>
            </w:tcBorders>
            <w:vAlign w:val="bottom"/>
          </w:tcPr>
          <w:p w14:paraId="7411DC51" w14:textId="77777777" w:rsidR="00413DED" w:rsidRPr="00413DED" w:rsidRDefault="00413DED" w:rsidP="00413DED">
            <w:pPr>
              <w:rPr>
                <w:rFonts w:ascii="Tahoma" w:hAnsi="Tahoma" w:cs="Tahoma"/>
                <w:b/>
                <w:sz w:val="18"/>
                <w:szCs w:val="18"/>
              </w:rPr>
            </w:pPr>
          </w:p>
        </w:tc>
        <w:tc>
          <w:tcPr>
            <w:tcW w:w="991" w:type="dxa"/>
            <w:tcBorders>
              <w:top w:val="nil"/>
              <w:left w:val="nil"/>
              <w:bottom w:val="single" w:sz="4" w:space="0" w:color="000000"/>
              <w:right w:val="single" w:sz="4" w:space="0" w:color="000000"/>
            </w:tcBorders>
            <w:vAlign w:val="bottom"/>
          </w:tcPr>
          <w:p w14:paraId="6C3DFA6C" w14:textId="77777777" w:rsidR="00413DED" w:rsidRPr="00413DED" w:rsidRDefault="00413DED" w:rsidP="00413DED">
            <w:pPr>
              <w:rPr>
                <w:rFonts w:ascii="Tahoma" w:hAnsi="Tahoma" w:cs="Tahoma"/>
                <w:b/>
                <w:sz w:val="18"/>
                <w:szCs w:val="18"/>
              </w:rPr>
            </w:pPr>
          </w:p>
        </w:tc>
        <w:tc>
          <w:tcPr>
            <w:tcW w:w="1207" w:type="dxa"/>
            <w:tcBorders>
              <w:top w:val="nil"/>
              <w:left w:val="nil"/>
              <w:bottom w:val="single" w:sz="4" w:space="0" w:color="000000"/>
              <w:right w:val="single" w:sz="4" w:space="0" w:color="000000"/>
            </w:tcBorders>
            <w:vAlign w:val="bottom"/>
          </w:tcPr>
          <w:p w14:paraId="20BCE9C3" w14:textId="77777777" w:rsidR="00413DED" w:rsidRPr="00413DED" w:rsidRDefault="00413DED" w:rsidP="00413DED">
            <w:pPr>
              <w:rPr>
                <w:rFonts w:ascii="Tahoma" w:hAnsi="Tahoma" w:cs="Tahoma"/>
                <w:b/>
                <w:sz w:val="18"/>
                <w:szCs w:val="18"/>
              </w:rPr>
            </w:pPr>
          </w:p>
        </w:tc>
        <w:tc>
          <w:tcPr>
            <w:tcW w:w="1559" w:type="dxa"/>
            <w:tcBorders>
              <w:top w:val="nil"/>
              <w:left w:val="nil"/>
              <w:bottom w:val="single" w:sz="4" w:space="0" w:color="000000"/>
              <w:right w:val="single" w:sz="4" w:space="0" w:color="000000"/>
            </w:tcBorders>
            <w:vAlign w:val="bottom"/>
          </w:tcPr>
          <w:p w14:paraId="0A60A04E" w14:textId="77777777" w:rsidR="00413DED" w:rsidRPr="00413DED" w:rsidRDefault="00413DED" w:rsidP="00413DED">
            <w:pPr>
              <w:rPr>
                <w:rFonts w:ascii="Tahoma" w:hAnsi="Tahoma" w:cs="Tahoma"/>
                <w:b/>
                <w:sz w:val="18"/>
                <w:szCs w:val="18"/>
              </w:rPr>
            </w:pPr>
          </w:p>
        </w:tc>
      </w:tr>
      <w:tr w:rsidR="00AB5F87" w:rsidRPr="00413DED" w14:paraId="7D05AAD8" w14:textId="77777777" w:rsidTr="0044081D">
        <w:trPr>
          <w:trHeight w:val="300"/>
        </w:trPr>
        <w:tc>
          <w:tcPr>
            <w:tcW w:w="1276" w:type="dxa"/>
            <w:vAlign w:val="bottom"/>
          </w:tcPr>
          <w:p w14:paraId="294341C7" w14:textId="77777777" w:rsidR="00AB5F87" w:rsidRPr="00413DED" w:rsidRDefault="00AB5F87" w:rsidP="0044081D">
            <w:pPr>
              <w:rPr>
                <w:rFonts w:ascii="Tahoma" w:hAnsi="Tahoma" w:cs="Tahoma"/>
                <w:b/>
                <w:sz w:val="18"/>
                <w:szCs w:val="18"/>
              </w:rPr>
            </w:pPr>
          </w:p>
        </w:tc>
        <w:tc>
          <w:tcPr>
            <w:tcW w:w="4960" w:type="dxa"/>
            <w:vAlign w:val="bottom"/>
          </w:tcPr>
          <w:p w14:paraId="143F46AA" w14:textId="77777777" w:rsidR="00AB5F87" w:rsidRPr="00413DED" w:rsidRDefault="00AB5F87" w:rsidP="0044081D">
            <w:pPr>
              <w:rPr>
                <w:rFonts w:ascii="Tahoma" w:hAnsi="Tahoma" w:cs="Tahoma"/>
                <w:b/>
                <w:sz w:val="18"/>
                <w:szCs w:val="18"/>
              </w:rPr>
            </w:pPr>
          </w:p>
        </w:tc>
        <w:tc>
          <w:tcPr>
            <w:tcW w:w="1450" w:type="dxa"/>
            <w:vAlign w:val="bottom"/>
          </w:tcPr>
          <w:p w14:paraId="5A86934A" w14:textId="77777777" w:rsidR="00AB5F87" w:rsidRPr="00413DED" w:rsidRDefault="00AB5F87" w:rsidP="0044081D">
            <w:pPr>
              <w:rPr>
                <w:rFonts w:ascii="Tahoma" w:hAnsi="Tahoma" w:cs="Tahoma"/>
                <w:b/>
                <w:sz w:val="18"/>
                <w:szCs w:val="18"/>
              </w:rPr>
            </w:pPr>
          </w:p>
        </w:tc>
        <w:tc>
          <w:tcPr>
            <w:tcW w:w="909" w:type="dxa"/>
            <w:vAlign w:val="bottom"/>
          </w:tcPr>
          <w:p w14:paraId="77CD6C2D" w14:textId="77777777" w:rsidR="00AB5F87" w:rsidRPr="00413DED" w:rsidRDefault="00AB5F87" w:rsidP="0044081D">
            <w:pPr>
              <w:rPr>
                <w:rFonts w:ascii="Tahoma" w:hAnsi="Tahoma" w:cs="Tahoma"/>
                <w:b/>
                <w:sz w:val="18"/>
                <w:szCs w:val="18"/>
              </w:rPr>
            </w:pPr>
          </w:p>
        </w:tc>
        <w:tc>
          <w:tcPr>
            <w:tcW w:w="1360" w:type="dxa"/>
            <w:tcBorders>
              <w:top w:val="single" w:sz="4" w:space="0" w:color="000000"/>
              <w:left w:val="single" w:sz="4" w:space="0" w:color="000000"/>
              <w:bottom w:val="single" w:sz="4" w:space="0" w:color="000000"/>
              <w:right w:val="single" w:sz="4" w:space="0" w:color="000000"/>
            </w:tcBorders>
            <w:vAlign w:val="center"/>
            <w:hideMark/>
          </w:tcPr>
          <w:p w14:paraId="1EBBE293" w14:textId="77777777" w:rsidR="00AB5F87" w:rsidRPr="00413DED" w:rsidRDefault="00AB5F87" w:rsidP="0044081D">
            <w:pPr>
              <w:rPr>
                <w:rFonts w:ascii="Tahoma" w:hAnsi="Tahoma" w:cs="Tahoma"/>
                <w:b/>
                <w:bCs/>
                <w:sz w:val="18"/>
                <w:szCs w:val="18"/>
              </w:rPr>
            </w:pPr>
            <w:r w:rsidRPr="00413DED">
              <w:rPr>
                <w:rFonts w:ascii="Tahoma" w:hAnsi="Tahoma" w:cs="Tahoma"/>
                <w:b/>
                <w:bCs/>
                <w:sz w:val="18"/>
                <w:szCs w:val="18"/>
              </w:rPr>
              <w:t>suma netto:</w:t>
            </w:r>
          </w:p>
        </w:tc>
        <w:tc>
          <w:tcPr>
            <w:tcW w:w="1449" w:type="dxa"/>
            <w:tcBorders>
              <w:top w:val="single" w:sz="4" w:space="0" w:color="000000"/>
              <w:left w:val="nil"/>
              <w:bottom w:val="single" w:sz="4" w:space="0" w:color="000000"/>
              <w:right w:val="single" w:sz="4" w:space="0" w:color="000000"/>
            </w:tcBorders>
            <w:vAlign w:val="center"/>
            <w:hideMark/>
          </w:tcPr>
          <w:p w14:paraId="28EFEE5B" w14:textId="77777777" w:rsidR="00AB5F87" w:rsidRPr="00413DED" w:rsidRDefault="00AB5F87" w:rsidP="0044081D">
            <w:pPr>
              <w:rPr>
                <w:rFonts w:ascii="Tahoma" w:hAnsi="Tahoma" w:cs="Tahoma"/>
                <w:b/>
                <w:sz w:val="18"/>
                <w:szCs w:val="18"/>
              </w:rPr>
            </w:pPr>
            <w:r w:rsidRPr="00413DED">
              <w:rPr>
                <w:rFonts w:ascii="Tahoma" w:hAnsi="Tahoma" w:cs="Tahoma"/>
                <w:b/>
                <w:sz w:val="18"/>
                <w:szCs w:val="18"/>
              </w:rPr>
              <w:t> </w:t>
            </w:r>
          </w:p>
        </w:tc>
        <w:tc>
          <w:tcPr>
            <w:tcW w:w="1985" w:type="dxa"/>
            <w:gridSpan w:val="2"/>
            <w:tcBorders>
              <w:top w:val="single" w:sz="4" w:space="0" w:color="000000"/>
              <w:left w:val="nil"/>
              <w:bottom w:val="single" w:sz="4" w:space="0" w:color="000000"/>
              <w:right w:val="single" w:sz="4" w:space="0" w:color="000000"/>
            </w:tcBorders>
            <w:vAlign w:val="center"/>
            <w:hideMark/>
          </w:tcPr>
          <w:p w14:paraId="1797E171" w14:textId="77777777" w:rsidR="00AB5F87" w:rsidRPr="00413DED" w:rsidRDefault="00AB5F87" w:rsidP="0044081D">
            <w:pPr>
              <w:rPr>
                <w:rFonts w:ascii="Tahoma" w:hAnsi="Tahoma" w:cs="Tahoma"/>
                <w:b/>
                <w:bCs/>
                <w:sz w:val="18"/>
                <w:szCs w:val="18"/>
              </w:rPr>
            </w:pPr>
            <w:r w:rsidRPr="00413DED">
              <w:rPr>
                <w:rFonts w:ascii="Tahoma" w:hAnsi="Tahoma" w:cs="Tahoma"/>
                <w:b/>
                <w:bCs/>
                <w:sz w:val="18"/>
                <w:szCs w:val="18"/>
              </w:rPr>
              <w:t>suma brutto:</w:t>
            </w:r>
          </w:p>
        </w:tc>
        <w:tc>
          <w:tcPr>
            <w:tcW w:w="1207" w:type="dxa"/>
            <w:tcBorders>
              <w:top w:val="single" w:sz="4" w:space="0" w:color="000000"/>
              <w:left w:val="nil"/>
              <w:bottom w:val="single" w:sz="4" w:space="0" w:color="000000"/>
              <w:right w:val="single" w:sz="4" w:space="0" w:color="000000"/>
            </w:tcBorders>
            <w:vAlign w:val="bottom"/>
            <w:hideMark/>
          </w:tcPr>
          <w:p w14:paraId="38B0715C" w14:textId="77777777" w:rsidR="00AB5F87" w:rsidRPr="00413DED" w:rsidRDefault="00AB5F87" w:rsidP="0044081D">
            <w:pPr>
              <w:rPr>
                <w:rFonts w:ascii="Tahoma" w:hAnsi="Tahoma" w:cs="Tahoma"/>
                <w:b/>
                <w:sz w:val="18"/>
                <w:szCs w:val="18"/>
              </w:rPr>
            </w:pPr>
            <w:r w:rsidRPr="00413DED">
              <w:rPr>
                <w:rFonts w:ascii="Tahoma" w:hAnsi="Tahoma" w:cs="Tahoma"/>
                <w:b/>
                <w:sz w:val="18"/>
                <w:szCs w:val="18"/>
              </w:rPr>
              <w:t> </w:t>
            </w:r>
          </w:p>
        </w:tc>
        <w:tc>
          <w:tcPr>
            <w:tcW w:w="1559" w:type="dxa"/>
            <w:tcBorders>
              <w:top w:val="single" w:sz="4" w:space="0" w:color="000000"/>
              <w:left w:val="nil"/>
              <w:bottom w:val="single" w:sz="4" w:space="0" w:color="000000"/>
              <w:right w:val="single" w:sz="4" w:space="0" w:color="000000"/>
            </w:tcBorders>
            <w:vAlign w:val="bottom"/>
            <w:hideMark/>
          </w:tcPr>
          <w:p w14:paraId="63F9B0EF" w14:textId="77777777" w:rsidR="00AB5F87" w:rsidRPr="00413DED" w:rsidRDefault="00AB5F87" w:rsidP="0044081D">
            <w:pPr>
              <w:rPr>
                <w:rFonts w:ascii="Tahoma" w:hAnsi="Tahoma" w:cs="Tahoma"/>
                <w:b/>
                <w:sz w:val="18"/>
                <w:szCs w:val="18"/>
              </w:rPr>
            </w:pPr>
            <w:r w:rsidRPr="00413DED">
              <w:rPr>
                <w:rFonts w:ascii="Tahoma" w:hAnsi="Tahoma" w:cs="Tahoma"/>
                <w:b/>
                <w:sz w:val="18"/>
                <w:szCs w:val="18"/>
              </w:rPr>
              <w:t> </w:t>
            </w:r>
          </w:p>
        </w:tc>
      </w:tr>
    </w:tbl>
    <w:p w14:paraId="69908AAE" w14:textId="77777777" w:rsidR="00AB5F87" w:rsidRPr="00413DED" w:rsidRDefault="00AB5F87" w:rsidP="00845536">
      <w:pPr>
        <w:rPr>
          <w:rFonts w:ascii="Tahoma" w:hAnsi="Tahoma" w:cs="Tahoma"/>
          <w:b/>
          <w:sz w:val="18"/>
          <w:szCs w:val="18"/>
        </w:rPr>
      </w:pPr>
    </w:p>
    <w:sectPr w:rsidR="00AB5F87" w:rsidRPr="00413DED" w:rsidSect="00D12407">
      <w:head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AB9385" w14:textId="77777777" w:rsidR="003826BE" w:rsidRDefault="003826BE" w:rsidP="00845536">
      <w:pPr>
        <w:spacing w:after="0" w:line="240" w:lineRule="auto"/>
      </w:pPr>
      <w:r>
        <w:separator/>
      </w:r>
    </w:p>
  </w:endnote>
  <w:endnote w:type="continuationSeparator" w:id="0">
    <w:p w14:paraId="4A9B46B2" w14:textId="77777777" w:rsidR="003826BE" w:rsidRDefault="003826BE" w:rsidP="008455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0A43F" w14:textId="77777777" w:rsidR="003826BE" w:rsidRDefault="003826BE" w:rsidP="00845536">
      <w:pPr>
        <w:spacing w:after="0" w:line="240" w:lineRule="auto"/>
      </w:pPr>
      <w:r>
        <w:separator/>
      </w:r>
    </w:p>
  </w:footnote>
  <w:footnote w:type="continuationSeparator" w:id="0">
    <w:p w14:paraId="334AFB1B" w14:textId="77777777" w:rsidR="003826BE" w:rsidRDefault="003826BE" w:rsidP="008455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8AC23" w14:textId="7B7D6388" w:rsidR="00514CC1" w:rsidRDefault="00041674">
    <w:pPr>
      <w:pStyle w:val="Nagwek"/>
    </w:pPr>
    <w:r>
      <w:t>34</w:t>
    </w:r>
    <w:r w:rsidR="00E5421A">
      <w:t>/202</w:t>
    </w:r>
    <w:r w:rsidR="00F45395">
      <w:t>5</w:t>
    </w:r>
  </w:p>
  <w:p w14:paraId="28E0A2A4" w14:textId="61898108" w:rsidR="00E5421A" w:rsidRDefault="00E5421A">
    <w:pPr>
      <w:pStyle w:val="Nagwek"/>
    </w:pPr>
    <w:r>
      <w:tab/>
      <w:t xml:space="preserve"> </w:t>
    </w:r>
    <w:r w:rsidR="00285BBE">
      <w:t xml:space="preserve">                                                                          </w:t>
    </w:r>
    <w:r>
      <w:tab/>
      <w:t>Załącznik nr 2 –Formularz  asortymentowo-cenowy</w:t>
    </w:r>
    <w:r w:rsidR="006631F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640C6"/>
    <w:multiLevelType w:val="hybridMultilevel"/>
    <w:tmpl w:val="713226DE"/>
    <w:lvl w:ilvl="0" w:tplc="00000006">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54E4162"/>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C91D80"/>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1B6A60"/>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B627BC"/>
    <w:multiLevelType w:val="hybridMultilevel"/>
    <w:tmpl w:val="DF3A37C8"/>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8A6C95"/>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9F38B7"/>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4745F3"/>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1E10A1"/>
    <w:multiLevelType w:val="hybridMultilevel"/>
    <w:tmpl w:val="DF3A37C8"/>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6656A1"/>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4770FD"/>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390D33"/>
    <w:multiLevelType w:val="hybridMultilevel"/>
    <w:tmpl w:val="DF3A37C8"/>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D147A4"/>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1500E7"/>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331661"/>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D01CE1"/>
    <w:multiLevelType w:val="hybridMultilevel"/>
    <w:tmpl w:val="DF3A37C8"/>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9D51E6"/>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C56845"/>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6F91017"/>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0A3FFD"/>
    <w:multiLevelType w:val="hybridMultilevel"/>
    <w:tmpl w:val="713226DE"/>
    <w:lvl w:ilvl="0" w:tplc="00000006">
      <w:start w:val="1"/>
      <w:numFmt w:val="decimal"/>
      <w:lvlText w:val="%1."/>
      <w:lvlJc w:val="left"/>
      <w:pPr>
        <w:ind w:left="716" w:hanging="360"/>
      </w:p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20" w15:restartNumberingAfterBreak="0">
    <w:nsid w:val="19D941EC"/>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B15220F"/>
    <w:multiLevelType w:val="hybridMultilevel"/>
    <w:tmpl w:val="713226DE"/>
    <w:lvl w:ilvl="0" w:tplc="00000006">
      <w:start w:val="1"/>
      <w:numFmt w:val="decimal"/>
      <w:lvlText w:val="%1."/>
      <w:lvlJc w:val="left"/>
      <w:pPr>
        <w:ind w:left="713" w:hanging="360"/>
      </w:p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22" w15:restartNumberingAfterBreak="0">
    <w:nsid w:val="1C645D57"/>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D3537E9"/>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5B52B8"/>
    <w:multiLevelType w:val="hybridMultilevel"/>
    <w:tmpl w:val="DF3A37C8"/>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CB7ABD"/>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A65906"/>
    <w:multiLevelType w:val="hybridMultilevel"/>
    <w:tmpl w:val="713226DE"/>
    <w:lvl w:ilvl="0" w:tplc="00000006">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FE04AF"/>
    <w:multiLevelType w:val="hybridMultilevel"/>
    <w:tmpl w:val="713226DE"/>
    <w:lvl w:ilvl="0" w:tplc="00000006">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8" w15:restartNumberingAfterBreak="0">
    <w:nsid w:val="215B4A48"/>
    <w:multiLevelType w:val="hybridMultilevel"/>
    <w:tmpl w:val="713226DE"/>
    <w:lvl w:ilvl="0" w:tplc="00000006">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9" w15:restartNumberingAfterBreak="0">
    <w:nsid w:val="233740E4"/>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2020BB"/>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4550B19"/>
    <w:multiLevelType w:val="hybridMultilevel"/>
    <w:tmpl w:val="713226DE"/>
    <w:lvl w:ilvl="0" w:tplc="00000006">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2" w15:restartNumberingAfterBreak="0">
    <w:nsid w:val="25461C24"/>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5E87C93"/>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3B5630"/>
    <w:multiLevelType w:val="hybridMultilevel"/>
    <w:tmpl w:val="713226DE"/>
    <w:lvl w:ilvl="0" w:tplc="00000006">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5" w15:restartNumberingAfterBreak="0">
    <w:nsid w:val="28AC0B96"/>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ADE4197"/>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B2F5BA1"/>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C9641A8"/>
    <w:multiLevelType w:val="hybridMultilevel"/>
    <w:tmpl w:val="DF3A37C8"/>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CD06240"/>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CE51982"/>
    <w:multiLevelType w:val="hybridMultilevel"/>
    <w:tmpl w:val="A5649D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D862A87"/>
    <w:multiLevelType w:val="hybridMultilevel"/>
    <w:tmpl w:val="DF3A37C8"/>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E04146F"/>
    <w:multiLevelType w:val="hybridMultilevel"/>
    <w:tmpl w:val="DF3A37C8"/>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00D135D"/>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1BF1E87"/>
    <w:multiLevelType w:val="hybridMultilevel"/>
    <w:tmpl w:val="DF3A37C8"/>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2C156E6"/>
    <w:multiLevelType w:val="hybridMultilevel"/>
    <w:tmpl w:val="DF3A37C8"/>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5C918C7"/>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6F47DAF"/>
    <w:multiLevelType w:val="hybridMultilevel"/>
    <w:tmpl w:val="713226DE"/>
    <w:lvl w:ilvl="0" w:tplc="00000006">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8" w15:restartNumberingAfterBreak="0">
    <w:nsid w:val="37974BA8"/>
    <w:multiLevelType w:val="hybridMultilevel"/>
    <w:tmpl w:val="713226DE"/>
    <w:lvl w:ilvl="0" w:tplc="00000006">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8B1269D"/>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91756ED"/>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9437A7B"/>
    <w:multiLevelType w:val="hybridMultilevel"/>
    <w:tmpl w:val="DF3A37C8"/>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9CF76E4"/>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A495337"/>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B2F4143"/>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C5E1B2D"/>
    <w:multiLevelType w:val="hybridMultilevel"/>
    <w:tmpl w:val="DF3A37C8"/>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CA12ABE"/>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532FAE"/>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18E3030"/>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2087A10"/>
    <w:multiLevelType w:val="hybridMultilevel"/>
    <w:tmpl w:val="713226DE"/>
    <w:lvl w:ilvl="0" w:tplc="00000006">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0" w15:restartNumberingAfterBreak="0">
    <w:nsid w:val="44441BD1"/>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546589E"/>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5A1672E"/>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6C77CD7"/>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7123736"/>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7D73E6C"/>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DAC12AD"/>
    <w:multiLevelType w:val="hybridMultilevel"/>
    <w:tmpl w:val="DF3A37C8"/>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20F4F12"/>
    <w:multiLevelType w:val="hybridMultilevel"/>
    <w:tmpl w:val="713226DE"/>
    <w:lvl w:ilvl="0" w:tplc="0000000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524B545D"/>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2B706CB"/>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3791350"/>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4C96415"/>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4FB56C5"/>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72023EF"/>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74704A9"/>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7FB797A"/>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94B695E"/>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99203AA"/>
    <w:multiLevelType w:val="hybridMultilevel"/>
    <w:tmpl w:val="DF3A37C8"/>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E48482A"/>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FBB55DE"/>
    <w:multiLevelType w:val="hybridMultilevel"/>
    <w:tmpl w:val="713226DE"/>
    <w:lvl w:ilvl="0" w:tplc="00000006">
      <w:start w:val="1"/>
      <w:numFmt w:val="decimal"/>
      <w:lvlText w:val="%1."/>
      <w:lvlJc w:val="left"/>
      <w:pPr>
        <w:ind w:left="643"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80" w15:restartNumberingAfterBreak="0">
    <w:nsid w:val="5FC97651"/>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0404220"/>
    <w:multiLevelType w:val="hybridMultilevel"/>
    <w:tmpl w:val="713226DE"/>
    <w:lvl w:ilvl="0" w:tplc="00000006">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2" w15:restartNumberingAfterBreak="0">
    <w:nsid w:val="61BB1091"/>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2011072"/>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5832097"/>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72244E5"/>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776666B"/>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8125428"/>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8490C50"/>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AC378E4"/>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B74158D"/>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C176CBF"/>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D9F2F17"/>
    <w:multiLevelType w:val="hybridMultilevel"/>
    <w:tmpl w:val="713226DE"/>
    <w:lvl w:ilvl="0" w:tplc="00000006">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3" w15:restartNumberingAfterBreak="0">
    <w:nsid w:val="6EA62177"/>
    <w:multiLevelType w:val="hybridMultilevel"/>
    <w:tmpl w:val="DF3A37C8"/>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1743F0C"/>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1AB0E92"/>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39E4B53"/>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8EF3BD9"/>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91E3E91"/>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9353145"/>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A962BC8"/>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B3147DB"/>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C047E37"/>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C6D2F78"/>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D4231CA"/>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F0704EB"/>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F497608"/>
    <w:multiLevelType w:val="hybridMultilevel"/>
    <w:tmpl w:val="DF3A37C8"/>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F9F5588"/>
    <w:multiLevelType w:val="hybridMultilevel"/>
    <w:tmpl w:val="713226DE"/>
    <w:lvl w:ilvl="0" w:tplc="00000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36658775">
    <w:abstractNumId w:val="16"/>
  </w:num>
  <w:num w:numId="2" w16cid:durableId="344746782">
    <w:abstractNumId w:val="25"/>
  </w:num>
  <w:num w:numId="3" w16cid:durableId="684524569">
    <w:abstractNumId w:val="31"/>
  </w:num>
  <w:num w:numId="4" w16cid:durableId="1349527444">
    <w:abstractNumId w:val="74"/>
  </w:num>
  <w:num w:numId="5" w16cid:durableId="2052997474">
    <w:abstractNumId w:val="32"/>
  </w:num>
  <w:num w:numId="6" w16cid:durableId="756709102">
    <w:abstractNumId w:val="7"/>
  </w:num>
  <w:num w:numId="7" w16cid:durableId="45764475">
    <w:abstractNumId w:val="81"/>
  </w:num>
  <w:num w:numId="8" w16cid:durableId="690297752">
    <w:abstractNumId w:val="27"/>
  </w:num>
  <w:num w:numId="9" w16cid:durableId="931858081">
    <w:abstractNumId w:val="17"/>
  </w:num>
  <w:num w:numId="10" w16cid:durableId="2087258369">
    <w:abstractNumId w:val="6"/>
  </w:num>
  <w:num w:numId="11" w16cid:durableId="389692896">
    <w:abstractNumId w:val="59"/>
  </w:num>
  <w:num w:numId="12" w16cid:durableId="1896235198">
    <w:abstractNumId w:val="82"/>
  </w:num>
  <w:num w:numId="13" w16cid:durableId="26954030">
    <w:abstractNumId w:val="50"/>
  </w:num>
  <w:num w:numId="14" w16cid:durableId="1694767993">
    <w:abstractNumId w:val="97"/>
  </w:num>
  <w:num w:numId="15" w16cid:durableId="76172189">
    <w:abstractNumId w:val="64"/>
  </w:num>
  <w:num w:numId="16" w16cid:durableId="975723970">
    <w:abstractNumId w:val="58"/>
  </w:num>
  <w:num w:numId="17" w16cid:durableId="1958415123">
    <w:abstractNumId w:val="87"/>
  </w:num>
  <w:num w:numId="18" w16cid:durableId="1363170657">
    <w:abstractNumId w:val="67"/>
  </w:num>
  <w:num w:numId="19" w16cid:durableId="260065829">
    <w:abstractNumId w:val="30"/>
  </w:num>
  <w:num w:numId="20" w16cid:durableId="1018852198">
    <w:abstractNumId w:val="72"/>
  </w:num>
  <w:num w:numId="21" w16cid:durableId="154996753">
    <w:abstractNumId w:val="104"/>
  </w:num>
  <w:num w:numId="22" w16cid:durableId="1329476933">
    <w:abstractNumId w:val="73"/>
  </w:num>
  <w:num w:numId="23" w16cid:durableId="1483497592">
    <w:abstractNumId w:val="47"/>
  </w:num>
  <w:num w:numId="24" w16cid:durableId="759908774">
    <w:abstractNumId w:val="96"/>
  </w:num>
  <w:num w:numId="25" w16cid:durableId="264651132">
    <w:abstractNumId w:val="84"/>
  </w:num>
  <w:num w:numId="26" w16cid:durableId="2094088767">
    <w:abstractNumId w:val="89"/>
  </w:num>
  <w:num w:numId="27" w16cid:durableId="946738207">
    <w:abstractNumId w:val="12"/>
  </w:num>
  <w:num w:numId="28" w16cid:durableId="2054495702">
    <w:abstractNumId w:val="33"/>
  </w:num>
  <w:num w:numId="29" w16cid:durableId="1064179556">
    <w:abstractNumId w:val="90"/>
  </w:num>
  <w:num w:numId="30" w16cid:durableId="984166609">
    <w:abstractNumId w:val="100"/>
  </w:num>
  <w:num w:numId="31" w16cid:durableId="1958636809">
    <w:abstractNumId w:val="79"/>
  </w:num>
  <w:num w:numId="32" w16cid:durableId="1366104579">
    <w:abstractNumId w:val="102"/>
  </w:num>
  <w:num w:numId="33" w16cid:durableId="545338794">
    <w:abstractNumId w:val="69"/>
  </w:num>
  <w:num w:numId="34" w16cid:durableId="1072702977">
    <w:abstractNumId w:val="48"/>
  </w:num>
  <w:num w:numId="35" w16cid:durableId="163399933">
    <w:abstractNumId w:val="46"/>
  </w:num>
  <w:num w:numId="36" w16cid:durableId="2082943348">
    <w:abstractNumId w:val="57"/>
  </w:num>
  <w:num w:numId="37" w16cid:durableId="306057569">
    <w:abstractNumId w:val="76"/>
  </w:num>
  <w:num w:numId="38" w16cid:durableId="1376391224">
    <w:abstractNumId w:val="10"/>
  </w:num>
  <w:num w:numId="39" w16cid:durableId="940065471">
    <w:abstractNumId w:val="95"/>
  </w:num>
  <w:num w:numId="40" w16cid:durableId="1028529433">
    <w:abstractNumId w:val="18"/>
  </w:num>
  <w:num w:numId="41" w16cid:durableId="502010709">
    <w:abstractNumId w:val="91"/>
  </w:num>
  <w:num w:numId="42" w16cid:durableId="862792390">
    <w:abstractNumId w:val="52"/>
  </w:num>
  <w:num w:numId="43" w16cid:durableId="195511373">
    <w:abstractNumId w:val="75"/>
  </w:num>
  <w:num w:numId="44" w16cid:durableId="527258707">
    <w:abstractNumId w:val="3"/>
  </w:num>
  <w:num w:numId="45" w16cid:durableId="694692074">
    <w:abstractNumId w:val="62"/>
  </w:num>
  <w:num w:numId="46" w16cid:durableId="1806314982">
    <w:abstractNumId w:val="26"/>
  </w:num>
  <w:num w:numId="47" w16cid:durableId="251857493">
    <w:abstractNumId w:val="14"/>
  </w:num>
  <w:num w:numId="48" w16cid:durableId="1256015264">
    <w:abstractNumId w:val="37"/>
  </w:num>
  <w:num w:numId="49" w16cid:durableId="1115099618">
    <w:abstractNumId w:val="107"/>
  </w:num>
  <w:num w:numId="50" w16cid:durableId="1124888128">
    <w:abstractNumId w:val="22"/>
  </w:num>
  <w:num w:numId="51" w16cid:durableId="1299337256">
    <w:abstractNumId w:val="21"/>
  </w:num>
  <w:num w:numId="52" w16cid:durableId="1710566819">
    <w:abstractNumId w:val="83"/>
  </w:num>
  <w:num w:numId="53" w16cid:durableId="1120034681">
    <w:abstractNumId w:val="28"/>
  </w:num>
  <w:num w:numId="54" w16cid:durableId="681203419">
    <w:abstractNumId w:val="0"/>
  </w:num>
  <w:num w:numId="55" w16cid:durableId="1332031174">
    <w:abstractNumId w:val="35"/>
  </w:num>
  <w:num w:numId="56" w16cid:durableId="1560634811">
    <w:abstractNumId w:val="34"/>
  </w:num>
  <w:num w:numId="57" w16cid:durableId="1617447774">
    <w:abstractNumId w:val="23"/>
  </w:num>
  <w:num w:numId="58" w16cid:durableId="1848400281">
    <w:abstractNumId w:val="19"/>
  </w:num>
  <w:num w:numId="59" w16cid:durableId="803694487">
    <w:abstractNumId w:val="105"/>
  </w:num>
  <w:num w:numId="60" w16cid:durableId="1911236288">
    <w:abstractNumId w:val="86"/>
  </w:num>
  <w:num w:numId="61" w16cid:durableId="1869290548">
    <w:abstractNumId w:val="88"/>
  </w:num>
  <w:num w:numId="62" w16cid:durableId="705909083">
    <w:abstractNumId w:val="9"/>
  </w:num>
  <w:num w:numId="63" w16cid:durableId="821699362">
    <w:abstractNumId w:val="29"/>
  </w:num>
  <w:num w:numId="64" w16cid:durableId="1844978420">
    <w:abstractNumId w:val="20"/>
  </w:num>
  <w:num w:numId="65" w16cid:durableId="1311405479">
    <w:abstractNumId w:val="61"/>
  </w:num>
  <w:num w:numId="66" w16cid:durableId="1937320787">
    <w:abstractNumId w:val="80"/>
  </w:num>
  <w:num w:numId="67" w16cid:durableId="217397990">
    <w:abstractNumId w:val="63"/>
  </w:num>
  <w:num w:numId="68" w16cid:durableId="1269511726">
    <w:abstractNumId w:val="5"/>
  </w:num>
  <w:num w:numId="69" w16cid:durableId="1236010193">
    <w:abstractNumId w:val="70"/>
  </w:num>
  <w:num w:numId="70" w16cid:durableId="1947106082">
    <w:abstractNumId w:val="13"/>
  </w:num>
  <w:num w:numId="71" w16cid:durableId="1612930978">
    <w:abstractNumId w:val="60"/>
  </w:num>
  <w:num w:numId="72" w16cid:durableId="1497765008">
    <w:abstractNumId w:val="71"/>
  </w:num>
  <w:num w:numId="73" w16cid:durableId="225385564">
    <w:abstractNumId w:val="68"/>
  </w:num>
  <w:num w:numId="74" w16cid:durableId="1593587660">
    <w:abstractNumId w:val="65"/>
  </w:num>
  <w:num w:numId="75" w16cid:durableId="159466341">
    <w:abstractNumId w:val="36"/>
  </w:num>
  <w:num w:numId="76" w16cid:durableId="1708988893">
    <w:abstractNumId w:val="1"/>
  </w:num>
  <w:num w:numId="77" w16cid:durableId="1625647834">
    <w:abstractNumId w:val="2"/>
  </w:num>
  <w:num w:numId="78" w16cid:durableId="1145312788">
    <w:abstractNumId w:val="92"/>
  </w:num>
  <w:num w:numId="79" w16cid:durableId="1240360660">
    <w:abstractNumId w:val="54"/>
  </w:num>
  <w:num w:numId="80" w16cid:durableId="1485900067">
    <w:abstractNumId w:val="99"/>
  </w:num>
  <w:num w:numId="81" w16cid:durableId="1099519317">
    <w:abstractNumId w:val="78"/>
  </w:num>
  <w:num w:numId="82" w16cid:durableId="1335719221">
    <w:abstractNumId w:val="43"/>
  </w:num>
  <w:num w:numId="83" w16cid:durableId="34434492">
    <w:abstractNumId w:val="101"/>
  </w:num>
  <w:num w:numId="84" w16cid:durableId="322129634">
    <w:abstractNumId w:val="53"/>
  </w:num>
  <w:num w:numId="85" w16cid:durableId="1483693714">
    <w:abstractNumId w:val="56"/>
  </w:num>
  <w:num w:numId="86" w16cid:durableId="1600791572">
    <w:abstractNumId w:val="98"/>
  </w:num>
  <w:num w:numId="87" w16cid:durableId="413358748">
    <w:abstractNumId w:val="94"/>
  </w:num>
  <w:num w:numId="88" w16cid:durableId="414862556">
    <w:abstractNumId w:val="85"/>
  </w:num>
  <w:num w:numId="89" w16cid:durableId="109710867">
    <w:abstractNumId w:val="49"/>
  </w:num>
  <w:num w:numId="90" w16cid:durableId="953437561">
    <w:abstractNumId w:val="103"/>
  </w:num>
  <w:num w:numId="91" w16cid:durableId="1904370759">
    <w:abstractNumId w:val="51"/>
  </w:num>
  <w:num w:numId="92" w16cid:durableId="1873877686">
    <w:abstractNumId w:val="24"/>
  </w:num>
  <w:num w:numId="93" w16cid:durableId="1062364988">
    <w:abstractNumId w:val="44"/>
  </w:num>
  <w:num w:numId="94" w16cid:durableId="1971980070">
    <w:abstractNumId w:val="66"/>
  </w:num>
  <w:num w:numId="95" w16cid:durableId="1832407253">
    <w:abstractNumId w:val="42"/>
  </w:num>
  <w:num w:numId="96" w16cid:durableId="172955356">
    <w:abstractNumId w:val="11"/>
  </w:num>
  <w:num w:numId="97" w16cid:durableId="958798632">
    <w:abstractNumId w:val="106"/>
  </w:num>
  <w:num w:numId="98" w16cid:durableId="1175995703">
    <w:abstractNumId w:val="93"/>
  </w:num>
  <w:num w:numId="99" w16cid:durableId="1355154084">
    <w:abstractNumId w:val="15"/>
  </w:num>
  <w:num w:numId="100" w16cid:durableId="1165902722">
    <w:abstractNumId w:val="41"/>
  </w:num>
  <w:num w:numId="101" w16cid:durableId="1328904811">
    <w:abstractNumId w:val="38"/>
  </w:num>
  <w:num w:numId="102" w16cid:durableId="1407263082">
    <w:abstractNumId w:val="4"/>
  </w:num>
  <w:num w:numId="103" w16cid:durableId="1479958019">
    <w:abstractNumId w:val="77"/>
  </w:num>
  <w:num w:numId="104" w16cid:durableId="1463958086">
    <w:abstractNumId w:val="55"/>
  </w:num>
  <w:num w:numId="105" w16cid:durableId="2131321070">
    <w:abstractNumId w:val="45"/>
  </w:num>
  <w:num w:numId="106" w16cid:durableId="1116945989">
    <w:abstractNumId w:val="8"/>
  </w:num>
  <w:num w:numId="107" w16cid:durableId="1164009484">
    <w:abstractNumId w:val="39"/>
  </w:num>
  <w:num w:numId="108" w16cid:durableId="1889758684">
    <w:abstractNumId w:val="40"/>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2407"/>
    <w:rsid w:val="00011A01"/>
    <w:rsid w:val="00014D8E"/>
    <w:rsid w:val="00030723"/>
    <w:rsid w:val="00041674"/>
    <w:rsid w:val="000417AD"/>
    <w:rsid w:val="00047194"/>
    <w:rsid w:val="0005018F"/>
    <w:rsid w:val="00050D13"/>
    <w:rsid w:val="0005264E"/>
    <w:rsid w:val="0005496D"/>
    <w:rsid w:val="00057CDA"/>
    <w:rsid w:val="00065EA7"/>
    <w:rsid w:val="00074A63"/>
    <w:rsid w:val="00077369"/>
    <w:rsid w:val="0008048D"/>
    <w:rsid w:val="00080C4A"/>
    <w:rsid w:val="000832B6"/>
    <w:rsid w:val="00084A6E"/>
    <w:rsid w:val="000925CB"/>
    <w:rsid w:val="000B084E"/>
    <w:rsid w:val="000B3E06"/>
    <w:rsid w:val="000C28AF"/>
    <w:rsid w:val="000E7A40"/>
    <w:rsid w:val="000F0F9D"/>
    <w:rsid w:val="000F17C9"/>
    <w:rsid w:val="000F2B2D"/>
    <w:rsid w:val="00110B37"/>
    <w:rsid w:val="001139D1"/>
    <w:rsid w:val="001175AA"/>
    <w:rsid w:val="0012208F"/>
    <w:rsid w:val="0012631E"/>
    <w:rsid w:val="00136219"/>
    <w:rsid w:val="00145823"/>
    <w:rsid w:val="001507AB"/>
    <w:rsid w:val="00153B8C"/>
    <w:rsid w:val="00164234"/>
    <w:rsid w:val="001719F5"/>
    <w:rsid w:val="00176D96"/>
    <w:rsid w:val="00195872"/>
    <w:rsid w:val="001C26AD"/>
    <w:rsid w:val="001E34E5"/>
    <w:rsid w:val="001E5D42"/>
    <w:rsid w:val="001F5376"/>
    <w:rsid w:val="002019EF"/>
    <w:rsid w:val="00205671"/>
    <w:rsid w:val="0020690B"/>
    <w:rsid w:val="00220370"/>
    <w:rsid w:val="00222281"/>
    <w:rsid w:val="00223845"/>
    <w:rsid w:val="00235977"/>
    <w:rsid w:val="00240191"/>
    <w:rsid w:val="00254712"/>
    <w:rsid w:val="00267F3A"/>
    <w:rsid w:val="00270068"/>
    <w:rsid w:val="00274010"/>
    <w:rsid w:val="00281A66"/>
    <w:rsid w:val="00285BBE"/>
    <w:rsid w:val="00292ECF"/>
    <w:rsid w:val="002A4FAC"/>
    <w:rsid w:val="002B1E17"/>
    <w:rsid w:val="002B2357"/>
    <w:rsid w:val="002B7035"/>
    <w:rsid w:val="002C0CB6"/>
    <w:rsid w:val="002C37BF"/>
    <w:rsid w:val="002C3FD0"/>
    <w:rsid w:val="002C436C"/>
    <w:rsid w:val="002C70D4"/>
    <w:rsid w:val="002C7B96"/>
    <w:rsid w:val="002D62D1"/>
    <w:rsid w:val="002D77EC"/>
    <w:rsid w:val="002D79C3"/>
    <w:rsid w:val="002E1EF2"/>
    <w:rsid w:val="002E308F"/>
    <w:rsid w:val="002F1436"/>
    <w:rsid w:val="002F5AD2"/>
    <w:rsid w:val="002F7E53"/>
    <w:rsid w:val="003017CE"/>
    <w:rsid w:val="003021E8"/>
    <w:rsid w:val="00305BC2"/>
    <w:rsid w:val="00324411"/>
    <w:rsid w:val="003258AB"/>
    <w:rsid w:val="003330ED"/>
    <w:rsid w:val="003377B3"/>
    <w:rsid w:val="003476E6"/>
    <w:rsid w:val="0036097E"/>
    <w:rsid w:val="00377DE9"/>
    <w:rsid w:val="003826BE"/>
    <w:rsid w:val="003A505E"/>
    <w:rsid w:val="003A63BA"/>
    <w:rsid w:val="003C0618"/>
    <w:rsid w:val="003C4BBD"/>
    <w:rsid w:val="003D2658"/>
    <w:rsid w:val="003D6410"/>
    <w:rsid w:val="003E4CAE"/>
    <w:rsid w:val="003F2B2F"/>
    <w:rsid w:val="004027E0"/>
    <w:rsid w:val="004048BA"/>
    <w:rsid w:val="00406723"/>
    <w:rsid w:val="00407753"/>
    <w:rsid w:val="00413DED"/>
    <w:rsid w:val="00422669"/>
    <w:rsid w:val="00423F85"/>
    <w:rsid w:val="00426BD7"/>
    <w:rsid w:val="00432CCB"/>
    <w:rsid w:val="00446859"/>
    <w:rsid w:val="0045728B"/>
    <w:rsid w:val="004617F4"/>
    <w:rsid w:val="004618A1"/>
    <w:rsid w:val="004761AA"/>
    <w:rsid w:val="004770D4"/>
    <w:rsid w:val="004B40DD"/>
    <w:rsid w:val="004D009D"/>
    <w:rsid w:val="004D1FBA"/>
    <w:rsid w:val="004F2C43"/>
    <w:rsid w:val="004F5805"/>
    <w:rsid w:val="00504C1A"/>
    <w:rsid w:val="005061B4"/>
    <w:rsid w:val="00506F93"/>
    <w:rsid w:val="005108C9"/>
    <w:rsid w:val="00514CC1"/>
    <w:rsid w:val="005238FA"/>
    <w:rsid w:val="00536B05"/>
    <w:rsid w:val="005371B5"/>
    <w:rsid w:val="00541F37"/>
    <w:rsid w:val="005429F7"/>
    <w:rsid w:val="0055295D"/>
    <w:rsid w:val="00557862"/>
    <w:rsid w:val="00560C3C"/>
    <w:rsid w:val="00562A96"/>
    <w:rsid w:val="00567B9A"/>
    <w:rsid w:val="00573477"/>
    <w:rsid w:val="005853D6"/>
    <w:rsid w:val="00585879"/>
    <w:rsid w:val="00593B02"/>
    <w:rsid w:val="00595B11"/>
    <w:rsid w:val="00597E01"/>
    <w:rsid w:val="005A1089"/>
    <w:rsid w:val="005A5B22"/>
    <w:rsid w:val="005A6941"/>
    <w:rsid w:val="005B1936"/>
    <w:rsid w:val="005B1AB8"/>
    <w:rsid w:val="005C087B"/>
    <w:rsid w:val="005C2BAD"/>
    <w:rsid w:val="005C34F7"/>
    <w:rsid w:val="005D384B"/>
    <w:rsid w:val="005D7FD8"/>
    <w:rsid w:val="00601B25"/>
    <w:rsid w:val="00606229"/>
    <w:rsid w:val="006172D3"/>
    <w:rsid w:val="00627799"/>
    <w:rsid w:val="00631325"/>
    <w:rsid w:val="006315F0"/>
    <w:rsid w:val="00631E5F"/>
    <w:rsid w:val="00635CE0"/>
    <w:rsid w:val="006413B4"/>
    <w:rsid w:val="00641E88"/>
    <w:rsid w:val="00643893"/>
    <w:rsid w:val="0064778D"/>
    <w:rsid w:val="0064794D"/>
    <w:rsid w:val="00647D58"/>
    <w:rsid w:val="00654181"/>
    <w:rsid w:val="00654DB5"/>
    <w:rsid w:val="00661093"/>
    <w:rsid w:val="006631FB"/>
    <w:rsid w:val="006642F2"/>
    <w:rsid w:val="006662D6"/>
    <w:rsid w:val="006664BF"/>
    <w:rsid w:val="00673E1E"/>
    <w:rsid w:val="006770D1"/>
    <w:rsid w:val="006862D0"/>
    <w:rsid w:val="0069068B"/>
    <w:rsid w:val="00690E2F"/>
    <w:rsid w:val="0069704F"/>
    <w:rsid w:val="006A4354"/>
    <w:rsid w:val="006B1AE4"/>
    <w:rsid w:val="006C00AD"/>
    <w:rsid w:val="006C4EDE"/>
    <w:rsid w:val="006E00F2"/>
    <w:rsid w:val="006E4F34"/>
    <w:rsid w:val="006F2277"/>
    <w:rsid w:val="00710212"/>
    <w:rsid w:val="00721D18"/>
    <w:rsid w:val="00735C41"/>
    <w:rsid w:val="00747795"/>
    <w:rsid w:val="00752D5E"/>
    <w:rsid w:val="00752FE3"/>
    <w:rsid w:val="00761AD3"/>
    <w:rsid w:val="007646DE"/>
    <w:rsid w:val="0077002A"/>
    <w:rsid w:val="007731D9"/>
    <w:rsid w:val="007875EA"/>
    <w:rsid w:val="007A4B5D"/>
    <w:rsid w:val="007A6B59"/>
    <w:rsid w:val="007C3A78"/>
    <w:rsid w:val="007E14E0"/>
    <w:rsid w:val="007E16A9"/>
    <w:rsid w:val="007E2307"/>
    <w:rsid w:val="007E4834"/>
    <w:rsid w:val="007F0840"/>
    <w:rsid w:val="007F1326"/>
    <w:rsid w:val="007F20D7"/>
    <w:rsid w:val="007F7552"/>
    <w:rsid w:val="0080218C"/>
    <w:rsid w:val="008030B6"/>
    <w:rsid w:val="00807D62"/>
    <w:rsid w:val="008221D5"/>
    <w:rsid w:val="008268A4"/>
    <w:rsid w:val="00836F72"/>
    <w:rsid w:val="00840081"/>
    <w:rsid w:val="00845536"/>
    <w:rsid w:val="00850613"/>
    <w:rsid w:val="008518F2"/>
    <w:rsid w:val="00851DD7"/>
    <w:rsid w:val="00865D7A"/>
    <w:rsid w:val="0089090A"/>
    <w:rsid w:val="008930F3"/>
    <w:rsid w:val="0089398B"/>
    <w:rsid w:val="00893E66"/>
    <w:rsid w:val="008970D6"/>
    <w:rsid w:val="008A436E"/>
    <w:rsid w:val="008A4AAE"/>
    <w:rsid w:val="008B12EB"/>
    <w:rsid w:val="008B7000"/>
    <w:rsid w:val="008C22FA"/>
    <w:rsid w:val="008C25D5"/>
    <w:rsid w:val="008C7913"/>
    <w:rsid w:val="008D4ED4"/>
    <w:rsid w:val="008D5EDD"/>
    <w:rsid w:val="008D64D5"/>
    <w:rsid w:val="008E4DBD"/>
    <w:rsid w:val="008F0701"/>
    <w:rsid w:val="008F19FE"/>
    <w:rsid w:val="008F1E61"/>
    <w:rsid w:val="008F4B80"/>
    <w:rsid w:val="009332E2"/>
    <w:rsid w:val="009342BB"/>
    <w:rsid w:val="00935601"/>
    <w:rsid w:val="00936F6D"/>
    <w:rsid w:val="00940337"/>
    <w:rsid w:val="009468E3"/>
    <w:rsid w:val="00961A9F"/>
    <w:rsid w:val="00965369"/>
    <w:rsid w:val="00965408"/>
    <w:rsid w:val="009677A2"/>
    <w:rsid w:val="00967AA5"/>
    <w:rsid w:val="009711FE"/>
    <w:rsid w:val="00975099"/>
    <w:rsid w:val="00977BED"/>
    <w:rsid w:val="00981D23"/>
    <w:rsid w:val="009833A2"/>
    <w:rsid w:val="009A35F4"/>
    <w:rsid w:val="009A4DB4"/>
    <w:rsid w:val="009A5D89"/>
    <w:rsid w:val="009A60F0"/>
    <w:rsid w:val="009B378E"/>
    <w:rsid w:val="009B5D48"/>
    <w:rsid w:val="009B5FE9"/>
    <w:rsid w:val="009B6383"/>
    <w:rsid w:val="009B6D8B"/>
    <w:rsid w:val="009C1F6B"/>
    <w:rsid w:val="009C2094"/>
    <w:rsid w:val="009C5B2E"/>
    <w:rsid w:val="009D450E"/>
    <w:rsid w:val="009E166A"/>
    <w:rsid w:val="009E3B1C"/>
    <w:rsid w:val="009E63B9"/>
    <w:rsid w:val="009F3D9E"/>
    <w:rsid w:val="00A059FA"/>
    <w:rsid w:val="00A065EF"/>
    <w:rsid w:val="00A23FE1"/>
    <w:rsid w:val="00A25428"/>
    <w:rsid w:val="00A378A0"/>
    <w:rsid w:val="00A407C5"/>
    <w:rsid w:val="00A40AC8"/>
    <w:rsid w:val="00A41FD1"/>
    <w:rsid w:val="00A518E8"/>
    <w:rsid w:val="00A51E6A"/>
    <w:rsid w:val="00A550AD"/>
    <w:rsid w:val="00A55FD0"/>
    <w:rsid w:val="00A63E43"/>
    <w:rsid w:val="00A72723"/>
    <w:rsid w:val="00A743E4"/>
    <w:rsid w:val="00A77A22"/>
    <w:rsid w:val="00A836EA"/>
    <w:rsid w:val="00A84086"/>
    <w:rsid w:val="00A8706E"/>
    <w:rsid w:val="00A87B84"/>
    <w:rsid w:val="00A96D10"/>
    <w:rsid w:val="00A96D52"/>
    <w:rsid w:val="00AA381B"/>
    <w:rsid w:val="00AA7122"/>
    <w:rsid w:val="00AB5F87"/>
    <w:rsid w:val="00AB6A07"/>
    <w:rsid w:val="00AB76CF"/>
    <w:rsid w:val="00AB7C46"/>
    <w:rsid w:val="00AC0CBD"/>
    <w:rsid w:val="00AE0A95"/>
    <w:rsid w:val="00AE56BA"/>
    <w:rsid w:val="00AF1F75"/>
    <w:rsid w:val="00B001E1"/>
    <w:rsid w:val="00B12DD3"/>
    <w:rsid w:val="00B131C0"/>
    <w:rsid w:val="00B3016D"/>
    <w:rsid w:val="00B32A9A"/>
    <w:rsid w:val="00B4390C"/>
    <w:rsid w:val="00B46570"/>
    <w:rsid w:val="00B62957"/>
    <w:rsid w:val="00B700A4"/>
    <w:rsid w:val="00B77A31"/>
    <w:rsid w:val="00B80CC7"/>
    <w:rsid w:val="00B80D08"/>
    <w:rsid w:val="00B820CC"/>
    <w:rsid w:val="00B90486"/>
    <w:rsid w:val="00B90C04"/>
    <w:rsid w:val="00B9346D"/>
    <w:rsid w:val="00B94090"/>
    <w:rsid w:val="00BA17D7"/>
    <w:rsid w:val="00BB05E7"/>
    <w:rsid w:val="00BB0990"/>
    <w:rsid w:val="00BB2106"/>
    <w:rsid w:val="00BB28DB"/>
    <w:rsid w:val="00BB3F13"/>
    <w:rsid w:val="00BB5671"/>
    <w:rsid w:val="00BC0598"/>
    <w:rsid w:val="00BE1EF8"/>
    <w:rsid w:val="00BF0055"/>
    <w:rsid w:val="00C0768C"/>
    <w:rsid w:val="00C07697"/>
    <w:rsid w:val="00C10C0C"/>
    <w:rsid w:val="00C173A7"/>
    <w:rsid w:val="00C20BCD"/>
    <w:rsid w:val="00C22C66"/>
    <w:rsid w:val="00C2397B"/>
    <w:rsid w:val="00C4059B"/>
    <w:rsid w:val="00C428A9"/>
    <w:rsid w:val="00C52111"/>
    <w:rsid w:val="00C53E34"/>
    <w:rsid w:val="00C604C8"/>
    <w:rsid w:val="00C66511"/>
    <w:rsid w:val="00C6694F"/>
    <w:rsid w:val="00C67A07"/>
    <w:rsid w:val="00C773CF"/>
    <w:rsid w:val="00C8001A"/>
    <w:rsid w:val="00C8156E"/>
    <w:rsid w:val="00C84363"/>
    <w:rsid w:val="00C85EA6"/>
    <w:rsid w:val="00C93D2C"/>
    <w:rsid w:val="00CA0A30"/>
    <w:rsid w:val="00CA25E4"/>
    <w:rsid w:val="00CA3F1F"/>
    <w:rsid w:val="00CB2ECA"/>
    <w:rsid w:val="00CC6617"/>
    <w:rsid w:val="00CD29CF"/>
    <w:rsid w:val="00CD63DB"/>
    <w:rsid w:val="00CE119C"/>
    <w:rsid w:val="00CE380F"/>
    <w:rsid w:val="00CF5F15"/>
    <w:rsid w:val="00D104CB"/>
    <w:rsid w:val="00D12407"/>
    <w:rsid w:val="00D15201"/>
    <w:rsid w:val="00D2222A"/>
    <w:rsid w:val="00D243C2"/>
    <w:rsid w:val="00D3798A"/>
    <w:rsid w:val="00D37E3D"/>
    <w:rsid w:val="00D45C37"/>
    <w:rsid w:val="00D5558B"/>
    <w:rsid w:val="00D61EBC"/>
    <w:rsid w:val="00D75EC2"/>
    <w:rsid w:val="00D76C75"/>
    <w:rsid w:val="00D835B7"/>
    <w:rsid w:val="00D91386"/>
    <w:rsid w:val="00D97D2F"/>
    <w:rsid w:val="00DA7268"/>
    <w:rsid w:val="00DB04BC"/>
    <w:rsid w:val="00DC2528"/>
    <w:rsid w:val="00DC26B9"/>
    <w:rsid w:val="00DC5D69"/>
    <w:rsid w:val="00DD24DD"/>
    <w:rsid w:val="00DD7F52"/>
    <w:rsid w:val="00DE2993"/>
    <w:rsid w:val="00E14E36"/>
    <w:rsid w:val="00E265F0"/>
    <w:rsid w:val="00E32474"/>
    <w:rsid w:val="00E34881"/>
    <w:rsid w:val="00E402B3"/>
    <w:rsid w:val="00E44453"/>
    <w:rsid w:val="00E51BCC"/>
    <w:rsid w:val="00E52735"/>
    <w:rsid w:val="00E5421A"/>
    <w:rsid w:val="00E80A9E"/>
    <w:rsid w:val="00E80D17"/>
    <w:rsid w:val="00E927E4"/>
    <w:rsid w:val="00E92C57"/>
    <w:rsid w:val="00E93442"/>
    <w:rsid w:val="00E9404E"/>
    <w:rsid w:val="00EA7926"/>
    <w:rsid w:val="00EB2E12"/>
    <w:rsid w:val="00EB4D1C"/>
    <w:rsid w:val="00EB665B"/>
    <w:rsid w:val="00EC03AF"/>
    <w:rsid w:val="00ED0A05"/>
    <w:rsid w:val="00ED0B0D"/>
    <w:rsid w:val="00ED4CD9"/>
    <w:rsid w:val="00ED7FF6"/>
    <w:rsid w:val="00EE01FC"/>
    <w:rsid w:val="00EE0A2C"/>
    <w:rsid w:val="00EF2643"/>
    <w:rsid w:val="00F061E4"/>
    <w:rsid w:val="00F31341"/>
    <w:rsid w:val="00F3360B"/>
    <w:rsid w:val="00F34EF2"/>
    <w:rsid w:val="00F45395"/>
    <w:rsid w:val="00F5510C"/>
    <w:rsid w:val="00F72B80"/>
    <w:rsid w:val="00F7378F"/>
    <w:rsid w:val="00F74A24"/>
    <w:rsid w:val="00F7687D"/>
    <w:rsid w:val="00F840C8"/>
    <w:rsid w:val="00F91881"/>
    <w:rsid w:val="00F927E9"/>
    <w:rsid w:val="00F95748"/>
    <w:rsid w:val="00F97193"/>
    <w:rsid w:val="00FB2A94"/>
    <w:rsid w:val="00FB4760"/>
    <w:rsid w:val="00FD3824"/>
    <w:rsid w:val="00FD4ED9"/>
    <w:rsid w:val="00FD70DB"/>
    <w:rsid w:val="00FE5F85"/>
    <w:rsid w:val="00FE6866"/>
    <w:rsid w:val="00FE6894"/>
    <w:rsid w:val="00FF0DE3"/>
    <w:rsid w:val="00FF22BC"/>
    <w:rsid w:val="00FF57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9D3233"/>
  <w15:docId w15:val="{0AC14069-4FA3-4A48-BE1D-5B4EC1014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0A2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12407"/>
    <w:pPr>
      <w:ind w:left="720"/>
      <w:contextualSpacing/>
    </w:pPr>
  </w:style>
  <w:style w:type="paragraph" w:styleId="Nagwek">
    <w:name w:val="header"/>
    <w:basedOn w:val="Normalny"/>
    <w:link w:val="NagwekZnak"/>
    <w:uiPriority w:val="99"/>
    <w:unhideWhenUsed/>
    <w:rsid w:val="0084553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5536"/>
  </w:style>
  <w:style w:type="paragraph" w:styleId="Stopka">
    <w:name w:val="footer"/>
    <w:basedOn w:val="Normalny"/>
    <w:link w:val="StopkaZnak"/>
    <w:uiPriority w:val="99"/>
    <w:unhideWhenUsed/>
    <w:rsid w:val="008455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45536"/>
  </w:style>
  <w:style w:type="paragraph" w:styleId="Bezodstpw">
    <w:name w:val="No Spacing"/>
    <w:uiPriority w:val="1"/>
    <w:qFormat/>
    <w:rsid w:val="001139D1"/>
    <w:pPr>
      <w:spacing w:after="0" w:line="240" w:lineRule="auto"/>
    </w:pPr>
  </w:style>
  <w:style w:type="character" w:styleId="Hipercze">
    <w:name w:val="Hyperlink"/>
    <w:basedOn w:val="Domylnaczcionkaakapitu"/>
    <w:uiPriority w:val="99"/>
    <w:semiHidden/>
    <w:unhideWhenUsed/>
    <w:rsid w:val="007A4B5D"/>
    <w:rPr>
      <w:color w:val="0563C1"/>
      <w:u w:val="single"/>
    </w:rPr>
  </w:style>
  <w:style w:type="character" w:styleId="UyteHipercze">
    <w:name w:val="FollowedHyperlink"/>
    <w:basedOn w:val="Domylnaczcionkaakapitu"/>
    <w:uiPriority w:val="99"/>
    <w:semiHidden/>
    <w:unhideWhenUsed/>
    <w:rsid w:val="007A4B5D"/>
    <w:rPr>
      <w:color w:val="954F72"/>
      <w:u w:val="single"/>
    </w:rPr>
  </w:style>
  <w:style w:type="paragraph" w:customStyle="1" w:styleId="msonormal0">
    <w:name w:val="msonormal"/>
    <w:basedOn w:val="Normalny"/>
    <w:rsid w:val="007A4B5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7A4B5D"/>
    <w:pPr>
      <w:shd w:val="clear" w:color="F2F2F2" w:fill="FFFFFF"/>
      <w:spacing w:before="100" w:beforeAutospacing="1" w:after="100" w:afterAutospacing="1" w:line="240" w:lineRule="auto"/>
      <w:textAlignment w:val="center"/>
    </w:pPr>
    <w:rPr>
      <w:rFonts w:ascii="Tahoma" w:eastAsia="Times New Roman" w:hAnsi="Tahoma" w:cs="Tahoma"/>
      <w:b/>
      <w:bCs/>
      <w:sz w:val="20"/>
      <w:szCs w:val="20"/>
      <w:lang w:eastAsia="pl-PL"/>
    </w:rPr>
  </w:style>
  <w:style w:type="paragraph" w:customStyle="1" w:styleId="xl64">
    <w:name w:val="xl64"/>
    <w:basedOn w:val="Normalny"/>
    <w:rsid w:val="007A4B5D"/>
    <w:pPr>
      <w:shd w:val="clear" w:color="F2F2F2"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7A4B5D"/>
    <w:pPr>
      <w:shd w:val="clear" w:color="F2F2F2" w:fill="FFFFFF"/>
      <w:spacing w:before="100" w:beforeAutospacing="1" w:after="100" w:afterAutospacing="1" w:line="240" w:lineRule="auto"/>
    </w:pPr>
    <w:rPr>
      <w:rFonts w:ascii="Tahoma" w:eastAsia="Times New Roman" w:hAnsi="Tahoma" w:cs="Tahoma"/>
      <w:sz w:val="20"/>
      <w:szCs w:val="20"/>
      <w:lang w:eastAsia="pl-PL"/>
    </w:rPr>
  </w:style>
  <w:style w:type="paragraph" w:customStyle="1" w:styleId="xl66">
    <w:name w:val="xl66"/>
    <w:basedOn w:val="Normalny"/>
    <w:rsid w:val="007A4B5D"/>
    <w:pPr>
      <w:shd w:val="clear" w:color="F2F2F2" w:fill="FFFFFF"/>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67">
    <w:name w:val="xl67"/>
    <w:basedOn w:val="Normalny"/>
    <w:rsid w:val="007A4B5D"/>
    <w:pPr>
      <w:shd w:val="clear" w:color="F2F2F2" w:fill="FFFFFF"/>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68">
    <w:name w:val="xl68"/>
    <w:basedOn w:val="Normalny"/>
    <w:rsid w:val="007A4B5D"/>
    <w:pPr>
      <w:shd w:val="clear" w:color="F2F2F2" w:fill="FFFFFF"/>
      <w:spacing w:before="100" w:beforeAutospacing="1" w:after="100" w:afterAutospacing="1" w:line="240" w:lineRule="auto"/>
      <w:jc w:val="center"/>
      <w:textAlignment w:val="center"/>
    </w:pPr>
    <w:rPr>
      <w:rFonts w:ascii="Tahoma" w:eastAsia="Times New Roman" w:hAnsi="Tahoma" w:cs="Tahoma"/>
      <w:sz w:val="20"/>
      <w:szCs w:val="20"/>
      <w:lang w:eastAsia="pl-PL"/>
    </w:rPr>
  </w:style>
  <w:style w:type="paragraph" w:customStyle="1" w:styleId="xl69">
    <w:name w:val="xl69"/>
    <w:basedOn w:val="Normalny"/>
    <w:rsid w:val="007A4B5D"/>
    <w:pPr>
      <w:pBdr>
        <w:top w:val="single" w:sz="4" w:space="0" w:color="auto"/>
      </w:pBdr>
      <w:shd w:val="clear" w:color="F2F2F2" w:fill="FFFFFF"/>
      <w:spacing w:before="100" w:beforeAutospacing="1" w:after="100" w:afterAutospacing="1" w:line="240" w:lineRule="auto"/>
    </w:pPr>
    <w:rPr>
      <w:rFonts w:ascii="Tahoma" w:eastAsia="Times New Roman" w:hAnsi="Tahoma" w:cs="Tahoma"/>
      <w:sz w:val="20"/>
      <w:szCs w:val="20"/>
      <w:lang w:eastAsia="pl-PL"/>
    </w:rPr>
  </w:style>
  <w:style w:type="paragraph" w:customStyle="1" w:styleId="xl70">
    <w:name w:val="xl70"/>
    <w:basedOn w:val="Normalny"/>
    <w:rsid w:val="007A4B5D"/>
    <w:pPr>
      <w:shd w:val="clear" w:color="F2F2F2" w:fill="FFFFFF"/>
      <w:spacing w:before="100" w:beforeAutospacing="1" w:after="100" w:afterAutospacing="1" w:line="240" w:lineRule="auto"/>
    </w:pPr>
    <w:rPr>
      <w:rFonts w:ascii="Tahoma" w:eastAsia="Times New Roman" w:hAnsi="Tahoma" w:cs="Tahoma"/>
      <w:sz w:val="20"/>
      <w:szCs w:val="20"/>
      <w:lang w:eastAsia="pl-PL"/>
    </w:rPr>
  </w:style>
  <w:style w:type="paragraph" w:customStyle="1" w:styleId="xl71">
    <w:name w:val="xl71"/>
    <w:basedOn w:val="Normalny"/>
    <w:rsid w:val="007A4B5D"/>
    <w:pPr>
      <w:shd w:val="clear" w:color="F2F2F2" w:fill="FFFFFF"/>
      <w:spacing w:before="100" w:beforeAutospacing="1" w:after="100" w:afterAutospacing="1" w:line="240" w:lineRule="auto"/>
      <w:textAlignment w:val="center"/>
    </w:pPr>
    <w:rPr>
      <w:rFonts w:ascii="Tahoma" w:eastAsia="Times New Roman" w:hAnsi="Tahoma" w:cs="Tahoma"/>
      <w:b/>
      <w:bCs/>
      <w:sz w:val="20"/>
      <w:szCs w:val="20"/>
      <w:lang w:eastAsia="pl-PL"/>
    </w:rPr>
  </w:style>
  <w:style w:type="paragraph" w:customStyle="1" w:styleId="xl72">
    <w:name w:val="xl72"/>
    <w:basedOn w:val="Normalny"/>
    <w:rsid w:val="007A4B5D"/>
    <w:pPr>
      <w:shd w:val="clear" w:color="F2F2F2" w:fill="FFFFFF"/>
      <w:spacing w:before="100" w:beforeAutospacing="1" w:after="100" w:afterAutospacing="1" w:line="240" w:lineRule="auto"/>
      <w:jc w:val="right"/>
    </w:pPr>
    <w:rPr>
      <w:rFonts w:ascii="Tahoma" w:eastAsia="Times New Roman" w:hAnsi="Tahoma" w:cs="Tahoma"/>
      <w:sz w:val="20"/>
      <w:szCs w:val="20"/>
      <w:lang w:eastAsia="pl-PL"/>
    </w:rPr>
  </w:style>
  <w:style w:type="paragraph" w:customStyle="1" w:styleId="xl73">
    <w:name w:val="xl73"/>
    <w:basedOn w:val="Normalny"/>
    <w:rsid w:val="007A4B5D"/>
    <w:pPr>
      <w:shd w:val="clear" w:color="F2F2F2" w:fill="FFFFFF"/>
      <w:spacing w:before="100" w:beforeAutospacing="1" w:after="100" w:afterAutospacing="1" w:line="240" w:lineRule="auto"/>
    </w:pPr>
    <w:rPr>
      <w:rFonts w:ascii="Tahoma" w:eastAsia="Times New Roman" w:hAnsi="Tahoma" w:cs="Tahoma"/>
      <w:sz w:val="20"/>
      <w:szCs w:val="20"/>
      <w:lang w:eastAsia="pl-PL"/>
    </w:rPr>
  </w:style>
  <w:style w:type="paragraph" w:customStyle="1" w:styleId="xl74">
    <w:name w:val="xl74"/>
    <w:basedOn w:val="Normalny"/>
    <w:rsid w:val="007A4B5D"/>
    <w:pPr>
      <w:shd w:val="clear" w:color="F2F2F2" w:fill="FFFFFF"/>
      <w:spacing w:before="100" w:beforeAutospacing="1" w:after="100" w:afterAutospacing="1" w:line="240" w:lineRule="auto"/>
    </w:pPr>
    <w:rPr>
      <w:rFonts w:ascii="Times New Roman" w:eastAsia="Times New Roman" w:hAnsi="Times New Roman" w:cs="Times New Roman"/>
      <w:color w:val="FFFFFF"/>
      <w:sz w:val="24"/>
      <w:szCs w:val="24"/>
      <w:lang w:eastAsia="pl-PL"/>
    </w:rPr>
  </w:style>
  <w:style w:type="paragraph" w:customStyle="1" w:styleId="xl75">
    <w:name w:val="xl75"/>
    <w:basedOn w:val="Normalny"/>
    <w:rsid w:val="007A4B5D"/>
    <w:pPr>
      <w:shd w:val="clear" w:color="F2F2F2" w:fill="FFFFFF"/>
      <w:spacing w:before="100" w:beforeAutospacing="1" w:after="100" w:afterAutospacing="1" w:line="240" w:lineRule="auto"/>
    </w:pPr>
    <w:rPr>
      <w:rFonts w:ascii="Times New Roman" w:eastAsia="Times New Roman" w:hAnsi="Times New Roman" w:cs="Times New Roman"/>
      <w:color w:val="FF0000"/>
      <w:sz w:val="24"/>
      <w:szCs w:val="24"/>
      <w:lang w:eastAsia="pl-PL"/>
    </w:rPr>
  </w:style>
  <w:style w:type="paragraph" w:customStyle="1" w:styleId="xl76">
    <w:name w:val="xl76"/>
    <w:basedOn w:val="Normalny"/>
    <w:rsid w:val="007A4B5D"/>
    <w:pPr>
      <w:shd w:val="clear" w:color="F2F2F2" w:fill="FFFFFF"/>
      <w:spacing w:before="100" w:beforeAutospacing="1" w:after="100" w:afterAutospacing="1" w:line="240" w:lineRule="auto"/>
    </w:pPr>
    <w:rPr>
      <w:rFonts w:ascii="Tahoma" w:eastAsia="Times New Roman" w:hAnsi="Tahoma" w:cs="Tahoma"/>
      <w:sz w:val="24"/>
      <w:szCs w:val="24"/>
      <w:lang w:eastAsia="pl-PL"/>
    </w:rPr>
  </w:style>
  <w:style w:type="character" w:styleId="Odwoaniedokomentarza">
    <w:name w:val="annotation reference"/>
    <w:basedOn w:val="Domylnaczcionkaakapitu"/>
    <w:uiPriority w:val="99"/>
    <w:semiHidden/>
    <w:unhideWhenUsed/>
    <w:rsid w:val="00601B25"/>
    <w:rPr>
      <w:sz w:val="16"/>
      <w:szCs w:val="16"/>
    </w:rPr>
  </w:style>
  <w:style w:type="paragraph" w:styleId="Tekstkomentarza">
    <w:name w:val="annotation text"/>
    <w:basedOn w:val="Normalny"/>
    <w:link w:val="TekstkomentarzaZnak"/>
    <w:uiPriority w:val="99"/>
    <w:semiHidden/>
    <w:unhideWhenUsed/>
    <w:rsid w:val="00601B2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01B25"/>
    <w:rPr>
      <w:sz w:val="20"/>
      <w:szCs w:val="20"/>
    </w:rPr>
  </w:style>
  <w:style w:type="paragraph" w:styleId="Tematkomentarza">
    <w:name w:val="annotation subject"/>
    <w:basedOn w:val="Tekstkomentarza"/>
    <w:next w:val="Tekstkomentarza"/>
    <w:link w:val="TematkomentarzaZnak"/>
    <w:uiPriority w:val="99"/>
    <w:semiHidden/>
    <w:unhideWhenUsed/>
    <w:rsid w:val="00601B25"/>
    <w:rPr>
      <w:b/>
      <w:bCs/>
    </w:rPr>
  </w:style>
  <w:style w:type="character" w:customStyle="1" w:styleId="TematkomentarzaZnak">
    <w:name w:val="Temat komentarza Znak"/>
    <w:basedOn w:val="TekstkomentarzaZnak"/>
    <w:link w:val="Tematkomentarza"/>
    <w:uiPriority w:val="99"/>
    <w:semiHidden/>
    <w:rsid w:val="00601B25"/>
    <w:rPr>
      <w:b/>
      <w:bCs/>
      <w:sz w:val="20"/>
      <w:szCs w:val="20"/>
    </w:rPr>
  </w:style>
  <w:style w:type="paragraph" w:styleId="Tekstdymka">
    <w:name w:val="Balloon Text"/>
    <w:basedOn w:val="Normalny"/>
    <w:link w:val="TekstdymkaZnak"/>
    <w:uiPriority w:val="99"/>
    <w:semiHidden/>
    <w:unhideWhenUsed/>
    <w:rsid w:val="00ED4CD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D4C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3701">
      <w:bodyDiv w:val="1"/>
      <w:marLeft w:val="0"/>
      <w:marRight w:val="0"/>
      <w:marTop w:val="0"/>
      <w:marBottom w:val="0"/>
      <w:divBdr>
        <w:top w:val="none" w:sz="0" w:space="0" w:color="auto"/>
        <w:left w:val="none" w:sz="0" w:space="0" w:color="auto"/>
        <w:bottom w:val="none" w:sz="0" w:space="0" w:color="auto"/>
        <w:right w:val="none" w:sz="0" w:space="0" w:color="auto"/>
      </w:divBdr>
    </w:div>
    <w:div w:id="28192407">
      <w:bodyDiv w:val="1"/>
      <w:marLeft w:val="0"/>
      <w:marRight w:val="0"/>
      <w:marTop w:val="0"/>
      <w:marBottom w:val="0"/>
      <w:divBdr>
        <w:top w:val="none" w:sz="0" w:space="0" w:color="auto"/>
        <w:left w:val="none" w:sz="0" w:space="0" w:color="auto"/>
        <w:bottom w:val="none" w:sz="0" w:space="0" w:color="auto"/>
        <w:right w:val="none" w:sz="0" w:space="0" w:color="auto"/>
      </w:divBdr>
    </w:div>
    <w:div w:id="70780668">
      <w:bodyDiv w:val="1"/>
      <w:marLeft w:val="0"/>
      <w:marRight w:val="0"/>
      <w:marTop w:val="0"/>
      <w:marBottom w:val="0"/>
      <w:divBdr>
        <w:top w:val="none" w:sz="0" w:space="0" w:color="auto"/>
        <w:left w:val="none" w:sz="0" w:space="0" w:color="auto"/>
        <w:bottom w:val="none" w:sz="0" w:space="0" w:color="auto"/>
        <w:right w:val="none" w:sz="0" w:space="0" w:color="auto"/>
      </w:divBdr>
    </w:div>
    <w:div w:id="188953438">
      <w:bodyDiv w:val="1"/>
      <w:marLeft w:val="0"/>
      <w:marRight w:val="0"/>
      <w:marTop w:val="0"/>
      <w:marBottom w:val="0"/>
      <w:divBdr>
        <w:top w:val="none" w:sz="0" w:space="0" w:color="auto"/>
        <w:left w:val="none" w:sz="0" w:space="0" w:color="auto"/>
        <w:bottom w:val="none" w:sz="0" w:space="0" w:color="auto"/>
        <w:right w:val="none" w:sz="0" w:space="0" w:color="auto"/>
      </w:divBdr>
    </w:div>
    <w:div w:id="211771236">
      <w:bodyDiv w:val="1"/>
      <w:marLeft w:val="0"/>
      <w:marRight w:val="0"/>
      <w:marTop w:val="0"/>
      <w:marBottom w:val="0"/>
      <w:divBdr>
        <w:top w:val="none" w:sz="0" w:space="0" w:color="auto"/>
        <w:left w:val="none" w:sz="0" w:space="0" w:color="auto"/>
        <w:bottom w:val="none" w:sz="0" w:space="0" w:color="auto"/>
        <w:right w:val="none" w:sz="0" w:space="0" w:color="auto"/>
      </w:divBdr>
    </w:div>
    <w:div w:id="265618122">
      <w:bodyDiv w:val="1"/>
      <w:marLeft w:val="0"/>
      <w:marRight w:val="0"/>
      <w:marTop w:val="0"/>
      <w:marBottom w:val="0"/>
      <w:divBdr>
        <w:top w:val="none" w:sz="0" w:space="0" w:color="auto"/>
        <w:left w:val="none" w:sz="0" w:space="0" w:color="auto"/>
        <w:bottom w:val="none" w:sz="0" w:space="0" w:color="auto"/>
        <w:right w:val="none" w:sz="0" w:space="0" w:color="auto"/>
      </w:divBdr>
    </w:div>
    <w:div w:id="280380575">
      <w:bodyDiv w:val="1"/>
      <w:marLeft w:val="0"/>
      <w:marRight w:val="0"/>
      <w:marTop w:val="0"/>
      <w:marBottom w:val="0"/>
      <w:divBdr>
        <w:top w:val="none" w:sz="0" w:space="0" w:color="auto"/>
        <w:left w:val="none" w:sz="0" w:space="0" w:color="auto"/>
        <w:bottom w:val="none" w:sz="0" w:space="0" w:color="auto"/>
        <w:right w:val="none" w:sz="0" w:space="0" w:color="auto"/>
      </w:divBdr>
    </w:div>
    <w:div w:id="310986870">
      <w:bodyDiv w:val="1"/>
      <w:marLeft w:val="0"/>
      <w:marRight w:val="0"/>
      <w:marTop w:val="0"/>
      <w:marBottom w:val="0"/>
      <w:divBdr>
        <w:top w:val="none" w:sz="0" w:space="0" w:color="auto"/>
        <w:left w:val="none" w:sz="0" w:space="0" w:color="auto"/>
        <w:bottom w:val="none" w:sz="0" w:space="0" w:color="auto"/>
        <w:right w:val="none" w:sz="0" w:space="0" w:color="auto"/>
      </w:divBdr>
    </w:div>
    <w:div w:id="315037163">
      <w:bodyDiv w:val="1"/>
      <w:marLeft w:val="0"/>
      <w:marRight w:val="0"/>
      <w:marTop w:val="0"/>
      <w:marBottom w:val="0"/>
      <w:divBdr>
        <w:top w:val="none" w:sz="0" w:space="0" w:color="auto"/>
        <w:left w:val="none" w:sz="0" w:space="0" w:color="auto"/>
        <w:bottom w:val="none" w:sz="0" w:space="0" w:color="auto"/>
        <w:right w:val="none" w:sz="0" w:space="0" w:color="auto"/>
      </w:divBdr>
    </w:div>
    <w:div w:id="345405400">
      <w:bodyDiv w:val="1"/>
      <w:marLeft w:val="0"/>
      <w:marRight w:val="0"/>
      <w:marTop w:val="0"/>
      <w:marBottom w:val="0"/>
      <w:divBdr>
        <w:top w:val="none" w:sz="0" w:space="0" w:color="auto"/>
        <w:left w:val="none" w:sz="0" w:space="0" w:color="auto"/>
        <w:bottom w:val="none" w:sz="0" w:space="0" w:color="auto"/>
        <w:right w:val="none" w:sz="0" w:space="0" w:color="auto"/>
      </w:divBdr>
    </w:div>
    <w:div w:id="350496580">
      <w:bodyDiv w:val="1"/>
      <w:marLeft w:val="0"/>
      <w:marRight w:val="0"/>
      <w:marTop w:val="0"/>
      <w:marBottom w:val="0"/>
      <w:divBdr>
        <w:top w:val="none" w:sz="0" w:space="0" w:color="auto"/>
        <w:left w:val="none" w:sz="0" w:space="0" w:color="auto"/>
        <w:bottom w:val="none" w:sz="0" w:space="0" w:color="auto"/>
        <w:right w:val="none" w:sz="0" w:space="0" w:color="auto"/>
      </w:divBdr>
    </w:div>
    <w:div w:id="352269435">
      <w:bodyDiv w:val="1"/>
      <w:marLeft w:val="0"/>
      <w:marRight w:val="0"/>
      <w:marTop w:val="0"/>
      <w:marBottom w:val="0"/>
      <w:divBdr>
        <w:top w:val="none" w:sz="0" w:space="0" w:color="auto"/>
        <w:left w:val="none" w:sz="0" w:space="0" w:color="auto"/>
        <w:bottom w:val="none" w:sz="0" w:space="0" w:color="auto"/>
        <w:right w:val="none" w:sz="0" w:space="0" w:color="auto"/>
      </w:divBdr>
    </w:div>
    <w:div w:id="387996817">
      <w:bodyDiv w:val="1"/>
      <w:marLeft w:val="0"/>
      <w:marRight w:val="0"/>
      <w:marTop w:val="0"/>
      <w:marBottom w:val="0"/>
      <w:divBdr>
        <w:top w:val="none" w:sz="0" w:space="0" w:color="auto"/>
        <w:left w:val="none" w:sz="0" w:space="0" w:color="auto"/>
        <w:bottom w:val="none" w:sz="0" w:space="0" w:color="auto"/>
        <w:right w:val="none" w:sz="0" w:space="0" w:color="auto"/>
      </w:divBdr>
    </w:div>
    <w:div w:id="536043489">
      <w:bodyDiv w:val="1"/>
      <w:marLeft w:val="0"/>
      <w:marRight w:val="0"/>
      <w:marTop w:val="0"/>
      <w:marBottom w:val="0"/>
      <w:divBdr>
        <w:top w:val="none" w:sz="0" w:space="0" w:color="auto"/>
        <w:left w:val="none" w:sz="0" w:space="0" w:color="auto"/>
        <w:bottom w:val="none" w:sz="0" w:space="0" w:color="auto"/>
        <w:right w:val="none" w:sz="0" w:space="0" w:color="auto"/>
      </w:divBdr>
    </w:div>
    <w:div w:id="537935622">
      <w:bodyDiv w:val="1"/>
      <w:marLeft w:val="0"/>
      <w:marRight w:val="0"/>
      <w:marTop w:val="0"/>
      <w:marBottom w:val="0"/>
      <w:divBdr>
        <w:top w:val="none" w:sz="0" w:space="0" w:color="auto"/>
        <w:left w:val="none" w:sz="0" w:space="0" w:color="auto"/>
        <w:bottom w:val="none" w:sz="0" w:space="0" w:color="auto"/>
        <w:right w:val="none" w:sz="0" w:space="0" w:color="auto"/>
      </w:divBdr>
    </w:div>
    <w:div w:id="578251612">
      <w:bodyDiv w:val="1"/>
      <w:marLeft w:val="0"/>
      <w:marRight w:val="0"/>
      <w:marTop w:val="0"/>
      <w:marBottom w:val="0"/>
      <w:divBdr>
        <w:top w:val="none" w:sz="0" w:space="0" w:color="auto"/>
        <w:left w:val="none" w:sz="0" w:space="0" w:color="auto"/>
        <w:bottom w:val="none" w:sz="0" w:space="0" w:color="auto"/>
        <w:right w:val="none" w:sz="0" w:space="0" w:color="auto"/>
      </w:divBdr>
    </w:div>
    <w:div w:id="614554440">
      <w:bodyDiv w:val="1"/>
      <w:marLeft w:val="0"/>
      <w:marRight w:val="0"/>
      <w:marTop w:val="0"/>
      <w:marBottom w:val="0"/>
      <w:divBdr>
        <w:top w:val="none" w:sz="0" w:space="0" w:color="auto"/>
        <w:left w:val="none" w:sz="0" w:space="0" w:color="auto"/>
        <w:bottom w:val="none" w:sz="0" w:space="0" w:color="auto"/>
        <w:right w:val="none" w:sz="0" w:space="0" w:color="auto"/>
      </w:divBdr>
    </w:div>
    <w:div w:id="656418132">
      <w:bodyDiv w:val="1"/>
      <w:marLeft w:val="0"/>
      <w:marRight w:val="0"/>
      <w:marTop w:val="0"/>
      <w:marBottom w:val="0"/>
      <w:divBdr>
        <w:top w:val="none" w:sz="0" w:space="0" w:color="auto"/>
        <w:left w:val="none" w:sz="0" w:space="0" w:color="auto"/>
        <w:bottom w:val="none" w:sz="0" w:space="0" w:color="auto"/>
        <w:right w:val="none" w:sz="0" w:space="0" w:color="auto"/>
      </w:divBdr>
    </w:div>
    <w:div w:id="714701805">
      <w:bodyDiv w:val="1"/>
      <w:marLeft w:val="0"/>
      <w:marRight w:val="0"/>
      <w:marTop w:val="0"/>
      <w:marBottom w:val="0"/>
      <w:divBdr>
        <w:top w:val="none" w:sz="0" w:space="0" w:color="auto"/>
        <w:left w:val="none" w:sz="0" w:space="0" w:color="auto"/>
        <w:bottom w:val="none" w:sz="0" w:space="0" w:color="auto"/>
        <w:right w:val="none" w:sz="0" w:space="0" w:color="auto"/>
      </w:divBdr>
    </w:div>
    <w:div w:id="737093044">
      <w:bodyDiv w:val="1"/>
      <w:marLeft w:val="0"/>
      <w:marRight w:val="0"/>
      <w:marTop w:val="0"/>
      <w:marBottom w:val="0"/>
      <w:divBdr>
        <w:top w:val="none" w:sz="0" w:space="0" w:color="auto"/>
        <w:left w:val="none" w:sz="0" w:space="0" w:color="auto"/>
        <w:bottom w:val="none" w:sz="0" w:space="0" w:color="auto"/>
        <w:right w:val="none" w:sz="0" w:space="0" w:color="auto"/>
      </w:divBdr>
    </w:div>
    <w:div w:id="765223891">
      <w:bodyDiv w:val="1"/>
      <w:marLeft w:val="0"/>
      <w:marRight w:val="0"/>
      <w:marTop w:val="0"/>
      <w:marBottom w:val="0"/>
      <w:divBdr>
        <w:top w:val="none" w:sz="0" w:space="0" w:color="auto"/>
        <w:left w:val="none" w:sz="0" w:space="0" w:color="auto"/>
        <w:bottom w:val="none" w:sz="0" w:space="0" w:color="auto"/>
        <w:right w:val="none" w:sz="0" w:space="0" w:color="auto"/>
      </w:divBdr>
    </w:div>
    <w:div w:id="827015448">
      <w:bodyDiv w:val="1"/>
      <w:marLeft w:val="0"/>
      <w:marRight w:val="0"/>
      <w:marTop w:val="0"/>
      <w:marBottom w:val="0"/>
      <w:divBdr>
        <w:top w:val="none" w:sz="0" w:space="0" w:color="auto"/>
        <w:left w:val="none" w:sz="0" w:space="0" w:color="auto"/>
        <w:bottom w:val="none" w:sz="0" w:space="0" w:color="auto"/>
        <w:right w:val="none" w:sz="0" w:space="0" w:color="auto"/>
      </w:divBdr>
    </w:div>
    <w:div w:id="840899464">
      <w:bodyDiv w:val="1"/>
      <w:marLeft w:val="0"/>
      <w:marRight w:val="0"/>
      <w:marTop w:val="0"/>
      <w:marBottom w:val="0"/>
      <w:divBdr>
        <w:top w:val="none" w:sz="0" w:space="0" w:color="auto"/>
        <w:left w:val="none" w:sz="0" w:space="0" w:color="auto"/>
        <w:bottom w:val="none" w:sz="0" w:space="0" w:color="auto"/>
        <w:right w:val="none" w:sz="0" w:space="0" w:color="auto"/>
      </w:divBdr>
    </w:div>
    <w:div w:id="920066569">
      <w:bodyDiv w:val="1"/>
      <w:marLeft w:val="0"/>
      <w:marRight w:val="0"/>
      <w:marTop w:val="0"/>
      <w:marBottom w:val="0"/>
      <w:divBdr>
        <w:top w:val="none" w:sz="0" w:space="0" w:color="auto"/>
        <w:left w:val="none" w:sz="0" w:space="0" w:color="auto"/>
        <w:bottom w:val="none" w:sz="0" w:space="0" w:color="auto"/>
        <w:right w:val="none" w:sz="0" w:space="0" w:color="auto"/>
      </w:divBdr>
    </w:div>
    <w:div w:id="922834976">
      <w:bodyDiv w:val="1"/>
      <w:marLeft w:val="0"/>
      <w:marRight w:val="0"/>
      <w:marTop w:val="0"/>
      <w:marBottom w:val="0"/>
      <w:divBdr>
        <w:top w:val="none" w:sz="0" w:space="0" w:color="auto"/>
        <w:left w:val="none" w:sz="0" w:space="0" w:color="auto"/>
        <w:bottom w:val="none" w:sz="0" w:space="0" w:color="auto"/>
        <w:right w:val="none" w:sz="0" w:space="0" w:color="auto"/>
      </w:divBdr>
    </w:div>
    <w:div w:id="961544465">
      <w:bodyDiv w:val="1"/>
      <w:marLeft w:val="0"/>
      <w:marRight w:val="0"/>
      <w:marTop w:val="0"/>
      <w:marBottom w:val="0"/>
      <w:divBdr>
        <w:top w:val="none" w:sz="0" w:space="0" w:color="auto"/>
        <w:left w:val="none" w:sz="0" w:space="0" w:color="auto"/>
        <w:bottom w:val="none" w:sz="0" w:space="0" w:color="auto"/>
        <w:right w:val="none" w:sz="0" w:space="0" w:color="auto"/>
      </w:divBdr>
    </w:div>
    <w:div w:id="1017587074">
      <w:bodyDiv w:val="1"/>
      <w:marLeft w:val="0"/>
      <w:marRight w:val="0"/>
      <w:marTop w:val="0"/>
      <w:marBottom w:val="0"/>
      <w:divBdr>
        <w:top w:val="none" w:sz="0" w:space="0" w:color="auto"/>
        <w:left w:val="none" w:sz="0" w:space="0" w:color="auto"/>
        <w:bottom w:val="none" w:sz="0" w:space="0" w:color="auto"/>
        <w:right w:val="none" w:sz="0" w:space="0" w:color="auto"/>
      </w:divBdr>
    </w:div>
    <w:div w:id="1137988768">
      <w:bodyDiv w:val="1"/>
      <w:marLeft w:val="0"/>
      <w:marRight w:val="0"/>
      <w:marTop w:val="0"/>
      <w:marBottom w:val="0"/>
      <w:divBdr>
        <w:top w:val="none" w:sz="0" w:space="0" w:color="auto"/>
        <w:left w:val="none" w:sz="0" w:space="0" w:color="auto"/>
        <w:bottom w:val="none" w:sz="0" w:space="0" w:color="auto"/>
        <w:right w:val="none" w:sz="0" w:space="0" w:color="auto"/>
      </w:divBdr>
    </w:div>
    <w:div w:id="1138762243">
      <w:bodyDiv w:val="1"/>
      <w:marLeft w:val="0"/>
      <w:marRight w:val="0"/>
      <w:marTop w:val="0"/>
      <w:marBottom w:val="0"/>
      <w:divBdr>
        <w:top w:val="none" w:sz="0" w:space="0" w:color="auto"/>
        <w:left w:val="none" w:sz="0" w:space="0" w:color="auto"/>
        <w:bottom w:val="none" w:sz="0" w:space="0" w:color="auto"/>
        <w:right w:val="none" w:sz="0" w:space="0" w:color="auto"/>
      </w:divBdr>
    </w:div>
    <w:div w:id="1141926499">
      <w:bodyDiv w:val="1"/>
      <w:marLeft w:val="0"/>
      <w:marRight w:val="0"/>
      <w:marTop w:val="0"/>
      <w:marBottom w:val="0"/>
      <w:divBdr>
        <w:top w:val="none" w:sz="0" w:space="0" w:color="auto"/>
        <w:left w:val="none" w:sz="0" w:space="0" w:color="auto"/>
        <w:bottom w:val="none" w:sz="0" w:space="0" w:color="auto"/>
        <w:right w:val="none" w:sz="0" w:space="0" w:color="auto"/>
      </w:divBdr>
    </w:div>
    <w:div w:id="1290433210">
      <w:bodyDiv w:val="1"/>
      <w:marLeft w:val="0"/>
      <w:marRight w:val="0"/>
      <w:marTop w:val="0"/>
      <w:marBottom w:val="0"/>
      <w:divBdr>
        <w:top w:val="none" w:sz="0" w:space="0" w:color="auto"/>
        <w:left w:val="none" w:sz="0" w:space="0" w:color="auto"/>
        <w:bottom w:val="none" w:sz="0" w:space="0" w:color="auto"/>
        <w:right w:val="none" w:sz="0" w:space="0" w:color="auto"/>
      </w:divBdr>
    </w:div>
    <w:div w:id="1321353403">
      <w:bodyDiv w:val="1"/>
      <w:marLeft w:val="0"/>
      <w:marRight w:val="0"/>
      <w:marTop w:val="0"/>
      <w:marBottom w:val="0"/>
      <w:divBdr>
        <w:top w:val="none" w:sz="0" w:space="0" w:color="auto"/>
        <w:left w:val="none" w:sz="0" w:space="0" w:color="auto"/>
        <w:bottom w:val="none" w:sz="0" w:space="0" w:color="auto"/>
        <w:right w:val="none" w:sz="0" w:space="0" w:color="auto"/>
      </w:divBdr>
    </w:div>
    <w:div w:id="1350401963">
      <w:bodyDiv w:val="1"/>
      <w:marLeft w:val="0"/>
      <w:marRight w:val="0"/>
      <w:marTop w:val="0"/>
      <w:marBottom w:val="0"/>
      <w:divBdr>
        <w:top w:val="none" w:sz="0" w:space="0" w:color="auto"/>
        <w:left w:val="none" w:sz="0" w:space="0" w:color="auto"/>
        <w:bottom w:val="none" w:sz="0" w:space="0" w:color="auto"/>
        <w:right w:val="none" w:sz="0" w:space="0" w:color="auto"/>
      </w:divBdr>
    </w:div>
    <w:div w:id="1363290507">
      <w:bodyDiv w:val="1"/>
      <w:marLeft w:val="0"/>
      <w:marRight w:val="0"/>
      <w:marTop w:val="0"/>
      <w:marBottom w:val="0"/>
      <w:divBdr>
        <w:top w:val="none" w:sz="0" w:space="0" w:color="auto"/>
        <w:left w:val="none" w:sz="0" w:space="0" w:color="auto"/>
        <w:bottom w:val="none" w:sz="0" w:space="0" w:color="auto"/>
        <w:right w:val="none" w:sz="0" w:space="0" w:color="auto"/>
      </w:divBdr>
    </w:div>
    <w:div w:id="1463695174">
      <w:bodyDiv w:val="1"/>
      <w:marLeft w:val="0"/>
      <w:marRight w:val="0"/>
      <w:marTop w:val="0"/>
      <w:marBottom w:val="0"/>
      <w:divBdr>
        <w:top w:val="none" w:sz="0" w:space="0" w:color="auto"/>
        <w:left w:val="none" w:sz="0" w:space="0" w:color="auto"/>
        <w:bottom w:val="none" w:sz="0" w:space="0" w:color="auto"/>
        <w:right w:val="none" w:sz="0" w:space="0" w:color="auto"/>
      </w:divBdr>
    </w:div>
    <w:div w:id="1473595929">
      <w:bodyDiv w:val="1"/>
      <w:marLeft w:val="0"/>
      <w:marRight w:val="0"/>
      <w:marTop w:val="0"/>
      <w:marBottom w:val="0"/>
      <w:divBdr>
        <w:top w:val="none" w:sz="0" w:space="0" w:color="auto"/>
        <w:left w:val="none" w:sz="0" w:space="0" w:color="auto"/>
        <w:bottom w:val="none" w:sz="0" w:space="0" w:color="auto"/>
        <w:right w:val="none" w:sz="0" w:space="0" w:color="auto"/>
      </w:divBdr>
    </w:div>
    <w:div w:id="1531409454">
      <w:bodyDiv w:val="1"/>
      <w:marLeft w:val="0"/>
      <w:marRight w:val="0"/>
      <w:marTop w:val="0"/>
      <w:marBottom w:val="0"/>
      <w:divBdr>
        <w:top w:val="none" w:sz="0" w:space="0" w:color="auto"/>
        <w:left w:val="none" w:sz="0" w:space="0" w:color="auto"/>
        <w:bottom w:val="none" w:sz="0" w:space="0" w:color="auto"/>
        <w:right w:val="none" w:sz="0" w:space="0" w:color="auto"/>
      </w:divBdr>
    </w:div>
    <w:div w:id="1553156705">
      <w:bodyDiv w:val="1"/>
      <w:marLeft w:val="0"/>
      <w:marRight w:val="0"/>
      <w:marTop w:val="0"/>
      <w:marBottom w:val="0"/>
      <w:divBdr>
        <w:top w:val="none" w:sz="0" w:space="0" w:color="auto"/>
        <w:left w:val="none" w:sz="0" w:space="0" w:color="auto"/>
        <w:bottom w:val="none" w:sz="0" w:space="0" w:color="auto"/>
        <w:right w:val="none" w:sz="0" w:space="0" w:color="auto"/>
      </w:divBdr>
    </w:div>
    <w:div w:id="1567957016">
      <w:bodyDiv w:val="1"/>
      <w:marLeft w:val="0"/>
      <w:marRight w:val="0"/>
      <w:marTop w:val="0"/>
      <w:marBottom w:val="0"/>
      <w:divBdr>
        <w:top w:val="none" w:sz="0" w:space="0" w:color="auto"/>
        <w:left w:val="none" w:sz="0" w:space="0" w:color="auto"/>
        <w:bottom w:val="none" w:sz="0" w:space="0" w:color="auto"/>
        <w:right w:val="none" w:sz="0" w:space="0" w:color="auto"/>
      </w:divBdr>
    </w:div>
    <w:div w:id="1601599291">
      <w:bodyDiv w:val="1"/>
      <w:marLeft w:val="0"/>
      <w:marRight w:val="0"/>
      <w:marTop w:val="0"/>
      <w:marBottom w:val="0"/>
      <w:divBdr>
        <w:top w:val="none" w:sz="0" w:space="0" w:color="auto"/>
        <w:left w:val="none" w:sz="0" w:space="0" w:color="auto"/>
        <w:bottom w:val="none" w:sz="0" w:space="0" w:color="auto"/>
        <w:right w:val="none" w:sz="0" w:space="0" w:color="auto"/>
      </w:divBdr>
    </w:div>
    <w:div w:id="1604918543">
      <w:bodyDiv w:val="1"/>
      <w:marLeft w:val="0"/>
      <w:marRight w:val="0"/>
      <w:marTop w:val="0"/>
      <w:marBottom w:val="0"/>
      <w:divBdr>
        <w:top w:val="none" w:sz="0" w:space="0" w:color="auto"/>
        <w:left w:val="none" w:sz="0" w:space="0" w:color="auto"/>
        <w:bottom w:val="none" w:sz="0" w:space="0" w:color="auto"/>
        <w:right w:val="none" w:sz="0" w:space="0" w:color="auto"/>
      </w:divBdr>
    </w:div>
    <w:div w:id="1632401432">
      <w:bodyDiv w:val="1"/>
      <w:marLeft w:val="0"/>
      <w:marRight w:val="0"/>
      <w:marTop w:val="0"/>
      <w:marBottom w:val="0"/>
      <w:divBdr>
        <w:top w:val="none" w:sz="0" w:space="0" w:color="auto"/>
        <w:left w:val="none" w:sz="0" w:space="0" w:color="auto"/>
        <w:bottom w:val="none" w:sz="0" w:space="0" w:color="auto"/>
        <w:right w:val="none" w:sz="0" w:space="0" w:color="auto"/>
      </w:divBdr>
    </w:div>
    <w:div w:id="1770394408">
      <w:bodyDiv w:val="1"/>
      <w:marLeft w:val="0"/>
      <w:marRight w:val="0"/>
      <w:marTop w:val="0"/>
      <w:marBottom w:val="0"/>
      <w:divBdr>
        <w:top w:val="none" w:sz="0" w:space="0" w:color="auto"/>
        <w:left w:val="none" w:sz="0" w:space="0" w:color="auto"/>
        <w:bottom w:val="none" w:sz="0" w:space="0" w:color="auto"/>
        <w:right w:val="none" w:sz="0" w:space="0" w:color="auto"/>
      </w:divBdr>
    </w:div>
    <w:div w:id="1815559379">
      <w:bodyDiv w:val="1"/>
      <w:marLeft w:val="0"/>
      <w:marRight w:val="0"/>
      <w:marTop w:val="0"/>
      <w:marBottom w:val="0"/>
      <w:divBdr>
        <w:top w:val="none" w:sz="0" w:space="0" w:color="auto"/>
        <w:left w:val="none" w:sz="0" w:space="0" w:color="auto"/>
        <w:bottom w:val="none" w:sz="0" w:space="0" w:color="auto"/>
        <w:right w:val="none" w:sz="0" w:space="0" w:color="auto"/>
      </w:divBdr>
    </w:div>
    <w:div w:id="1818374687">
      <w:bodyDiv w:val="1"/>
      <w:marLeft w:val="0"/>
      <w:marRight w:val="0"/>
      <w:marTop w:val="0"/>
      <w:marBottom w:val="0"/>
      <w:divBdr>
        <w:top w:val="none" w:sz="0" w:space="0" w:color="auto"/>
        <w:left w:val="none" w:sz="0" w:space="0" w:color="auto"/>
        <w:bottom w:val="none" w:sz="0" w:space="0" w:color="auto"/>
        <w:right w:val="none" w:sz="0" w:space="0" w:color="auto"/>
      </w:divBdr>
    </w:div>
    <w:div w:id="1821921000">
      <w:bodyDiv w:val="1"/>
      <w:marLeft w:val="0"/>
      <w:marRight w:val="0"/>
      <w:marTop w:val="0"/>
      <w:marBottom w:val="0"/>
      <w:divBdr>
        <w:top w:val="none" w:sz="0" w:space="0" w:color="auto"/>
        <w:left w:val="none" w:sz="0" w:space="0" w:color="auto"/>
        <w:bottom w:val="none" w:sz="0" w:space="0" w:color="auto"/>
        <w:right w:val="none" w:sz="0" w:space="0" w:color="auto"/>
      </w:divBdr>
    </w:div>
    <w:div w:id="1828128727">
      <w:bodyDiv w:val="1"/>
      <w:marLeft w:val="0"/>
      <w:marRight w:val="0"/>
      <w:marTop w:val="0"/>
      <w:marBottom w:val="0"/>
      <w:divBdr>
        <w:top w:val="none" w:sz="0" w:space="0" w:color="auto"/>
        <w:left w:val="none" w:sz="0" w:space="0" w:color="auto"/>
        <w:bottom w:val="none" w:sz="0" w:space="0" w:color="auto"/>
        <w:right w:val="none" w:sz="0" w:space="0" w:color="auto"/>
      </w:divBdr>
    </w:div>
    <w:div w:id="1851141442">
      <w:bodyDiv w:val="1"/>
      <w:marLeft w:val="0"/>
      <w:marRight w:val="0"/>
      <w:marTop w:val="0"/>
      <w:marBottom w:val="0"/>
      <w:divBdr>
        <w:top w:val="none" w:sz="0" w:space="0" w:color="auto"/>
        <w:left w:val="none" w:sz="0" w:space="0" w:color="auto"/>
        <w:bottom w:val="none" w:sz="0" w:space="0" w:color="auto"/>
        <w:right w:val="none" w:sz="0" w:space="0" w:color="auto"/>
      </w:divBdr>
    </w:div>
    <w:div w:id="1928346816">
      <w:bodyDiv w:val="1"/>
      <w:marLeft w:val="0"/>
      <w:marRight w:val="0"/>
      <w:marTop w:val="0"/>
      <w:marBottom w:val="0"/>
      <w:divBdr>
        <w:top w:val="none" w:sz="0" w:space="0" w:color="auto"/>
        <w:left w:val="none" w:sz="0" w:space="0" w:color="auto"/>
        <w:bottom w:val="none" w:sz="0" w:space="0" w:color="auto"/>
        <w:right w:val="none" w:sz="0" w:space="0" w:color="auto"/>
      </w:divBdr>
    </w:div>
    <w:div w:id="1989703630">
      <w:bodyDiv w:val="1"/>
      <w:marLeft w:val="0"/>
      <w:marRight w:val="0"/>
      <w:marTop w:val="0"/>
      <w:marBottom w:val="0"/>
      <w:divBdr>
        <w:top w:val="none" w:sz="0" w:space="0" w:color="auto"/>
        <w:left w:val="none" w:sz="0" w:space="0" w:color="auto"/>
        <w:bottom w:val="none" w:sz="0" w:space="0" w:color="auto"/>
        <w:right w:val="none" w:sz="0" w:space="0" w:color="auto"/>
      </w:divBdr>
    </w:div>
    <w:div w:id="2014262937">
      <w:bodyDiv w:val="1"/>
      <w:marLeft w:val="0"/>
      <w:marRight w:val="0"/>
      <w:marTop w:val="0"/>
      <w:marBottom w:val="0"/>
      <w:divBdr>
        <w:top w:val="none" w:sz="0" w:space="0" w:color="auto"/>
        <w:left w:val="none" w:sz="0" w:space="0" w:color="auto"/>
        <w:bottom w:val="none" w:sz="0" w:space="0" w:color="auto"/>
        <w:right w:val="none" w:sz="0" w:space="0" w:color="auto"/>
      </w:divBdr>
    </w:div>
    <w:div w:id="2067608546">
      <w:bodyDiv w:val="1"/>
      <w:marLeft w:val="0"/>
      <w:marRight w:val="0"/>
      <w:marTop w:val="0"/>
      <w:marBottom w:val="0"/>
      <w:divBdr>
        <w:top w:val="none" w:sz="0" w:space="0" w:color="auto"/>
        <w:left w:val="none" w:sz="0" w:space="0" w:color="auto"/>
        <w:bottom w:val="none" w:sz="0" w:space="0" w:color="auto"/>
        <w:right w:val="none" w:sz="0" w:space="0" w:color="auto"/>
      </w:divBdr>
    </w:div>
    <w:div w:id="2092578288">
      <w:bodyDiv w:val="1"/>
      <w:marLeft w:val="0"/>
      <w:marRight w:val="0"/>
      <w:marTop w:val="0"/>
      <w:marBottom w:val="0"/>
      <w:divBdr>
        <w:top w:val="none" w:sz="0" w:space="0" w:color="auto"/>
        <w:left w:val="none" w:sz="0" w:space="0" w:color="auto"/>
        <w:bottom w:val="none" w:sz="0" w:space="0" w:color="auto"/>
        <w:right w:val="none" w:sz="0" w:space="0" w:color="auto"/>
      </w:divBdr>
    </w:div>
    <w:div w:id="2095321667">
      <w:bodyDiv w:val="1"/>
      <w:marLeft w:val="0"/>
      <w:marRight w:val="0"/>
      <w:marTop w:val="0"/>
      <w:marBottom w:val="0"/>
      <w:divBdr>
        <w:top w:val="none" w:sz="0" w:space="0" w:color="auto"/>
        <w:left w:val="none" w:sz="0" w:space="0" w:color="auto"/>
        <w:bottom w:val="none" w:sz="0" w:space="0" w:color="auto"/>
        <w:right w:val="none" w:sz="0" w:space="0" w:color="auto"/>
      </w:divBdr>
    </w:div>
    <w:div w:id="2099010706">
      <w:bodyDiv w:val="1"/>
      <w:marLeft w:val="0"/>
      <w:marRight w:val="0"/>
      <w:marTop w:val="0"/>
      <w:marBottom w:val="0"/>
      <w:divBdr>
        <w:top w:val="none" w:sz="0" w:space="0" w:color="auto"/>
        <w:left w:val="none" w:sz="0" w:space="0" w:color="auto"/>
        <w:bottom w:val="none" w:sz="0" w:space="0" w:color="auto"/>
        <w:right w:val="none" w:sz="0" w:space="0" w:color="auto"/>
      </w:divBdr>
    </w:div>
    <w:div w:id="210233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FD0863-C136-4D69-B3F6-1324F7CAC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2066</TotalTime>
  <Pages>26</Pages>
  <Words>4481</Words>
  <Characters>26886</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szczdari</dc:creator>
  <cp:lastModifiedBy>Brzóska, Ewelina</cp:lastModifiedBy>
  <cp:revision>53</cp:revision>
  <cp:lastPrinted>2019-04-17T06:24:00Z</cp:lastPrinted>
  <dcterms:created xsi:type="dcterms:W3CDTF">2021-07-09T11:30:00Z</dcterms:created>
  <dcterms:modified xsi:type="dcterms:W3CDTF">2025-12-01T13:31:00Z</dcterms:modified>
</cp:coreProperties>
</file>